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3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6"/>
        <w:gridCol w:w="7237"/>
        <w:gridCol w:w="6070"/>
      </w:tblGrid>
      <w:tr w:rsidR="00EE17D1" w14:paraId="3A9609E7" w14:textId="77777777" w:rsidTr="00722593">
        <w:trPr>
          <w:trHeight w:val="1243"/>
        </w:trPr>
        <w:tc>
          <w:tcPr>
            <w:tcW w:w="1176" w:type="dxa"/>
          </w:tcPr>
          <w:p w14:paraId="71CE8AB7" w14:textId="77777777" w:rsidR="00EE17D1" w:rsidRDefault="00DA7963">
            <w:r>
              <w:rPr>
                <w:noProof/>
              </w:rPr>
              <w:drawing>
                <wp:inline distT="0" distB="0" distL="0" distR="0" wp14:anchorId="0DA15328" wp14:editId="00FFD62A">
                  <wp:extent cx="685800" cy="354932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05" cy="360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7" w:type="dxa"/>
          </w:tcPr>
          <w:p w14:paraId="1BAC75E2" w14:textId="77777777" w:rsidR="00050FF5" w:rsidRDefault="00EE17D1" w:rsidP="00050FF5">
            <w:pPr>
              <w:rPr>
                <w:rFonts w:ascii="Arial" w:hAnsi="Arial" w:cs="Arial"/>
                <w:sz w:val="28"/>
                <w:szCs w:val="28"/>
              </w:rPr>
            </w:pPr>
            <w:r w:rsidRPr="00722593">
              <w:rPr>
                <w:rFonts w:ascii="Arial" w:hAnsi="Arial" w:cs="Arial"/>
                <w:sz w:val="28"/>
                <w:szCs w:val="28"/>
              </w:rPr>
              <w:t>FDOT Traffic Engineering Research Laboratory</w:t>
            </w:r>
            <w:r w:rsidR="00050FF5">
              <w:rPr>
                <w:rFonts w:ascii="Arial" w:hAnsi="Arial" w:cs="Arial"/>
                <w:sz w:val="28"/>
                <w:szCs w:val="28"/>
              </w:rPr>
              <w:t xml:space="preserve"> (TERL)</w:t>
            </w:r>
            <w:r w:rsidRPr="0072259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42332C0E" w14:textId="77777777" w:rsidR="00EE17D1" w:rsidRPr="00722593" w:rsidRDefault="00C7448B" w:rsidP="00050FF5">
            <w:pPr>
              <w:rPr>
                <w:rFonts w:ascii="Arial" w:hAnsi="Arial" w:cs="Arial"/>
                <w:sz w:val="28"/>
                <w:szCs w:val="28"/>
              </w:rPr>
            </w:pPr>
            <w:r w:rsidRPr="00C7448B">
              <w:rPr>
                <w:rFonts w:ascii="Arial" w:hAnsi="Arial" w:cs="Arial"/>
                <w:sz w:val="28"/>
                <w:szCs w:val="28"/>
              </w:rPr>
              <w:t>Pedestrian Detect</w:t>
            </w:r>
            <w:r w:rsidR="00BF52D1">
              <w:rPr>
                <w:rFonts w:ascii="Arial" w:hAnsi="Arial" w:cs="Arial"/>
                <w:sz w:val="28"/>
                <w:szCs w:val="28"/>
              </w:rPr>
              <w:t>i</w:t>
            </w:r>
            <w:r w:rsidRPr="00C7448B">
              <w:rPr>
                <w:rFonts w:ascii="Arial" w:hAnsi="Arial" w:cs="Arial"/>
                <w:sz w:val="28"/>
                <w:szCs w:val="28"/>
              </w:rPr>
              <w:t>o</w:t>
            </w:r>
            <w:r w:rsidR="00D04720">
              <w:rPr>
                <w:rFonts w:ascii="Arial" w:hAnsi="Arial" w:cs="Arial"/>
                <w:sz w:val="28"/>
                <w:szCs w:val="28"/>
              </w:rPr>
              <w:t>n System</w:t>
            </w:r>
            <w:r w:rsidR="00EE17D1" w:rsidRPr="00722593">
              <w:rPr>
                <w:rFonts w:ascii="Arial" w:hAnsi="Arial" w:cs="Arial"/>
                <w:sz w:val="28"/>
                <w:szCs w:val="28"/>
              </w:rPr>
              <w:t xml:space="preserve"> Compliance Matrix</w:t>
            </w:r>
          </w:p>
        </w:tc>
        <w:tc>
          <w:tcPr>
            <w:tcW w:w="6070" w:type="dxa"/>
          </w:tcPr>
          <w:p w14:paraId="402DDD78" w14:textId="77777777" w:rsidR="00EE17D1" w:rsidRPr="00722593" w:rsidRDefault="00EE17D1" w:rsidP="00065891">
            <w:pPr>
              <w:rPr>
                <w:rFonts w:ascii="Arial" w:hAnsi="Arial" w:cs="Arial"/>
                <w:sz w:val="17"/>
                <w:szCs w:val="17"/>
              </w:rPr>
            </w:pPr>
            <w:r w:rsidRPr="00722593">
              <w:rPr>
                <w:rFonts w:ascii="Arial" w:hAnsi="Arial" w:cs="Arial"/>
                <w:sz w:val="17"/>
                <w:szCs w:val="17"/>
              </w:rPr>
              <w:t xml:space="preserve">By signing </w:t>
            </w:r>
            <w:r w:rsidR="00A663F4">
              <w:rPr>
                <w:rFonts w:ascii="Arial" w:hAnsi="Arial" w:cs="Arial"/>
                <w:sz w:val="17"/>
                <w:szCs w:val="17"/>
              </w:rPr>
              <w:t xml:space="preserve">this form, the applicant </w:t>
            </w:r>
            <w:r w:rsidRPr="00722593">
              <w:rPr>
                <w:rFonts w:ascii="Arial" w:hAnsi="Arial" w:cs="Arial"/>
                <w:sz w:val="17"/>
                <w:szCs w:val="17"/>
              </w:rPr>
              <w:t>declares that he/she has read and understan</w:t>
            </w:r>
            <w:r w:rsidR="00A338D0">
              <w:rPr>
                <w:rFonts w:ascii="Arial" w:hAnsi="Arial" w:cs="Arial"/>
                <w:sz w:val="17"/>
                <w:szCs w:val="17"/>
              </w:rPr>
              <w:t xml:space="preserve">ds </w:t>
            </w:r>
            <w:r w:rsidR="00A663F4">
              <w:rPr>
                <w:rFonts w:ascii="Arial" w:hAnsi="Arial" w:cs="Arial"/>
                <w:sz w:val="17"/>
                <w:szCs w:val="17"/>
              </w:rPr>
              <w:t>the provisions of Section</w:t>
            </w:r>
            <w:r w:rsidR="00824279">
              <w:rPr>
                <w:rFonts w:ascii="Arial" w:hAnsi="Arial" w:cs="Arial"/>
                <w:sz w:val="17"/>
                <w:szCs w:val="17"/>
              </w:rPr>
              <w:t>s</w:t>
            </w:r>
            <w:r w:rsidR="00A663F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C7448B">
              <w:rPr>
                <w:rFonts w:ascii="Arial" w:hAnsi="Arial" w:cs="Arial"/>
                <w:sz w:val="17"/>
                <w:szCs w:val="17"/>
              </w:rPr>
              <w:t>665</w:t>
            </w:r>
            <w:r w:rsidR="00824279">
              <w:rPr>
                <w:rFonts w:ascii="Arial" w:hAnsi="Arial" w:cs="Arial"/>
                <w:sz w:val="17"/>
                <w:szCs w:val="17"/>
              </w:rPr>
              <w:t xml:space="preserve"> and 995</w:t>
            </w:r>
            <w:r w:rsidR="0042045A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722593">
              <w:rPr>
                <w:rFonts w:ascii="Arial" w:hAnsi="Arial" w:cs="Arial"/>
                <w:sz w:val="17"/>
                <w:szCs w:val="17"/>
              </w:rPr>
              <w:t xml:space="preserve">of the </w:t>
            </w:r>
            <w:r w:rsidR="00C7448B" w:rsidRPr="00C7448B">
              <w:rPr>
                <w:rFonts w:ascii="Arial" w:hAnsi="Arial" w:cs="Arial"/>
                <w:sz w:val="17"/>
                <w:szCs w:val="17"/>
              </w:rPr>
              <w:t xml:space="preserve">FDOT </w:t>
            </w:r>
            <w:r w:rsidR="00065891">
              <w:rPr>
                <w:rFonts w:ascii="Arial" w:hAnsi="Arial" w:cs="Arial"/>
                <w:i/>
                <w:sz w:val="17"/>
                <w:szCs w:val="17"/>
              </w:rPr>
              <w:t xml:space="preserve">Standard </w:t>
            </w:r>
            <w:r w:rsidR="00C7448B" w:rsidRPr="00C7448B">
              <w:rPr>
                <w:rFonts w:ascii="Arial" w:hAnsi="Arial" w:cs="Arial"/>
                <w:i/>
                <w:sz w:val="17"/>
                <w:szCs w:val="17"/>
              </w:rPr>
              <w:t xml:space="preserve">Specifications for </w:t>
            </w:r>
            <w:r w:rsidR="00065891">
              <w:rPr>
                <w:rFonts w:ascii="Arial" w:hAnsi="Arial" w:cs="Arial"/>
                <w:i/>
                <w:sz w:val="17"/>
                <w:szCs w:val="17"/>
              </w:rPr>
              <w:t xml:space="preserve">Road and Bridge Construction </w:t>
            </w:r>
            <w:r w:rsidR="00A663F4" w:rsidRPr="00A663F4">
              <w:rPr>
                <w:rFonts w:ascii="Arial" w:hAnsi="Arial" w:cs="Arial"/>
                <w:sz w:val="17"/>
                <w:szCs w:val="17"/>
              </w:rPr>
              <w:t>and all implemented modifi</w:t>
            </w:r>
            <w:r w:rsidR="00A338D0">
              <w:rPr>
                <w:rFonts w:ascii="Arial" w:hAnsi="Arial" w:cs="Arial"/>
                <w:sz w:val="17"/>
                <w:szCs w:val="17"/>
              </w:rPr>
              <w:t>c</w:t>
            </w:r>
            <w:r w:rsidR="00A663F4" w:rsidRPr="00A663F4">
              <w:rPr>
                <w:rFonts w:ascii="Arial" w:hAnsi="Arial" w:cs="Arial"/>
                <w:sz w:val="17"/>
                <w:szCs w:val="17"/>
              </w:rPr>
              <w:t>ations</w:t>
            </w:r>
            <w:r w:rsidRPr="00A663F4">
              <w:rPr>
                <w:rFonts w:ascii="Arial" w:hAnsi="Arial" w:cs="Arial"/>
                <w:sz w:val="17"/>
                <w:szCs w:val="17"/>
              </w:rPr>
              <w:t>.</w:t>
            </w:r>
            <w:r w:rsidRPr="00722593">
              <w:rPr>
                <w:rFonts w:ascii="Arial" w:hAnsi="Arial" w:cs="Arial"/>
                <w:sz w:val="17"/>
                <w:szCs w:val="17"/>
              </w:rPr>
              <w:t xml:space="preserve"> The </w:t>
            </w:r>
            <w:r w:rsidR="00050FF5">
              <w:rPr>
                <w:rFonts w:ascii="Arial" w:hAnsi="Arial" w:cs="Arial"/>
                <w:sz w:val="17"/>
                <w:szCs w:val="17"/>
              </w:rPr>
              <w:t>requirements listed on this matr</w:t>
            </w:r>
            <w:r w:rsidR="00A663F4">
              <w:rPr>
                <w:rFonts w:ascii="Arial" w:hAnsi="Arial" w:cs="Arial"/>
                <w:sz w:val="17"/>
                <w:szCs w:val="17"/>
              </w:rPr>
              <w:t>ix are derived from Section</w:t>
            </w:r>
            <w:r w:rsidR="00824279">
              <w:rPr>
                <w:rFonts w:ascii="Arial" w:hAnsi="Arial" w:cs="Arial"/>
                <w:sz w:val="17"/>
                <w:szCs w:val="17"/>
              </w:rPr>
              <w:t>s</w:t>
            </w:r>
            <w:r w:rsidR="00A663F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C7448B">
              <w:rPr>
                <w:rFonts w:ascii="Arial" w:hAnsi="Arial" w:cs="Arial"/>
                <w:sz w:val="17"/>
                <w:szCs w:val="17"/>
              </w:rPr>
              <w:t>665</w:t>
            </w:r>
            <w:r w:rsidR="00824279">
              <w:rPr>
                <w:rFonts w:ascii="Arial" w:hAnsi="Arial" w:cs="Arial"/>
                <w:sz w:val="17"/>
                <w:szCs w:val="17"/>
              </w:rPr>
              <w:t xml:space="preserve"> and 995,</w:t>
            </w:r>
            <w:r w:rsidR="00A663F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460DA8">
              <w:rPr>
                <w:rFonts w:ascii="Arial" w:hAnsi="Arial" w:cs="Arial"/>
                <w:sz w:val="17"/>
                <w:szCs w:val="17"/>
              </w:rPr>
              <w:t>and are</w:t>
            </w:r>
            <w:r w:rsidRPr="00722593">
              <w:rPr>
                <w:rFonts w:ascii="Arial" w:hAnsi="Arial" w:cs="Arial"/>
                <w:sz w:val="17"/>
                <w:szCs w:val="17"/>
              </w:rPr>
              <w:t xml:space="preserve"> the basis for determining</w:t>
            </w:r>
            <w:r w:rsidR="00050FF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663F4">
              <w:rPr>
                <w:rFonts w:ascii="Arial" w:hAnsi="Arial" w:cs="Arial"/>
                <w:sz w:val="17"/>
                <w:szCs w:val="17"/>
              </w:rPr>
              <w:t xml:space="preserve">a product’s </w:t>
            </w:r>
            <w:r w:rsidR="00050FF5">
              <w:rPr>
                <w:rFonts w:ascii="Arial" w:hAnsi="Arial" w:cs="Arial"/>
                <w:sz w:val="17"/>
                <w:szCs w:val="17"/>
              </w:rPr>
              <w:t>compliance</w:t>
            </w:r>
            <w:r w:rsidR="00A663F4">
              <w:rPr>
                <w:rFonts w:ascii="Arial" w:hAnsi="Arial" w:cs="Arial"/>
                <w:sz w:val="17"/>
                <w:szCs w:val="17"/>
              </w:rPr>
              <w:t xml:space="preserve"> and its acceptability for use on Florida</w:t>
            </w:r>
            <w:r w:rsidR="00C83FB5">
              <w:rPr>
                <w:rFonts w:ascii="Arial" w:hAnsi="Arial" w:cs="Arial"/>
                <w:sz w:val="17"/>
                <w:szCs w:val="17"/>
              </w:rPr>
              <w:t>’s</w:t>
            </w:r>
            <w:r w:rsidR="00A663F4">
              <w:rPr>
                <w:rFonts w:ascii="Arial" w:hAnsi="Arial" w:cs="Arial"/>
                <w:sz w:val="17"/>
                <w:szCs w:val="17"/>
              </w:rPr>
              <w:t xml:space="preserve"> roads</w:t>
            </w:r>
            <w:r w:rsidRPr="00722593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</w:tbl>
    <w:p w14:paraId="2906BD6F" w14:textId="77777777" w:rsidR="009D3AD4" w:rsidRDefault="009D3AD4" w:rsidP="005B100D">
      <w:pPr>
        <w:tabs>
          <w:tab w:val="left" w:pos="1080"/>
        </w:tabs>
        <w:jc w:val="right"/>
        <w:rPr>
          <w:rFonts w:ascii="Arial" w:hAnsi="Arial" w:cs="Arial"/>
          <w:sz w:val="18"/>
          <w:szCs w:val="18"/>
        </w:rPr>
        <w:sectPr w:rsidR="009D3AD4" w:rsidSect="005B100D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5840" w:h="12240" w:orient="landscape"/>
          <w:pgMar w:top="588" w:right="720" w:bottom="720" w:left="720" w:header="450" w:footer="455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4523"/>
        <w:gridCol w:w="2160"/>
        <w:gridCol w:w="5670"/>
      </w:tblGrid>
      <w:tr w:rsidR="005B100D" w:rsidRPr="00722593" w14:paraId="540663CC" w14:textId="77777777" w:rsidTr="00722593">
        <w:trPr>
          <w:trHeight w:val="288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E0EFD" w14:textId="77777777" w:rsidR="005B100D" w:rsidRPr="00722593" w:rsidRDefault="005B100D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2593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sdt>
          <w:sdtPr>
            <w:rPr>
              <w:rFonts w:ascii="Arial" w:hAnsi="Arial" w:cs="Arial"/>
              <w:sz w:val="17"/>
              <w:szCs w:val="17"/>
            </w:rPr>
            <w:id w:val="5037572"/>
            <w:placeholder>
              <w:docPart w:val="BABB87B924074263B3E5FC9ED3044F7C"/>
            </w:placeholder>
            <w:showingPlcHdr/>
            <w:date w:fullDate="2013-12-28T00:00:00Z">
              <w:dateFormat w:val="MMMM d, yyyy"/>
              <w:lid w:val="en-US"/>
              <w:storeMappedDataAs w:val="date"/>
              <w:calendar w:val="gregorian"/>
            </w:date>
          </w:sdtPr>
          <w:sdtEndPr/>
          <w:sdtContent>
            <w:tc>
              <w:tcPr>
                <w:tcW w:w="4523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04B1B437" w14:textId="77777777" w:rsidR="005B100D" w:rsidRPr="001A7673" w:rsidRDefault="00654144" w:rsidP="00654144">
                <w:pPr>
                  <w:tabs>
                    <w:tab w:val="left" w:pos="1080"/>
                  </w:tabs>
                  <w:rPr>
                    <w:rFonts w:ascii="Arial" w:hAnsi="Arial" w:cs="Arial"/>
                    <w:sz w:val="17"/>
                    <w:szCs w:val="17"/>
                  </w:rPr>
                </w:pPr>
                <w:r w:rsidRPr="001A7673">
                  <w:rPr>
                    <w:rStyle w:val="PlaceholderText"/>
                    <w:sz w:val="17"/>
                    <w:szCs w:val="17"/>
                  </w:rPr>
                  <w:t>Click here to enter a date.</w:t>
                </w:r>
              </w:p>
            </w:tc>
          </w:sdtContent>
        </w:sdt>
        <w:tc>
          <w:tcPr>
            <w:tcW w:w="21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305B4D38" w14:textId="77777777" w:rsidR="00F82189" w:rsidRDefault="00A338D0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Applicant’s</w:t>
            </w:r>
            <w:r w:rsidR="005B100D" w:rsidRPr="0072259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9AE2065" w14:textId="77777777" w:rsidR="005B100D" w:rsidRPr="00722593" w:rsidRDefault="005B100D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2593">
              <w:rPr>
                <w:rFonts w:ascii="Arial" w:hAnsi="Arial" w:cs="Arial"/>
                <w:sz w:val="18"/>
                <w:szCs w:val="18"/>
              </w:rPr>
              <w:t>Name (print):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DA316" w14:textId="77777777" w:rsidR="005B100D" w:rsidRPr="00722593" w:rsidRDefault="005B100D" w:rsidP="00EE17D1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00D" w:rsidRPr="00722593" w14:paraId="4E5B805D" w14:textId="77777777" w:rsidTr="005B100D">
        <w:trPr>
          <w:trHeight w:val="360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2F7D07" w14:textId="77777777" w:rsidR="005B100D" w:rsidRPr="00722593" w:rsidRDefault="00A338D0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Manufacturer</w:t>
            </w:r>
            <w:r w:rsidR="005B100D" w:rsidRPr="0072259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0" w:name="Text2"/>
        <w:tc>
          <w:tcPr>
            <w:tcW w:w="4523" w:type="dxa"/>
            <w:tcBorders>
              <w:left w:val="nil"/>
              <w:right w:val="nil"/>
            </w:tcBorders>
            <w:vAlign w:val="bottom"/>
          </w:tcPr>
          <w:p w14:paraId="7CDC28F1" w14:textId="77777777" w:rsidR="005B100D" w:rsidRPr="00E42DDF" w:rsidRDefault="00964CAA" w:rsidP="00EE17D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E42DD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66694" w:rsidRPr="00E42DD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2DDF">
              <w:rPr>
                <w:rFonts w:ascii="Arial" w:hAnsi="Arial" w:cs="Arial"/>
                <w:sz w:val="17"/>
                <w:szCs w:val="17"/>
              </w:rPr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0"/>
          </w:p>
        </w:tc>
        <w:tc>
          <w:tcPr>
            <w:tcW w:w="21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251B969F" w14:textId="77777777" w:rsidR="005B100D" w:rsidRPr="00722593" w:rsidRDefault="005B100D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bookmarkStart w:id="1" w:name="Text4"/>
        <w:tc>
          <w:tcPr>
            <w:tcW w:w="5670" w:type="dxa"/>
            <w:tcBorders>
              <w:top w:val="nil"/>
              <w:left w:val="nil"/>
              <w:right w:val="nil"/>
            </w:tcBorders>
            <w:vAlign w:val="bottom"/>
          </w:tcPr>
          <w:p w14:paraId="2E6E08FC" w14:textId="77777777" w:rsidR="005B100D" w:rsidRPr="00E42DDF" w:rsidRDefault="00964CAA" w:rsidP="00EE17D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E42DD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66694" w:rsidRPr="00E42DD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2DDF">
              <w:rPr>
                <w:rFonts w:ascii="Arial" w:hAnsi="Arial" w:cs="Arial"/>
                <w:sz w:val="17"/>
                <w:szCs w:val="17"/>
              </w:rPr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"/>
          </w:p>
        </w:tc>
      </w:tr>
      <w:tr w:rsidR="005B100D" w:rsidRPr="00722593" w14:paraId="7791A2EC" w14:textId="77777777" w:rsidTr="005B100D">
        <w:trPr>
          <w:trHeight w:val="360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8614E" w14:textId="77777777" w:rsidR="005B100D" w:rsidRPr="00722593" w:rsidRDefault="00A338D0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Item, Model No.</w:t>
            </w:r>
            <w:r w:rsidR="005B100D" w:rsidRPr="0072259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2" w:name="Text3"/>
        <w:tc>
          <w:tcPr>
            <w:tcW w:w="4523" w:type="dxa"/>
            <w:tcBorders>
              <w:left w:val="nil"/>
              <w:right w:val="nil"/>
            </w:tcBorders>
            <w:vAlign w:val="bottom"/>
          </w:tcPr>
          <w:p w14:paraId="0499A7EF" w14:textId="77777777" w:rsidR="005B100D" w:rsidRPr="00E42DDF" w:rsidRDefault="00964CAA" w:rsidP="00EE17D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E42DD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66694" w:rsidRPr="00E42DD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2DDF">
              <w:rPr>
                <w:rFonts w:ascii="Arial" w:hAnsi="Arial" w:cs="Arial"/>
                <w:sz w:val="17"/>
                <w:szCs w:val="17"/>
              </w:rPr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C30F4" w14:textId="77777777" w:rsidR="005B100D" w:rsidRPr="00722593" w:rsidRDefault="005B100D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2593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  <w:bookmarkStart w:id="3" w:name="Text5"/>
        <w:tc>
          <w:tcPr>
            <w:tcW w:w="5670" w:type="dxa"/>
            <w:tcBorders>
              <w:left w:val="nil"/>
              <w:right w:val="nil"/>
            </w:tcBorders>
            <w:vAlign w:val="bottom"/>
          </w:tcPr>
          <w:p w14:paraId="557EABCC" w14:textId="77777777" w:rsidR="005B100D" w:rsidRPr="00E42DDF" w:rsidRDefault="00964CAA" w:rsidP="00EE17D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E42DD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66694" w:rsidRPr="00E42DD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2DDF">
              <w:rPr>
                <w:rFonts w:ascii="Arial" w:hAnsi="Arial" w:cs="Arial"/>
                <w:sz w:val="17"/>
                <w:szCs w:val="17"/>
              </w:rPr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66694" w:rsidRPr="00E42DD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3"/>
          </w:p>
        </w:tc>
      </w:tr>
    </w:tbl>
    <w:p w14:paraId="29243491" w14:textId="77777777" w:rsidR="005B100D" w:rsidRDefault="005B100D" w:rsidP="00EE17D1">
      <w:pPr>
        <w:tabs>
          <w:tab w:val="left" w:pos="1080"/>
        </w:tabs>
        <w:sectPr w:rsidR="005B100D" w:rsidSect="005B100D">
          <w:type w:val="continuous"/>
          <w:pgSz w:w="15840" w:h="12240" w:orient="landscape"/>
          <w:pgMar w:top="588" w:right="720" w:bottom="720" w:left="720" w:header="450" w:footer="455" w:gutter="0"/>
          <w:cols w:space="720"/>
          <w:formProt w:val="0"/>
          <w:docGrid w:linePitch="360"/>
        </w:sectPr>
      </w:pP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468"/>
        <w:gridCol w:w="1440"/>
        <w:gridCol w:w="5130"/>
        <w:gridCol w:w="1260"/>
        <w:gridCol w:w="4410"/>
        <w:gridCol w:w="1980"/>
      </w:tblGrid>
      <w:tr w:rsidR="00CD3053" w:rsidRPr="00722593" w14:paraId="20D59D9A" w14:textId="77777777" w:rsidTr="00C55A73">
        <w:trPr>
          <w:cantSplit/>
          <w:tblHeader/>
        </w:trPr>
        <w:tc>
          <w:tcPr>
            <w:tcW w:w="468" w:type="dxa"/>
            <w:tcBorders>
              <w:top w:val="nil"/>
              <w:left w:val="nil"/>
              <w:right w:val="nil"/>
            </w:tcBorders>
            <w:vAlign w:val="bottom"/>
          </w:tcPr>
          <w:p w14:paraId="6D0169D4" w14:textId="77777777" w:rsidR="00CD3053" w:rsidRPr="00722593" w:rsidRDefault="00CD3053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22593">
              <w:rPr>
                <w:rFonts w:ascii="Arial" w:hAnsi="Arial" w:cs="Arial"/>
                <w:b/>
                <w:sz w:val="17"/>
                <w:szCs w:val="17"/>
              </w:rPr>
              <w:t>ID No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14:paraId="6A45CAF8" w14:textId="77777777" w:rsidR="00CD3053" w:rsidRPr="00722593" w:rsidRDefault="00CD3053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22593">
              <w:rPr>
                <w:rFonts w:ascii="Arial" w:hAnsi="Arial" w:cs="Arial"/>
                <w:b/>
                <w:sz w:val="17"/>
                <w:szCs w:val="17"/>
              </w:rPr>
              <w:t>Section</w:t>
            </w:r>
          </w:p>
        </w:tc>
        <w:tc>
          <w:tcPr>
            <w:tcW w:w="5130" w:type="dxa"/>
            <w:tcBorders>
              <w:top w:val="nil"/>
              <w:left w:val="nil"/>
              <w:right w:val="nil"/>
            </w:tcBorders>
            <w:vAlign w:val="bottom"/>
          </w:tcPr>
          <w:p w14:paraId="12888E19" w14:textId="77777777" w:rsidR="00CD3053" w:rsidRPr="00722593" w:rsidRDefault="00CD3053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22593">
              <w:rPr>
                <w:rFonts w:ascii="Arial" w:hAnsi="Arial" w:cs="Arial"/>
                <w:b/>
                <w:sz w:val="17"/>
                <w:szCs w:val="17"/>
              </w:rPr>
              <w:t>Requirement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14:paraId="1BC00E2E" w14:textId="391DFFDB" w:rsidR="000A266F" w:rsidRDefault="00CD3053">
            <w:pPr>
              <w:tabs>
                <w:tab w:val="left" w:pos="1080"/>
              </w:tabs>
              <w:spacing w:before="12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22593">
              <w:rPr>
                <w:rFonts w:ascii="Arial" w:hAnsi="Arial" w:cs="Arial"/>
                <w:b/>
                <w:sz w:val="17"/>
                <w:szCs w:val="17"/>
              </w:rPr>
              <w:t>Item Comply? (Yes/No</w:t>
            </w:r>
            <w:r w:rsidR="00650C33">
              <w:rPr>
                <w:rFonts w:ascii="Arial" w:hAnsi="Arial" w:cs="Arial"/>
                <w:b/>
                <w:sz w:val="17"/>
                <w:szCs w:val="17"/>
              </w:rPr>
              <w:t>/NA</w:t>
            </w:r>
            <w:r w:rsidRPr="00722593">
              <w:rPr>
                <w:rFonts w:ascii="Arial" w:hAnsi="Arial" w:cs="Arial"/>
                <w:b/>
                <w:sz w:val="17"/>
                <w:szCs w:val="17"/>
              </w:rPr>
              <w:t>)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ECBDEC" w14:textId="77777777" w:rsidR="00CD3053" w:rsidRPr="00722593" w:rsidRDefault="00CD3053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22593">
              <w:rPr>
                <w:rFonts w:ascii="Arial" w:hAnsi="Arial" w:cs="Arial"/>
                <w:b/>
                <w:sz w:val="17"/>
                <w:szCs w:val="17"/>
              </w:rPr>
              <w:t>Comments</w:t>
            </w:r>
            <w:r w:rsidR="003A1B79">
              <w:rPr>
                <w:rFonts w:ascii="Arial" w:hAnsi="Arial" w:cs="Arial"/>
                <w:b/>
                <w:sz w:val="17"/>
                <w:szCs w:val="17"/>
              </w:rPr>
              <w:br/>
            </w:r>
            <w:r w:rsidR="004E0FE4">
              <w:rPr>
                <w:rFonts w:ascii="Arial" w:hAnsi="Arial" w:cs="Arial"/>
                <w:b/>
                <w:sz w:val="17"/>
                <w:szCs w:val="17"/>
              </w:rPr>
              <w:t>(Applicant must provide information</w:t>
            </w:r>
            <w:r w:rsidR="003A1B79">
              <w:rPr>
                <w:rFonts w:ascii="Arial" w:hAnsi="Arial" w:cs="Arial"/>
                <w:b/>
                <w:sz w:val="17"/>
                <w:szCs w:val="17"/>
              </w:rPr>
              <w:t xml:space="preserve"> as indicated)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vAlign w:val="bottom"/>
          </w:tcPr>
          <w:p w14:paraId="623EDDF3" w14:textId="77777777" w:rsidR="00CD3053" w:rsidRPr="00722593" w:rsidRDefault="002F08E9" w:rsidP="00211B0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TERL </w:t>
            </w:r>
            <w:r w:rsidR="00173CD9">
              <w:rPr>
                <w:rFonts w:ascii="Arial" w:hAnsi="Arial" w:cs="Arial"/>
                <w:b/>
                <w:sz w:val="17"/>
                <w:szCs w:val="17"/>
              </w:rPr>
              <w:t>Evaluation Method</w:t>
            </w:r>
          </w:p>
        </w:tc>
      </w:tr>
      <w:tr w:rsidR="00402E69" w:rsidRPr="00722593" w14:paraId="6A947F5F" w14:textId="77777777" w:rsidTr="00402E69">
        <w:trPr>
          <w:cantSplit/>
          <w:trHeight w:val="20"/>
        </w:trPr>
        <w:tc>
          <w:tcPr>
            <w:tcW w:w="14688" w:type="dxa"/>
            <w:gridSpan w:val="6"/>
            <w:shd w:val="clear" w:color="auto" w:fill="FFFF99"/>
          </w:tcPr>
          <w:p w14:paraId="3E0BED1E" w14:textId="77777777" w:rsidR="00402E69" w:rsidRDefault="00402E69" w:rsidP="0006589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1C340B">
              <w:rPr>
                <w:rFonts w:ascii="Arial" w:hAnsi="Arial" w:cs="Arial"/>
                <w:sz w:val="17"/>
                <w:szCs w:val="17"/>
              </w:rPr>
              <w:t>The following compliance matrix criteria are for</w:t>
            </w:r>
            <w:r>
              <w:rPr>
                <w:rFonts w:ascii="Arial" w:hAnsi="Arial" w:cs="Arial"/>
                <w:sz w:val="17"/>
                <w:szCs w:val="17"/>
              </w:rPr>
              <w:t xml:space="preserve"> all</w:t>
            </w:r>
            <w:r w:rsidRPr="001C340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065891">
              <w:rPr>
                <w:rFonts w:ascii="Arial" w:hAnsi="Arial" w:cs="Arial"/>
                <w:sz w:val="17"/>
                <w:szCs w:val="17"/>
              </w:rPr>
              <w:t>pedestrian detection systems</w:t>
            </w:r>
            <w:r w:rsidR="006F11E3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DE511D" w:rsidRPr="00E66185" w14:paraId="0F614512" w14:textId="77777777" w:rsidTr="00961F31">
        <w:trPr>
          <w:cantSplit/>
          <w:trHeight w:val="390"/>
        </w:trPr>
        <w:tc>
          <w:tcPr>
            <w:tcW w:w="468" w:type="dxa"/>
          </w:tcPr>
          <w:p w14:paraId="0E31783F" w14:textId="71264001" w:rsidR="00DE511D" w:rsidRDefault="00DE511D" w:rsidP="00DE511D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692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08692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08692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</w:t>
            </w:r>
            <w:r w:rsidRPr="0008692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</w:tcPr>
          <w:p w14:paraId="1ADEC6A1" w14:textId="10C503D1" w:rsidR="00DE511D" w:rsidRPr="00722593" w:rsidRDefault="00DE511D" w:rsidP="00DE511D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</w:t>
            </w:r>
            <w:r w:rsidR="00863215">
              <w:rPr>
                <w:rFonts w:ascii="Arial" w:hAnsi="Arial" w:cs="Arial"/>
                <w:sz w:val="17"/>
                <w:szCs w:val="17"/>
              </w:rPr>
              <w:t>1.</w:t>
            </w:r>
            <w:r w:rsidR="002B3F71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5130" w:type="dxa"/>
          </w:tcPr>
          <w:p w14:paraId="6F76DBBD" w14:textId="4DC5E3E2" w:rsidR="00DE511D" w:rsidRDefault="00DE511D" w:rsidP="00DE511D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15898">
              <w:rPr>
                <w:rFonts w:ascii="Arial" w:hAnsi="Arial" w:cs="Arial"/>
                <w:sz w:val="17"/>
                <w:szCs w:val="17"/>
              </w:rPr>
              <w:t xml:space="preserve">Equipment </w:t>
            </w:r>
            <w:r>
              <w:rPr>
                <w:rFonts w:ascii="Arial" w:hAnsi="Arial" w:cs="Arial"/>
                <w:sz w:val="17"/>
                <w:szCs w:val="17"/>
              </w:rPr>
              <w:t xml:space="preserve">is </w:t>
            </w:r>
            <w:r w:rsidRPr="00415898">
              <w:rPr>
                <w:rFonts w:ascii="Arial" w:hAnsi="Arial" w:cs="Arial"/>
                <w:sz w:val="17"/>
                <w:szCs w:val="17"/>
              </w:rPr>
              <w:t>permanently marked with manufacturer name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415898">
              <w:rPr>
                <w:rFonts w:ascii="Arial" w:hAnsi="Arial" w:cs="Arial"/>
                <w:sz w:val="17"/>
                <w:szCs w:val="17"/>
              </w:rPr>
              <w:t>or trademark, part number, date of manufacture</w:t>
            </w:r>
            <w:r>
              <w:rPr>
                <w:rFonts w:ascii="Arial" w:hAnsi="Arial" w:cs="Arial"/>
                <w:sz w:val="17"/>
                <w:szCs w:val="17"/>
              </w:rPr>
              <w:t xml:space="preserve"> and </w:t>
            </w:r>
            <w:r w:rsidRPr="00415898">
              <w:rPr>
                <w:rFonts w:ascii="Arial" w:hAnsi="Arial" w:cs="Arial"/>
                <w:sz w:val="17"/>
                <w:szCs w:val="17"/>
              </w:rPr>
              <w:t>serial number.</w:t>
            </w:r>
          </w:p>
        </w:tc>
        <w:tc>
          <w:tcPr>
            <w:tcW w:w="1260" w:type="dxa"/>
          </w:tcPr>
          <w:p w14:paraId="3DD8C5EA" w14:textId="5118CDFB" w:rsidR="00DE511D" w:rsidRPr="00722593" w:rsidRDefault="00650C33" w:rsidP="00DE511D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bookmarkStart w:id="4" w:name="Dropdown1"/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4"/>
          </w:p>
        </w:tc>
        <w:tc>
          <w:tcPr>
            <w:tcW w:w="4410" w:type="dxa"/>
          </w:tcPr>
          <w:p w14:paraId="402D7D59" w14:textId="681275FD" w:rsidR="00DE511D" w:rsidRPr="00A663F4" w:rsidRDefault="00DE511D" w:rsidP="00DE511D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6E49A7"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</w:tcPr>
          <w:p w14:paraId="2C2E82EB" w14:textId="2A67E906" w:rsidR="00DE511D" w:rsidRPr="00E66185" w:rsidRDefault="00DE511D" w:rsidP="00DE511D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Physical Inspection</w:t>
            </w:r>
          </w:p>
        </w:tc>
      </w:tr>
      <w:bookmarkStart w:id="5" w:name="_Hlk125531431"/>
      <w:tr w:rsidR="00DE511D" w:rsidRPr="00722593" w14:paraId="67DBC4EA" w14:textId="77777777" w:rsidTr="00DA2F78">
        <w:trPr>
          <w:cantSplit/>
          <w:trHeight w:val="390"/>
        </w:trPr>
        <w:tc>
          <w:tcPr>
            <w:tcW w:w="468" w:type="dxa"/>
            <w:vMerge w:val="restart"/>
          </w:tcPr>
          <w:p w14:paraId="5DE759CB" w14:textId="713031FA" w:rsidR="00DE511D" w:rsidRDefault="00DE511D" w:rsidP="00DE511D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/>
            </w:r>
            <w:r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2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0F6CAB5F" w14:textId="1F7679A9" w:rsidR="00DE511D" w:rsidRPr="00722593" w:rsidRDefault="00DE511D" w:rsidP="00DE511D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995-9.1</w:t>
            </w:r>
          </w:p>
        </w:tc>
        <w:tc>
          <w:tcPr>
            <w:tcW w:w="5130" w:type="dxa"/>
            <w:vMerge w:val="restart"/>
          </w:tcPr>
          <w:p w14:paraId="56F72132" w14:textId="77777777" w:rsidR="00DE511D" w:rsidRDefault="00DE511D" w:rsidP="00DE511D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</w:t>
            </w:r>
            <w:r w:rsidRPr="00E66185">
              <w:rPr>
                <w:rFonts w:ascii="Arial" w:hAnsi="Arial" w:cs="Arial"/>
                <w:color w:val="000000"/>
                <w:sz w:val="17"/>
                <w:szCs w:val="17"/>
              </w:rPr>
              <w:t xml:space="preserve">edestrian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detection system includes </w:t>
            </w:r>
            <w:r w:rsidRPr="00E66185">
              <w:rPr>
                <w:rFonts w:ascii="Arial" w:hAnsi="Arial" w:cs="Arial"/>
                <w:color w:val="000000"/>
                <w:sz w:val="17"/>
                <w:szCs w:val="17"/>
              </w:rPr>
              <w:t xml:space="preserve">the pushbutton,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pedestrian actuation </w:t>
            </w:r>
            <w:r w:rsidRPr="00E66185">
              <w:rPr>
                <w:rFonts w:ascii="Arial" w:hAnsi="Arial" w:cs="Arial"/>
                <w:color w:val="000000"/>
                <w:sz w:val="17"/>
                <w:szCs w:val="17"/>
              </w:rPr>
              <w:t>sign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E66185">
              <w:rPr>
                <w:rFonts w:ascii="Arial" w:hAnsi="Arial" w:cs="Arial"/>
                <w:color w:val="000000"/>
                <w:sz w:val="17"/>
                <w:szCs w:val="17"/>
              </w:rPr>
              <w:t>, electr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onics, wiring and </w:t>
            </w:r>
            <w:r w:rsidRPr="00E66185">
              <w:rPr>
                <w:rFonts w:ascii="Arial" w:hAnsi="Arial" w:cs="Arial"/>
                <w:color w:val="000000"/>
                <w:sz w:val="17"/>
                <w:szCs w:val="17"/>
              </w:rPr>
              <w:t>mounting hardware.</w:t>
            </w:r>
          </w:p>
        </w:tc>
        <w:tc>
          <w:tcPr>
            <w:tcW w:w="1260" w:type="dxa"/>
            <w:vMerge w:val="restart"/>
          </w:tcPr>
          <w:p w14:paraId="61C15227" w14:textId="2285B66E" w:rsidR="00DE511D" w:rsidRPr="00722593" w:rsidRDefault="00650C33" w:rsidP="00DE511D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50799DF3" w14:textId="77777777" w:rsidR="00DE511D" w:rsidRPr="00A663F4" w:rsidRDefault="00DE511D" w:rsidP="00DE511D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64AD4FD0" w14:textId="77777777" w:rsidR="00DE511D" w:rsidRPr="00E66185" w:rsidRDefault="00DE511D" w:rsidP="00DE511D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bookmarkEnd w:id="5"/>
      <w:tr w:rsidR="00DE511D" w:rsidRPr="00722593" w14:paraId="3324B8CC" w14:textId="77777777" w:rsidTr="00DA2F78">
        <w:trPr>
          <w:cantSplit/>
          <w:trHeight w:val="288"/>
        </w:trPr>
        <w:tc>
          <w:tcPr>
            <w:tcW w:w="468" w:type="dxa"/>
            <w:vMerge/>
          </w:tcPr>
          <w:p w14:paraId="751E237D" w14:textId="77777777" w:rsidR="00DE511D" w:rsidRDefault="00DE511D" w:rsidP="00DE511D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2044747D" w14:textId="77777777" w:rsidR="00DE511D" w:rsidDel="00065891" w:rsidRDefault="00DE511D" w:rsidP="00DE511D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7D359F78" w14:textId="77777777" w:rsidR="00DE511D" w:rsidRDefault="00DE511D" w:rsidP="00DE511D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0D33CA6A" w14:textId="77777777" w:rsidR="00DE511D" w:rsidRDefault="00DE511D" w:rsidP="00DE511D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16E8F5E3" w14:textId="77777777" w:rsidR="00DE511D" w:rsidRPr="006E49A7" w:rsidDel="00DA2F78" w:rsidRDefault="00DE511D" w:rsidP="00DE511D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022DD3D8" w14:textId="77777777" w:rsidR="00DE511D" w:rsidRDefault="00DE511D" w:rsidP="00DE511D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E511D" w:rsidRPr="00722593" w14:paraId="7435B01A" w14:textId="77777777" w:rsidTr="00065891">
        <w:trPr>
          <w:cantSplit/>
          <w:trHeight w:val="20"/>
        </w:trPr>
        <w:tc>
          <w:tcPr>
            <w:tcW w:w="14688" w:type="dxa"/>
            <w:gridSpan w:val="6"/>
            <w:shd w:val="clear" w:color="auto" w:fill="FFFF99"/>
          </w:tcPr>
          <w:p w14:paraId="22D22DD9" w14:textId="77777777" w:rsidR="00DE511D" w:rsidRDefault="00DE511D" w:rsidP="00DE511D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1C340B">
              <w:rPr>
                <w:rFonts w:ascii="Arial" w:hAnsi="Arial" w:cs="Arial"/>
                <w:sz w:val="17"/>
                <w:szCs w:val="17"/>
              </w:rPr>
              <w:t>The following compliance matrix criteria are for</w:t>
            </w:r>
            <w:r>
              <w:rPr>
                <w:rFonts w:ascii="Arial" w:hAnsi="Arial" w:cs="Arial"/>
                <w:sz w:val="17"/>
                <w:szCs w:val="17"/>
              </w:rPr>
              <w:t xml:space="preserve"> standard pedestrian pushbutton detectors.</w:t>
            </w:r>
          </w:p>
        </w:tc>
      </w:tr>
      <w:tr w:rsidR="00650C33" w:rsidRPr="00722593" w14:paraId="033D5C31" w14:textId="77777777" w:rsidTr="00F0100C">
        <w:trPr>
          <w:cantSplit/>
          <w:trHeight w:val="344"/>
        </w:trPr>
        <w:tc>
          <w:tcPr>
            <w:tcW w:w="468" w:type="dxa"/>
            <w:vMerge w:val="restart"/>
          </w:tcPr>
          <w:p w14:paraId="4AB1C038" w14:textId="07432D50" w:rsidR="00650C33" w:rsidRPr="0072259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3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2027F80A" w14:textId="77777777" w:rsidR="00650C33" w:rsidRPr="0072259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995-9.2</w:t>
            </w:r>
          </w:p>
        </w:tc>
        <w:tc>
          <w:tcPr>
            <w:tcW w:w="5130" w:type="dxa"/>
            <w:vMerge w:val="restart"/>
          </w:tcPr>
          <w:p w14:paraId="38636D5A" w14:textId="77777777" w:rsidR="00650C33" w:rsidRPr="001546A3" w:rsidRDefault="00650C33" w:rsidP="00650C3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5891">
              <w:rPr>
                <w:rFonts w:ascii="Arial" w:hAnsi="Arial" w:cs="Arial"/>
                <w:color w:val="000000"/>
                <w:sz w:val="17"/>
                <w:szCs w:val="17"/>
              </w:rPr>
              <w:t xml:space="preserve">Pushbutton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is</w:t>
            </w:r>
            <w:r w:rsidRPr="00065891">
              <w:rPr>
                <w:rFonts w:ascii="Arial" w:hAnsi="Arial" w:cs="Arial"/>
                <w:color w:val="000000"/>
                <w:sz w:val="17"/>
                <w:szCs w:val="17"/>
              </w:rPr>
              <w:t xml:space="preserve"> raised from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or flush with the</w:t>
            </w:r>
            <w:r w:rsidRPr="00065891">
              <w:rPr>
                <w:rFonts w:ascii="Arial" w:hAnsi="Arial" w:cs="Arial"/>
                <w:color w:val="000000"/>
                <w:sz w:val="17"/>
                <w:szCs w:val="17"/>
              </w:rPr>
              <w:t xml:space="preserve"> housing and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is</w:t>
            </w:r>
            <w:r w:rsidRPr="00065891">
              <w:rPr>
                <w:rFonts w:ascii="Arial" w:hAnsi="Arial" w:cs="Arial"/>
                <w:color w:val="000000"/>
                <w:sz w:val="17"/>
                <w:szCs w:val="17"/>
              </w:rPr>
              <w:t xml:space="preserve"> a minimum of 2 inches in the smallest dimension. The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065891">
              <w:rPr>
                <w:rFonts w:ascii="Arial" w:hAnsi="Arial" w:cs="Arial"/>
                <w:color w:val="000000"/>
                <w:sz w:val="17"/>
                <w:szCs w:val="17"/>
              </w:rPr>
              <w:t>pushbutton require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065891">
              <w:rPr>
                <w:rFonts w:ascii="Arial" w:hAnsi="Arial" w:cs="Arial"/>
                <w:color w:val="000000"/>
                <w:sz w:val="17"/>
                <w:szCs w:val="17"/>
              </w:rPr>
              <w:t xml:space="preserve"> no more than 5 pounds of force to activate.</w:t>
            </w:r>
          </w:p>
        </w:tc>
        <w:tc>
          <w:tcPr>
            <w:tcW w:w="1260" w:type="dxa"/>
            <w:vMerge w:val="restart"/>
          </w:tcPr>
          <w:p w14:paraId="5966E7BE" w14:textId="15CFF29A" w:rsidR="00650C33" w:rsidRPr="0072259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B09F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5B09F4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5B09F4">
              <w:rPr>
                <w:rFonts w:ascii="Arial" w:hAnsi="Arial" w:cs="Arial"/>
                <w:sz w:val="17"/>
                <w:szCs w:val="17"/>
              </w:rPr>
            </w:r>
            <w:r w:rsidRPr="005B09F4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5BD539E4" w14:textId="77777777" w:rsidR="00650C33" w:rsidRPr="00A663F4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1E1ABFD0" w14:textId="77777777" w:rsidR="00650C33" w:rsidRPr="00E66185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650C33" w:rsidRPr="00722593" w14:paraId="6B98B2AB" w14:textId="77777777" w:rsidTr="0061344C">
        <w:trPr>
          <w:cantSplit/>
          <w:trHeight w:val="288"/>
        </w:trPr>
        <w:tc>
          <w:tcPr>
            <w:tcW w:w="468" w:type="dxa"/>
            <w:vMerge/>
          </w:tcPr>
          <w:p w14:paraId="64067E2B" w14:textId="77777777" w:rsidR="00650C33" w:rsidRPr="00385CA9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68232491" w14:textId="77777777" w:rsidR="00650C3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273EC391" w14:textId="77777777" w:rsidR="00650C33" w:rsidRPr="00935572" w:rsidRDefault="00650C33" w:rsidP="00650C3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2DE152F1" w14:textId="77777777" w:rsidR="00650C3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3837A30B" w14:textId="77777777" w:rsidR="00650C3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4976BF60" w14:textId="77777777" w:rsidR="00650C3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50C33" w:rsidRPr="00722593" w14:paraId="6822E8DE" w14:textId="77777777" w:rsidTr="00F0100C">
        <w:trPr>
          <w:cantSplit/>
          <w:trHeight w:val="276"/>
        </w:trPr>
        <w:tc>
          <w:tcPr>
            <w:tcW w:w="468" w:type="dxa"/>
            <w:vMerge w:val="restart"/>
          </w:tcPr>
          <w:p w14:paraId="5C0B406E" w14:textId="372DFAEE" w:rsidR="00650C33" w:rsidRPr="0072259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4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36B3B4F9" w14:textId="77777777" w:rsidR="00650C33" w:rsidRPr="0072259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27327559" w14:textId="77777777" w:rsidR="00650C33" w:rsidRPr="0072259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C3142C">
              <w:rPr>
                <w:rFonts w:ascii="Arial" w:hAnsi="Arial" w:cs="Arial"/>
                <w:sz w:val="17"/>
                <w:szCs w:val="17"/>
              </w:rPr>
              <w:t xml:space="preserve">The </w:t>
            </w:r>
            <w:r>
              <w:rPr>
                <w:rFonts w:ascii="Arial" w:hAnsi="Arial" w:cs="Arial"/>
                <w:sz w:val="17"/>
                <w:szCs w:val="17"/>
              </w:rPr>
              <w:t>detector</w:t>
            </w:r>
            <w:r w:rsidRPr="00C3142C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is</w:t>
            </w:r>
            <w:r w:rsidRPr="00C3142C">
              <w:rPr>
                <w:rFonts w:ascii="Arial" w:hAnsi="Arial" w:cs="Arial"/>
                <w:sz w:val="17"/>
                <w:szCs w:val="17"/>
              </w:rPr>
              <w:t xml:space="preserve"> weather-tight and tamper resistant.</w:t>
            </w:r>
          </w:p>
        </w:tc>
        <w:tc>
          <w:tcPr>
            <w:tcW w:w="1260" w:type="dxa"/>
            <w:vMerge w:val="restart"/>
          </w:tcPr>
          <w:p w14:paraId="55CC9659" w14:textId="54F38835" w:rsidR="00650C33" w:rsidRPr="0072259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B09F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5B09F4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5B09F4">
              <w:rPr>
                <w:rFonts w:ascii="Arial" w:hAnsi="Arial" w:cs="Arial"/>
                <w:sz w:val="17"/>
                <w:szCs w:val="17"/>
              </w:rPr>
            </w:r>
            <w:r w:rsidRPr="005B09F4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24B0A4F5" w14:textId="77777777" w:rsidR="00650C33" w:rsidRPr="00A663F4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27B50F91" w14:textId="77777777" w:rsidR="00650C33" w:rsidRPr="00E66185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650C33" w:rsidRPr="00722593" w14:paraId="316291F7" w14:textId="77777777" w:rsidTr="00755291">
        <w:trPr>
          <w:cantSplit/>
          <w:trHeight w:val="288"/>
        </w:trPr>
        <w:tc>
          <w:tcPr>
            <w:tcW w:w="468" w:type="dxa"/>
            <w:vMerge/>
          </w:tcPr>
          <w:p w14:paraId="1E4C7986" w14:textId="77777777" w:rsidR="00650C33" w:rsidRPr="00385CA9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76DEBA3B" w14:textId="77777777" w:rsidR="00650C33" w:rsidRPr="0072259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599B5E3F" w14:textId="77777777" w:rsidR="00650C33" w:rsidRPr="00C3142C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387B779F" w14:textId="77777777" w:rsidR="00650C3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73A8D557" w14:textId="77777777" w:rsidR="00650C33" w:rsidRPr="006E49A7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2F0D6EDB" w14:textId="77777777" w:rsidR="00650C3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50C33" w:rsidRPr="00722593" w14:paraId="7CAB36E8" w14:textId="77777777" w:rsidTr="002A4C4E">
        <w:trPr>
          <w:cantSplit/>
          <w:trHeight w:val="195"/>
        </w:trPr>
        <w:tc>
          <w:tcPr>
            <w:tcW w:w="468" w:type="dxa"/>
            <w:vMerge w:val="restart"/>
          </w:tcPr>
          <w:p w14:paraId="2D86725E" w14:textId="7A003E05" w:rsidR="00650C33" w:rsidRPr="0072259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5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19DE5E7C" w14:textId="77777777" w:rsidR="00650C33" w:rsidRPr="0072259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995-9.2.1</w:t>
            </w:r>
          </w:p>
        </w:tc>
        <w:tc>
          <w:tcPr>
            <w:tcW w:w="5130" w:type="dxa"/>
            <w:vMerge w:val="restart"/>
          </w:tcPr>
          <w:p w14:paraId="02DB88D4" w14:textId="77777777" w:rsidR="00650C33" w:rsidRPr="0072259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EB74FF">
              <w:rPr>
                <w:rFonts w:ascii="Arial" w:hAnsi="Arial" w:cs="Arial"/>
                <w:sz w:val="17"/>
                <w:szCs w:val="17"/>
              </w:rPr>
              <w:t xml:space="preserve">The housing </w:t>
            </w:r>
            <w:r>
              <w:rPr>
                <w:rFonts w:ascii="Arial" w:hAnsi="Arial" w:cs="Arial"/>
                <w:sz w:val="17"/>
                <w:szCs w:val="17"/>
              </w:rPr>
              <w:t>is</w:t>
            </w:r>
            <w:r w:rsidRPr="00EB74FF">
              <w:rPr>
                <w:rFonts w:ascii="Arial" w:hAnsi="Arial" w:cs="Arial"/>
                <w:sz w:val="17"/>
                <w:szCs w:val="17"/>
              </w:rPr>
              <w:t xml:space="preserve"> a two piece unit consisting of a base housing and a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EB74FF">
              <w:rPr>
                <w:rFonts w:ascii="Arial" w:hAnsi="Arial" w:cs="Arial"/>
                <w:sz w:val="17"/>
                <w:szCs w:val="17"/>
              </w:rPr>
              <w:t>removable cover.</w:t>
            </w:r>
            <w:r>
              <w:rPr>
                <w:rFonts w:ascii="Arial" w:hAnsi="Arial" w:cs="Arial"/>
                <w:sz w:val="17"/>
                <w:szCs w:val="17"/>
              </w:rPr>
              <w:t xml:space="preserve">  The housing is cast aluminum meeting ASTM B26 for alloys S5A and CS72A.</w:t>
            </w:r>
          </w:p>
        </w:tc>
        <w:tc>
          <w:tcPr>
            <w:tcW w:w="1260" w:type="dxa"/>
            <w:vMerge w:val="restart"/>
          </w:tcPr>
          <w:p w14:paraId="3B1CCEF5" w14:textId="1DBD2AEE" w:rsidR="00650C33" w:rsidRPr="0072259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B09F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5B09F4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5B09F4">
              <w:rPr>
                <w:rFonts w:ascii="Arial" w:hAnsi="Arial" w:cs="Arial"/>
                <w:sz w:val="17"/>
                <w:szCs w:val="17"/>
              </w:rPr>
            </w:r>
            <w:r w:rsidRPr="005B09F4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5B3C71B5" w14:textId="77777777" w:rsidR="00650C33" w:rsidRPr="00A663F4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38E32264" w14:textId="77777777" w:rsidR="00650C33" w:rsidRPr="00E66185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650C33" w:rsidRPr="00722593" w14:paraId="43DB3103" w14:textId="77777777" w:rsidTr="0061344C">
        <w:trPr>
          <w:cantSplit/>
          <w:trHeight w:val="288"/>
        </w:trPr>
        <w:tc>
          <w:tcPr>
            <w:tcW w:w="468" w:type="dxa"/>
            <w:vMerge/>
          </w:tcPr>
          <w:p w14:paraId="4F6667A7" w14:textId="77777777" w:rsidR="00650C33" w:rsidRPr="00385CA9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26A357CC" w14:textId="77777777" w:rsidR="00650C33" w:rsidDel="009E6E4B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636BF6B0" w14:textId="77777777" w:rsidR="00650C33" w:rsidRPr="00EB74FF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3FE3A603" w14:textId="77777777" w:rsidR="00650C3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1B64A665" w14:textId="77777777" w:rsidR="00650C33" w:rsidRPr="006E49A7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7F503A58" w14:textId="77777777" w:rsidR="00650C3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50C33" w:rsidRPr="00722593" w14:paraId="077BFFF0" w14:textId="77777777" w:rsidTr="00651017">
        <w:trPr>
          <w:cantSplit/>
          <w:trHeight w:val="20"/>
        </w:trPr>
        <w:tc>
          <w:tcPr>
            <w:tcW w:w="468" w:type="dxa"/>
          </w:tcPr>
          <w:p w14:paraId="4AF4216C" w14:textId="7658438B" w:rsidR="00650C33" w:rsidRPr="0072259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6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</w:tcPr>
          <w:p w14:paraId="12B30434" w14:textId="77777777" w:rsidR="00650C33" w:rsidRPr="0072259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</w:tcPr>
          <w:p w14:paraId="78B4FBCE" w14:textId="77777777" w:rsidR="00650C33" w:rsidRPr="0072259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The housing or adapter (saddle) conforms to the shape of a pole to provide a flush, secure fit.  Saddle is made of the same material and construction as the housing.</w:t>
            </w:r>
          </w:p>
        </w:tc>
        <w:tc>
          <w:tcPr>
            <w:tcW w:w="1260" w:type="dxa"/>
          </w:tcPr>
          <w:p w14:paraId="522D0186" w14:textId="7D249F7C" w:rsidR="00650C33" w:rsidRPr="0072259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B09F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5B09F4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5B09F4">
              <w:rPr>
                <w:rFonts w:ascii="Arial" w:hAnsi="Arial" w:cs="Arial"/>
                <w:sz w:val="17"/>
                <w:szCs w:val="17"/>
              </w:rPr>
            </w:r>
            <w:r w:rsidRPr="005B09F4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23A05CE7" w14:textId="77777777" w:rsidR="00650C33" w:rsidRPr="00A663F4" w:rsidRDefault="00650C33" w:rsidP="00650C33">
            <w:pPr>
              <w:tabs>
                <w:tab w:val="left" w:pos="1080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6E49A7"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</w:tcPr>
          <w:p w14:paraId="5A18E0FC" w14:textId="77777777" w:rsidR="00650C33" w:rsidRPr="00E66185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Physical Inspection</w:t>
            </w:r>
          </w:p>
        </w:tc>
      </w:tr>
      <w:tr w:rsidR="00650C33" w:rsidRPr="00722593" w14:paraId="3EE27AEA" w14:textId="77777777" w:rsidTr="00BB516B">
        <w:trPr>
          <w:cantSplit/>
          <w:trHeight w:val="260"/>
        </w:trPr>
        <w:tc>
          <w:tcPr>
            <w:tcW w:w="468" w:type="dxa"/>
            <w:vMerge w:val="restart"/>
          </w:tcPr>
          <w:p w14:paraId="3B164C3D" w14:textId="332423E8" w:rsidR="00650C33" w:rsidRPr="0072259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7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6177A6E3" w14:textId="77777777" w:rsidR="00650C33" w:rsidRPr="0072259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464A2D6D" w14:textId="77777777" w:rsidR="00650C33" w:rsidRPr="0072259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Pushbuttons for wood poles include a housing with threaded holes for ½ inch conduit in the top or bottom of the housing and a ¾ inch hole with an insulated bushing is provided in the back of the housing. </w:t>
            </w:r>
          </w:p>
        </w:tc>
        <w:tc>
          <w:tcPr>
            <w:tcW w:w="1260" w:type="dxa"/>
            <w:vMerge w:val="restart"/>
          </w:tcPr>
          <w:p w14:paraId="26BD9C12" w14:textId="01074CA4" w:rsidR="00650C33" w:rsidRPr="0072259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B09F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5B09F4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5B09F4">
              <w:rPr>
                <w:rFonts w:ascii="Arial" w:hAnsi="Arial" w:cs="Arial"/>
                <w:sz w:val="17"/>
                <w:szCs w:val="17"/>
              </w:rPr>
            </w:r>
            <w:r w:rsidRPr="005B09F4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5319207A" w14:textId="77777777" w:rsidR="00650C33" w:rsidRPr="00A663F4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05FFBC2B" w14:textId="77777777" w:rsidR="00650C33" w:rsidRPr="00E66185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650C33" w:rsidRPr="00722593" w14:paraId="59F28841" w14:textId="77777777" w:rsidTr="0061344C">
        <w:trPr>
          <w:cantSplit/>
          <w:trHeight w:val="288"/>
        </w:trPr>
        <w:tc>
          <w:tcPr>
            <w:tcW w:w="468" w:type="dxa"/>
            <w:vMerge/>
          </w:tcPr>
          <w:p w14:paraId="11922CD1" w14:textId="77777777" w:rsidR="00650C33" w:rsidRPr="00385CA9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2FCDFE2E" w14:textId="77777777" w:rsidR="00650C33" w:rsidRPr="0072259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0C9D03A7" w14:textId="77777777" w:rsidR="00650C3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7EA1E871" w14:textId="77777777" w:rsidR="00650C3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245F41E5" w14:textId="77777777" w:rsidR="00650C33" w:rsidRPr="006E49A7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756FB7FE" w14:textId="77777777" w:rsidR="00650C3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50C33" w:rsidRPr="00722593" w14:paraId="428A88EC" w14:textId="77777777" w:rsidTr="00651017">
        <w:trPr>
          <w:cantSplit/>
          <w:trHeight w:val="20"/>
        </w:trPr>
        <w:tc>
          <w:tcPr>
            <w:tcW w:w="468" w:type="dxa"/>
          </w:tcPr>
          <w:p w14:paraId="4861FE8E" w14:textId="0C82513A" w:rsidR="00650C33" w:rsidRPr="0072259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8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</w:tcPr>
          <w:p w14:paraId="726F585D" w14:textId="77777777" w:rsidR="00650C33" w:rsidRPr="0072259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</w:tcPr>
          <w:p w14:paraId="349DCC44" w14:textId="77777777" w:rsidR="00650C33" w:rsidRPr="0072259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Housing is provided with painted weatherproof fittings, matching the housing, to close unused openings. </w:t>
            </w:r>
          </w:p>
        </w:tc>
        <w:tc>
          <w:tcPr>
            <w:tcW w:w="1260" w:type="dxa"/>
          </w:tcPr>
          <w:p w14:paraId="24B21682" w14:textId="1013D4F8" w:rsidR="00650C33" w:rsidRPr="0072259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B09F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5B09F4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5B09F4">
              <w:rPr>
                <w:rFonts w:ascii="Arial" w:hAnsi="Arial" w:cs="Arial"/>
                <w:sz w:val="17"/>
                <w:szCs w:val="17"/>
              </w:rPr>
            </w:r>
            <w:r w:rsidRPr="005B09F4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5F164FD8" w14:textId="77777777" w:rsidR="00650C33" w:rsidRPr="00A663F4" w:rsidRDefault="00650C33" w:rsidP="00650C33">
            <w:pPr>
              <w:tabs>
                <w:tab w:val="left" w:pos="1080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6E49A7"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</w:tcPr>
          <w:p w14:paraId="7601EA68" w14:textId="77777777" w:rsidR="00650C33" w:rsidRPr="00E66185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Physical Inspection</w:t>
            </w:r>
          </w:p>
        </w:tc>
      </w:tr>
      <w:tr w:rsidR="00650C33" w:rsidRPr="00722593" w14:paraId="751023D7" w14:textId="77777777" w:rsidTr="00BB516B">
        <w:trPr>
          <w:cantSplit/>
          <w:trHeight w:val="260"/>
        </w:trPr>
        <w:tc>
          <w:tcPr>
            <w:tcW w:w="468" w:type="dxa"/>
            <w:vMerge w:val="restart"/>
          </w:tcPr>
          <w:p w14:paraId="57B3AA5D" w14:textId="7E72DEA8" w:rsidR="00650C33" w:rsidRPr="0072259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lastRenderedPageBreak/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9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229B8974" w14:textId="77777777" w:rsidR="00650C33" w:rsidRPr="0072259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43F4EE8C" w14:textId="77777777" w:rsidR="00650C33" w:rsidRPr="0072259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Housing has a powder-coat finish and is painted in accordance with Military Standard MIL-PRF-24712A. </w:t>
            </w:r>
          </w:p>
        </w:tc>
        <w:tc>
          <w:tcPr>
            <w:tcW w:w="1260" w:type="dxa"/>
            <w:vMerge w:val="restart"/>
          </w:tcPr>
          <w:p w14:paraId="26704EAC" w14:textId="25BA8952" w:rsidR="00650C33" w:rsidRPr="0072259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A1E6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7A1E63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7A1E63">
              <w:rPr>
                <w:rFonts w:ascii="Arial" w:hAnsi="Arial" w:cs="Arial"/>
                <w:sz w:val="17"/>
                <w:szCs w:val="17"/>
              </w:rPr>
            </w:r>
            <w:r w:rsidRPr="007A1E6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3D86DFD8" w14:textId="77777777" w:rsidR="00650C33" w:rsidRPr="00A663F4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7A46469E" w14:textId="77777777" w:rsidR="00650C33" w:rsidRPr="00E66185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650C33" w:rsidRPr="00722593" w14:paraId="67FE47A4" w14:textId="77777777" w:rsidTr="0061344C">
        <w:trPr>
          <w:cantSplit/>
          <w:trHeight w:val="288"/>
        </w:trPr>
        <w:tc>
          <w:tcPr>
            <w:tcW w:w="468" w:type="dxa"/>
            <w:vMerge/>
          </w:tcPr>
          <w:p w14:paraId="073BE678" w14:textId="77777777" w:rsidR="00650C33" w:rsidRPr="00385CA9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20054AB5" w14:textId="77777777" w:rsidR="00650C33" w:rsidRPr="0072259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060FD5AD" w14:textId="77777777" w:rsidR="00650C3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2885121C" w14:textId="77777777" w:rsidR="00650C3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141481DC" w14:textId="77777777" w:rsidR="00650C33" w:rsidRPr="006E49A7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71C6858C" w14:textId="77777777" w:rsidR="00650C3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50C33" w:rsidRPr="00722593" w14:paraId="26A88068" w14:textId="77777777" w:rsidTr="00A663F4">
        <w:trPr>
          <w:cantSplit/>
          <w:trHeight w:val="20"/>
        </w:trPr>
        <w:tc>
          <w:tcPr>
            <w:tcW w:w="468" w:type="dxa"/>
          </w:tcPr>
          <w:p w14:paraId="210F3B1E" w14:textId="17D4C2E7" w:rsidR="00650C33" w:rsidRPr="0072259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10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</w:tcPr>
          <w:p w14:paraId="605BADE3" w14:textId="77777777" w:rsidR="00650C33" w:rsidRPr="0072259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995-9.2.2</w:t>
            </w:r>
          </w:p>
        </w:tc>
        <w:tc>
          <w:tcPr>
            <w:tcW w:w="5130" w:type="dxa"/>
          </w:tcPr>
          <w:p w14:paraId="382ABBF3" w14:textId="77777777" w:rsidR="00650C33" w:rsidRPr="0072259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</w:t>
            </w:r>
            <w:r w:rsidRPr="007E11FC">
              <w:rPr>
                <w:rFonts w:ascii="Arial" w:hAnsi="Arial" w:cs="Arial"/>
                <w:sz w:val="17"/>
                <w:szCs w:val="17"/>
              </w:rPr>
              <w:t>ushbutton include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7E11FC">
              <w:rPr>
                <w:rFonts w:ascii="Arial" w:hAnsi="Arial" w:cs="Arial"/>
                <w:sz w:val="17"/>
                <w:szCs w:val="17"/>
              </w:rPr>
              <w:t xml:space="preserve"> a normally open,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7E11FC">
              <w:rPr>
                <w:rFonts w:ascii="Arial" w:hAnsi="Arial" w:cs="Arial"/>
                <w:sz w:val="17"/>
                <w:szCs w:val="17"/>
              </w:rPr>
              <w:t xml:space="preserve">mechanical phenolic enclosed, positive-acting, spring-loaded, </w:t>
            </w:r>
            <w:r>
              <w:rPr>
                <w:rFonts w:ascii="Arial" w:hAnsi="Arial" w:cs="Arial"/>
                <w:sz w:val="17"/>
                <w:szCs w:val="17"/>
              </w:rPr>
              <w:t xml:space="preserve">audible (i.e., click) </w:t>
            </w:r>
            <w:r w:rsidRPr="007E11FC">
              <w:rPr>
                <w:rFonts w:ascii="Arial" w:hAnsi="Arial" w:cs="Arial"/>
                <w:sz w:val="17"/>
                <w:szCs w:val="17"/>
              </w:rPr>
              <w:t>snap-action switch with single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7E11FC">
              <w:rPr>
                <w:rFonts w:ascii="Arial" w:hAnsi="Arial" w:cs="Arial"/>
                <w:sz w:val="17"/>
                <w:szCs w:val="17"/>
              </w:rPr>
              <w:t>pole, single throw contacts</w:t>
            </w:r>
            <w:r>
              <w:rPr>
                <w:rFonts w:ascii="Arial" w:hAnsi="Arial" w:cs="Arial"/>
                <w:sz w:val="17"/>
                <w:szCs w:val="17"/>
              </w:rPr>
              <w:t>,</w:t>
            </w:r>
            <w:r w:rsidRPr="007E11FC">
              <w:rPr>
                <w:rFonts w:ascii="Arial" w:hAnsi="Arial" w:cs="Arial"/>
                <w:sz w:val="17"/>
                <w:szCs w:val="17"/>
              </w:rPr>
              <w:t xml:space="preserve"> or</w:t>
            </w:r>
            <w:r>
              <w:rPr>
                <w:rFonts w:ascii="Arial" w:hAnsi="Arial" w:cs="Arial"/>
                <w:sz w:val="17"/>
                <w:szCs w:val="17"/>
              </w:rPr>
              <w:t xml:space="preserve"> a</w:t>
            </w:r>
            <w:r w:rsidRPr="007E11FC">
              <w:rPr>
                <w:rFonts w:ascii="Arial" w:hAnsi="Arial" w:cs="Arial"/>
                <w:sz w:val="17"/>
                <w:szCs w:val="17"/>
              </w:rPr>
              <w:t xml:space="preserve"> Piezo driven solid state switch rated for a minimum of 50 V.</w:t>
            </w:r>
          </w:p>
        </w:tc>
        <w:tc>
          <w:tcPr>
            <w:tcW w:w="1260" w:type="dxa"/>
          </w:tcPr>
          <w:p w14:paraId="5A7934FD" w14:textId="0032D620" w:rsidR="00650C33" w:rsidRPr="0072259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A1E6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7A1E63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7A1E63">
              <w:rPr>
                <w:rFonts w:ascii="Arial" w:hAnsi="Arial" w:cs="Arial"/>
                <w:sz w:val="17"/>
                <w:szCs w:val="17"/>
              </w:rPr>
            </w:r>
            <w:r w:rsidRPr="007A1E6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76F2B456" w14:textId="77777777" w:rsidR="00650C33" w:rsidRPr="00A663F4" w:rsidRDefault="00650C33" w:rsidP="00650C33">
            <w:pPr>
              <w:tabs>
                <w:tab w:val="left" w:pos="1080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6E49A7"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</w:tcPr>
          <w:p w14:paraId="57FD2CB2" w14:textId="77777777" w:rsidR="00650C33" w:rsidRPr="00E66185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Physical Inspection</w:t>
            </w:r>
          </w:p>
        </w:tc>
      </w:tr>
      <w:tr w:rsidR="00650C33" w:rsidRPr="00722593" w14:paraId="281B10FB" w14:textId="77777777" w:rsidTr="005A4649">
        <w:trPr>
          <w:cantSplit/>
          <w:trHeight w:val="207"/>
        </w:trPr>
        <w:tc>
          <w:tcPr>
            <w:tcW w:w="468" w:type="dxa"/>
            <w:vMerge w:val="restart"/>
          </w:tcPr>
          <w:p w14:paraId="2952E428" w14:textId="5845D2BC" w:rsidR="00650C33" w:rsidRPr="0072259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11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6C07AC38" w14:textId="77777777" w:rsidR="00650C33" w:rsidRPr="0072259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7D66CA70" w14:textId="77777777" w:rsidR="00650C33" w:rsidRPr="0072259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9C1A76">
              <w:rPr>
                <w:rFonts w:ascii="Arial" w:hAnsi="Arial" w:cs="Arial"/>
                <w:sz w:val="17"/>
                <w:szCs w:val="17"/>
              </w:rPr>
              <w:t>The</w:t>
            </w:r>
            <w:r>
              <w:rPr>
                <w:rFonts w:ascii="Arial" w:hAnsi="Arial" w:cs="Arial"/>
                <w:sz w:val="17"/>
                <w:szCs w:val="17"/>
              </w:rPr>
              <w:t xml:space="preserve"> Piezo driven solid state </w:t>
            </w:r>
            <w:r w:rsidRPr="009C1A76">
              <w:rPr>
                <w:rFonts w:ascii="Arial" w:hAnsi="Arial" w:cs="Arial"/>
                <w:sz w:val="17"/>
                <w:szCs w:val="17"/>
              </w:rPr>
              <w:t>switch, when activated, give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9C1A76">
              <w:rPr>
                <w:rFonts w:ascii="Arial" w:hAnsi="Arial" w:cs="Arial"/>
                <w:sz w:val="17"/>
                <w:szCs w:val="17"/>
              </w:rPr>
              <w:t xml:space="preserve"> an audible (i.e., </w:t>
            </w:r>
            <w:r>
              <w:rPr>
                <w:rFonts w:ascii="Arial" w:hAnsi="Arial" w:cs="Arial"/>
                <w:sz w:val="17"/>
                <w:szCs w:val="17"/>
              </w:rPr>
              <w:t>two-tone chirp</w:t>
            </w:r>
            <w:r w:rsidRPr="009C1A76">
              <w:rPr>
                <w:rFonts w:ascii="Arial" w:hAnsi="Arial" w:cs="Arial"/>
                <w:sz w:val="17"/>
                <w:szCs w:val="17"/>
              </w:rPr>
              <w:t>)</w:t>
            </w:r>
            <w:r>
              <w:rPr>
                <w:rFonts w:ascii="Arial" w:hAnsi="Arial" w:cs="Arial"/>
                <w:sz w:val="17"/>
                <w:szCs w:val="17"/>
              </w:rPr>
              <w:t>indication of actuation. A visual indication of operation is optional. If a visual indication is used, the</w:t>
            </w:r>
            <w:r w:rsidRPr="009C1A76">
              <w:rPr>
                <w:rFonts w:ascii="Arial" w:hAnsi="Arial" w:cs="Arial"/>
                <w:sz w:val="17"/>
                <w:szCs w:val="17"/>
              </w:rPr>
              <w:t xml:space="preserve"> visual indication of actuation</w:t>
            </w:r>
            <w:r>
              <w:rPr>
                <w:rFonts w:ascii="Arial" w:hAnsi="Arial" w:cs="Arial"/>
                <w:sz w:val="17"/>
                <w:szCs w:val="17"/>
              </w:rPr>
              <w:t xml:space="preserve"> remains illuminated until the pedestrian’s WALKING PERSON (symbolizing WALK) signal indication is displayed.</w:t>
            </w:r>
          </w:p>
        </w:tc>
        <w:tc>
          <w:tcPr>
            <w:tcW w:w="1260" w:type="dxa"/>
            <w:vMerge w:val="restart"/>
          </w:tcPr>
          <w:p w14:paraId="6B7132AE" w14:textId="394D3A1B" w:rsidR="00650C33" w:rsidRPr="0072259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A1E6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7A1E63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7A1E63">
              <w:rPr>
                <w:rFonts w:ascii="Arial" w:hAnsi="Arial" w:cs="Arial"/>
                <w:sz w:val="17"/>
                <w:szCs w:val="17"/>
              </w:rPr>
            </w:r>
            <w:r w:rsidRPr="007A1E6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70B2311F" w14:textId="77777777" w:rsidR="00650C33" w:rsidRPr="00A663F4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7F137276" w14:textId="77777777" w:rsidR="00650C33" w:rsidRPr="00E66185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650C33" w:rsidRPr="00722593" w14:paraId="3C5D967E" w14:textId="77777777" w:rsidTr="00755291">
        <w:trPr>
          <w:cantSplit/>
          <w:trHeight w:val="288"/>
        </w:trPr>
        <w:tc>
          <w:tcPr>
            <w:tcW w:w="468" w:type="dxa"/>
            <w:vMerge/>
          </w:tcPr>
          <w:p w14:paraId="31672741" w14:textId="77777777" w:rsidR="00650C33" w:rsidRPr="00385CA9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5D59B9AF" w14:textId="77777777" w:rsidR="00650C33" w:rsidRPr="0072259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56355CF1" w14:textId="77777777" w:rsidR="00650C33" w:rsidRPr="007F44A4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583B78BE" w14:textId="77777777" w:rsidR="00650C3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7C940024" w14:textId="77777777" w:rsidR="00650C33" w:rsidRPr="006E49A7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54D64D3A" w14:textId="77777777" w:rsidR="00650C3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50C33" w:rsidRPr="00722593" w14:paraId="2CA142D2" w14:textId="77777777" w:rsidTr="005A4649">
        <w:trPr>
          <w:cantSplit/>
          <w:trHeight w:val="207"/>
        </w:trPr>
        <w:tc>
          <w:tcPr>
            <w:tcW w:w="468" w:type="dxa"/>
            <w:vMerge w:val="restart"/>
          </w:tcPr>
          <w:p w14:paraId="6D63333E" w14:textId="09B266B1" w:rsidR="00650C33" w:rsidRPr="0072259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12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11B1B8B4" w14:textId="77777777" w:rsidR="00650C33" w:rsidRPr="0072259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6A078982" w14:textId="77777777" w:rsidR="00650C33" w:rsidRPr="0072259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9C1A76">
              <w:rPr>
                <w:rFonts w:ascii="Arial" w:hAnsi="Arial" w:cs="Arial"/>
                <w:sz w:val="17"/>
                <w:szCs w:val="17"/>
              </w:rPr>
              <w:t>Switch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C1A76">
              <w:rPr>
                <w:rFonts w:ascii="Arial" w:hAnsi="Arial" w:cs="Arial"/>
                <w:sz w:val="17"/>
                <w:szCs w:val="17"/>
              </w:rPr>
              <w:t>connections inside the housing allow wiring and installation without binding. The switch</w:t>
            </w:r>
            <w:r>
              <w:rPr>
                <w:rFonts w:ascii="Arial" w:hAnsi="Arial" w:cs="Arial"/>
                <w:sz w:val="17"/>
                <w:szCs w:val="17"/>
              </w:rPr>
              <w:t xml:space="preserve"> has</w:t>
            </w:r>
            <w:r w:rsidRPr="009C1A76">
              <w:rPr>
                <w:rFonts w:ascii="Arial" w:hAnsi="Arial" w:cs="Arial"/>
                <w:sz w:val="17"/>
                <w:szCs w:val="17"/>
              </w:rPr>
              <w:t xml:space="preserve"> a design life of one million operations (minimum) at rated load.</w:t>
            </w:r>
          </w:p>
        </w:tc>
        <w:tc>
          <w:tcPr>
            <w:tcW w:w="1260" w:type="dxa"/>
            <w:vMerge w:val="restart"/>
          </w:tcPr>
          <w:p w14:paraId="3E33424D" w14:textId="62BAE54A" w:rsidR="00650C33" w:rsidRPr="0072259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A1E6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7A1E63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7A1E63">
              <w:rPr>
                <w:rFonts w:ascii="Arial" w:hAnsi="Arial" w:cs="Arial"/>
                <w:sz w:val="17"/>
                <w:szCs w:val="17"/>
              </w:rPr>
            </w:r>
            <w:r w:rsidRPr="007A1E6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4F836A66" w14:textId="77777777" w:rsidR="00650C33" w:rsidRPr="00A663F4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7F95B081" w14:textId="77777777" w:rsidR="00650C33" w:rsidRPr="00E66185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650C33" w:rsidRPr="00722593" w14:paraId="14C946EB" w14:textId="77777777" w:rsidTr="00755291">
        <w:trPr>
          <w:cantSplit/>
          <w:trHeight w:val="288"/>
        </w:trPr>
        <w:tc>
          <w:tcPr>
            <w:tcW w:w="468" w:type="dxa"/>
            <w:vMerge/>
          </w:tcPr>
          <w:p w14:paraId="418D32CD" w14:textId="77777777" w:rsidR="00650C33" w:rsidRPr="00385CA9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60E2CB5F" w14:textId="77777777" w:rsidR="00650C33" w:rsidRPr="0072259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77A0E0BD" w14:textId="77777777" w:rsidR="00650C33" w:rsidRPr="001E2618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71DA9BB5" w14:textId="77777777" w:rsidR="00650C3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6A946211" w14:textId="77777777" w:rsidR="00650C33" w:rsidRPr="006E49A7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598314FE" w14:textId="77777777" w:rsidR="00650C3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50C33" w:rsidRPr="00722593" w14:paraId="64707E54" w14:textId="77777777" w:rsidTr="00BB516B">
        <w:trPr>
          <w:cantSplit/>
          <w:trHeight w:val="155"/>
        </w:trPr>
        <w:tc>
          <w:tcPr>
            <w:tcW w:w="468" w:type="dxa"/>
            <w:vMerge w:val="restart"/>
          </w:tcPr>
          <w:p w14:paraId="08B25567" w14:textId="1C1A5976" w:rsidR="00650C33" w:rsidRPr="0072259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13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3C831474" w14:textId="77777777" w:rsidR="00650C33" w:rsidRPr="0072259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995-9.2.3</w:t>
            </w:r>
          </w:p>
        </w:tc>
        <w:tc>
          <w:tcPr>
            <w:tcW w:w="5130" w:type="dxa"/>
            <w:vMerge w:val="restart"/>
          </w:tcPr>
          <w:p w14:paraId="0BB47D49" w14:textId="77777777" w:rsidR="00650C33" w:rsidRPr="0072259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9C1A76">
              <w:rPr>
                <w:rFonts w:ascii="Arial" w:hAnsi="Arial" w:cs="Arial"/>
                <w:sz w:val="17"/>
                <w:szCs w:val="17"/>
              </w:rPr>
              <w:t xml:space="preserve">The wiring </w:t>
            </w:r>
            <w:r>
              <w:rPr>
                <w:rFonts w:ascii="Arial" w:hAnsi="Arial" w:cs="Arial"/>
                <w:sz w:val="17"/>
                <w:szCs w:val="17"/>
              </w:rPr>
              <w:t>is</w:t>
            </w:r>
            <w:r w:rsidRPr="009C1A76">
              <w:rPr>
                <w:rFonts w:ascii="Arial" w:hAnsi="Arial" w:cs="Arial"/>
                <w:sz w:val="17"/>
                <w:szCs w:val="17"/>
              </w:rPr>
              <w:t xml:space="preserve"> No. 18 AWG stranded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C1A76">
              <w:rPr>
                <w:rFonts w:ascii="Arial" w:hAnsi="Arial" w:cs="Arial"/>
                <w:sz w:val="17"/>
                <w:szCs w:val="17"/>
              </w:rPr>
              <w:t>(minimum) with 600 V outdoor insulation rating.</w:t>
            </w:r>
          </w:p>
        </w:tc>
        <w:tc>
          <w:tcPr>
            <w:tcW w:w="1260" w:type="dxa"/>
            <w:vMerge w:val="restart"/>
          </w:tcPr>
          <w:p w14:paraId="26371683" w14:textId="36FB3B0C" w:rsidR="00650C33" w:rsidRPr="0072259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A1E6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7A1E63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7A1E63">
              <w:rPr>
                <w:rFonts w:ascii="Arial" w:hAnsi="Arial" w:cs="Arial"/>
                <w:sz w:val="17"/>
                <w:szCs w:val="17"/>
              </w:rPr>
            </w:r>
            <w:r w:rsidRPr="007A1E6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2A6773E3" w14:textId="77777777" w:rsidR="00650C33" w:rsidRPr="00A663F4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statement of conformance from hardware supplier that shows the product meets this requirement.</w:t>
            </w:r>
          </w:p>
        </w:tc>
        <w:tc>
          <w:tcPr>
            <w:tcW w:w="1980" w:type="dxa"/>
            <w:vMerge w:val="restart"/>
          </w:tcPr>
          <w:p w14:paraId="5DD58C34" w14:textId="77777777" w:rsidR="00650C33" w:rsidRPr="00E66185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DE511D" w:rsidRPr="00722593" w14:paraId="3D6ED435" w14:textId="77777777" w:rsidTr="002A1547">
        <w:trPr>
          <w:cantSplit/>
          <w:trHeight w:val="288"/>
        </w:trPr>
        <w:tc>
          <w:tcPr>
            <w:tcW w:w="468" w:type="dxa"/>
            <w:vMerge/>
          </w:tcPr>
          <w:p w14:paraId="4AAB5BBE" w14:textId="77777777" w:rsidR="00DE511D" w:rsidRPr="00385CA9" w:rsidRDefault="00DE511D" w:rsidP="00DE511D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2AEB7233" w14:textId="77777777" w:rsidR="00DE511D" w:rsidRDefault="00DE511D" w:rsidP="00DE511D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2588D0C4" w14:textId="77777777" w:rsidR="00DE511D" w:rsidRPr="009C1A76" w:rsidRDefault="00DE511D" w:rsidP="00DE511D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0CBDB890" w14:textId="77777777" w:rsidR="00DE511D" w:rsidRDefault="00DE511D" w:rsidP="00DE511D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655E191E" w14:textId="77777777" w:rsidR="00DE511D" w:rsidRPr="006E49A7" w:rsidRDefault="00DE511D" w:rsidP="00DE511D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65F68590" w14:textId="77777777" w:rsidR="00DE511D" w:rsidRDefault="00DE511D" w:rsidP="00DE511D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E511D" w:rsidRPr="00722593" w14:paraId="414BA8C6" w14:textId="77777777" w:rsidTr="00394D40">
        <w:trPr>
          <w:cantSplit/>
          <w:trHeight w:val="20"/>
        </w:trPr>
        <w:tc>
          <w:tcPr>
            <w:tcW w:w="14688" w:type="dxa"/>
            <w:gridSpan w:val="6"/>
            <w:shd w:val="clear" w:color="auto" w:fill="FFFF99"/>
          </w:tcPr>
          <w:p w14:paraId="5FCFC87F" w14:textId="77777777" w:rsidR="00DE511D" w:rsidRPr="00E66185" w:rsidRDefault="00DE511D" w:rsidP="00DE511D">
            <w:pPr>
              <w:rPr>
                <w:rFonts w:ascii="Arial" w:hAnsi="Arial" w:cs="Arial"/>
                <w:sz w:val="17"/>
                <w:szCs w:val="17"/>
              </w:rPr>
            </w:pPr>
            <w:r w:rsidRPr="001C340B">
              <w:rPr>
                <w:rFonts w:ascii="Arial" w:hAnsi="Arial" w:cs="Arial"/>
                <w:sz w:val="17"/>
                <w:szCs w:val="17"/>
              </w:rPr>
              <w:t>The following compliance matrix criteria are for</w:t>
            </w:r>
            <w:r>
              <w:rPr>
                <w:rFonts w:ascii="Arial" w:hAnsi="Arial" w:cs="Arial"/>
                <w:sz w:val="17"/>
                <w:szCs w:val="17"/>
              </w:rPr>
              <w:t xml:space="preserve"> Accessible (Audible/Tactile) Pedestrian Pushbutton Detectors.</w:t>
            </w:r>
          </w:p>
        </w:tc>
      </w:tr>
      <w:tr w:rsidR="00650C33" w:rsidRPr="00722593" w14:paraId="0DE14450" w14:textId="77777777" w:rsidTr="0061344C">
        <w:trPr>
          <w:cantSplit/>
          <w:trHeight w:val="1173"/>
        </w:trPr>
        <w:tc>
          <w:tcPr>
            <w:tcW w:w="468" w:type="dxa"/>
          </w:tcPr>
          <w:p w14:paraId="0E967858" w14:textId="39E6D072" w:rsidR="00650C33" w:rsidRPr="0072259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14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</w:tcPr>
          <w:p w14:paraId="3D93753A" w14:textId="77777777" w:rsidR="00650C33" w:rsidRPr="0072259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995-9.3</w:t>
            </w:r>
          </w:p>
        </w:tc>
        <w:tc>
          <w:tcPr>
            <w:tcW w:w="5130" w:type="dxa"/>
          </w:tcPr>
          <w:p w14:paraId="5D0500D2" w14:textId="77777777" w:rsidR="00650C33" w:rsidRPr="008B4A8E" w:rsidRDefault="00650C33" w:rsidP="00650C3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6630A">
              <w:rPr>
                <w:rFonts w:ascii="Arial" w:hAnsi="Arial" w:cs="Arial"/>
                <w:color w:val="000000"/>
                <w:sz w:val="17"/>
                <w:szCs w:val="17"/>
              </w:rPr>
              <w:t>The accessible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56630A">
              <w:rPr>
                <w:rFonts w:ascii="Arial" w:hAnsi="Arial" w:cs="Arial"/>
                <w:color w:val="000000"/>
                <w:sz w:val="17"/>
                <w:szCs w:val="17"/>
              </w:rPr>
              <w:t>pedestrian pushbutton detector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56630A">
              <w:rPr>
                <w:rFonts w:ascii="Arial" w:hAnsi="Arial" w:cs="Arial"/>
                <w:color w:val="000000"/>
                <w:sz w:val="17"/>
                <w:szCs w:val="17"/>
              </w:rPr>
              <w:t>consist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56630A">
              <w:rPr>
                <w:rFonts w:ascii="Arial" w:hAnsi="Arial" w:cs="Arial"/>
                <w:color w:val="000000"/>
                <w:sz w:val="17"/>
                <w:szCs w:val="17"/>
              </w:rPr>
              <w:t xml:space="preserve"> of all electronic control equipment, wiring,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56630A">
              <w:rPr>
                <w:rFonts w:ascii="Arial" w:hAnsi="Arial" w:cs="Arial"/>
                <w:color w:val="000000"/>
                <w:sz w:val="17"/>
                <w:szCs w:val="17"/>
              </w:rPr>
              <w:t>mounting hardware, pushbuttons, and pedestrian actuation signs designed to provide both a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56630A">
              <w:rPr>
                <w:rFonts w:ascii="Arial" w:hAnsi="Arial" w:cs="Arial"/>
                <w:color w:val="000000"/>
                <w:sz w:val="17"/>
                <w:szCs w:val="17"/>
              </w:rPr>
              <w:t>pushbutton with a raised, vibrating tactile arrow on the button as well as a variety of audible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56630A">
              <w:rPr>
                <w:rFonts w:ascii="Arial" w:hAnsi="Arial" w:cs="Arial"/>
                <w:color w:val="000000"/>
                <w:sz w:val="17"/>
                <w:szCs w:val="17"/>
              </w:rPr>
              <w:t>indications for differing pedestrian signal functions.</w:t>
            </w:r>
          </w:p>
        </w:tc>
        <w:tc>
          <w:tcPr>
            <w:tcW w:w="1260" w:type="dxa"/>
          </w:tcPr>
          <w:p w14:paraId="23FD4E75" w14:textId="140DF769" w:rsidR="00650C33" w:rsidRPr="0072259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7EA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A57EA9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A57EA9">
              <w:rPr>
                <w:rFonts w:ascii="Arial" w:hAnsi="Arial" w:cs="Arial"/>
                <w:sz w:val="17"/>
                <w:szCs w:val="17"/>
              </w:rPr>
            </w:r>
            <w:r w:rsidRPr="00A57E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47B7B3FF" w14:textId="77777777" w:rsidR="00650C33" w:rsidRPr="00A663F4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6E49A7"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</w:tcPr>
          <w:p w14:paraId="6D812124" w14:textId="77777777" w:rsidR="00650C33" w:rsidRPr="00E66185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Physical Inspection</w:t>
            </w:r>
          </w:p>
        </w:tc>
      </w:tr>
      <w:tr w:rsidR="00650C33" w:rsidRPr="00722593" w14:paraId="695AE418" w14:textId="77777777" w:rsidTr="00F86ECF">
        <w:trPr>
          <w:cantSplit/>
          <w:trHeight w:val="276"/>
        </w:trPr>
        <w:tc>
          <w:tcPr>
            <w:tcW w:w="468" w:type="dxa"/>
            <w:vMerge w:val="restart"/>
          </w:tcPr>
          <w:p w14:paraId="160669A3" w14:textId="66D77150" w:rsidR="00650C33" w:rsidRPr="0072259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15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0F0F4B04" w14:textId="77777777" w:rsidR="00650C33" w:rsidRPr="0072259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995-9.3.1</w:t>
            </w:r>
          </w:p>
        </w:tc>
        <w:tc>
          <w:tcPr>
            <w:tcW w:w="5130" w:type="dxa"/>
            <w:vMerge w:val="restart"/>
          </w:tcPr>
          <w:p w14:paraId="58BD7FCA" w14:textId="77777777" w:rsidR="00650C33" w:rsidRPr="008B4A8E" w:rsidRDefault="00650C33" w:rsidP="00650C3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1017">
              <w:rPr>
                <w:rFonts w:ascii="Arial" w:hAnsi="Arial" w:cs="Arial"/>
                <w:color w:val="000000"/>
                <w:sz w:val="17"/>
                <w:szCs w:val="17"/>
              </w:rPr>
              <w:t>The accessible pedestrian pushbutton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651017">
              <w:rPr>
                <w:rFonts w:ascii="Arial" w:hAnsi="Arial" w:cs="Arial"/>
                <w:color w:val="000000"/>
                <w:sz w:val="17"/>
                <w:szCs w:val="17"/>
              </w:rPr>
              <w:t>detector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651017">
              <w:rPr>
                <w:rFonts w:ascii="Arial" w:hAnsi="Arial" w:cs="Arial"/>
                <w:color w:val="000000"/>
                <w:sz w:val="17"/>
                <w:szCs w:val="17"/>
              </w:rPr>
              <w:t>include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651017">
              <w:rPr>
                <w:rFonts w:ascii="Arial" w:hAnsi="Arial" w:cs="Arial"/>
                <w:color w:val="000000"/>
                <w:sz w:val="17"/>
                <w:szCs w:val="17"/>
              </w:rPr>
              <w:t xml:space="preserve"> electronic control equipment that is programmable and adjustable using a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651017">
              <w:rPr>
                <w:rFonts w:ascii="Arial" w:hAnsi="Arial" w:cs="Arial"/>
                <w:color w:val="000000"/>
                <w:sz w:val="17"/>
                <w:szCs w:val="17"/>
              </w:rPr>
              <w:t xml:space="preserve">laptop computer or vendor supplied programmer. Electronic control equipment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can </w:t>
            </w:r>
            <w:r w:rsidRPr="00651017">
              <w:rPr>
                <w:rFonts w:ascii="Arial" w:hAnsi="Arial" w:cs="Arial"/>
                <w:color w:val="000000"/>
                <w:sz w:val="17"/>
                <w:szCs w:val="17"/>
              </w:rPr>
              <w:t>be installed within a traffic controller cabinet or within a pedestrian signal housing.</w:t>
            </w:r>
          </w:p>
        </w:tc>
        <w:tc>
          <w:tcPr>
            <w:tcW w:w="1260" w:type="dxa"/>
            <w:vMerge w:val="restart"/>
          </w:tcPr>
          <w:p w14:paraId="78DC5015" w14:textId="76D9375B" w:rsidR="00650C33" w:rsidRPr="0072259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7EA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A57EA9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A57EA9">
              <w:rPr>
                <w:rFonts w:ascii="Arial" w:hAnsi="Arial" w:cs="Arial"/>
                <w:sz w:val="17"/>
                <w:szCs w:val="17"/>
              </w:rPr>
            </w:r>
            <w:r w:rsidRPr="00A57E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36F91E74" w14:textId="77777777" w:rsidR="00650C33" w:rsidRPr="00A663F4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0E12267B" w14:textId="77777777" w:rsidR="00650C33" w:rsidRPr="00E66185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650C33" w:rsidRPr="00722593" w14:paraId="7F26D29C" w14:textId="77777777" w:rsidTr="00755291">
        <w:trPr>
          <w:cantSplit/>
          <w:trHeight w:val="288"/>
        </w:trPr>
        <w:tc>
          <w:tcPr>
            <w:tcW w:w="468" w:type="dxa"/>
            <w:vMerge/>
          </w:tcPr>
          <w:p w14:paraId="5EED5B63" w14:textId="77777777" w:rsidR="00650C33" w:rsidRPr="00385CA9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52D7C9AB" w14:textId="77777777" w:rsidR="00650C33" w:rsidRPr="0072259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3B6083C2" w14:textId="77777777" w:rsidR="00650C33" w:rsidRPr="00EE4F2E" w:rsidRDefault="00650C33" w:rsidP="00650C3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00AB6CC4" w14:textId="77777777" w:rsidR="00650C3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4B785306" w14:textId="77777777" w:rsidR="00650C33" w:rsidRPr="006E49A7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6215F362" w14:textId="77777777" w:rsidR="00650C33" w:rsidRDefault="00650C33" w:rsidP="00650C3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50C33" w:rsidRPr="00722593" w14:paraId="5D1EFF5A" w14:textId="77777777" w:rsidTr="00F86ECF">
        <w:trPr>
          <w:cantSplit/>
          <w:trHeight w:val="207"/>
        </w:trPr>
        <w:tc>
          <w:tcPr>
            <w:tcW w:w="468" w:type="dxa"/>
            <w:vMerge w:val="restart"/>
          </w:tcPr>
          <w:p w14:paraId="0F6AACFA" w14:textId="72230A56" w:rsidR="00650C33" w:rsidRPr="0072259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16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0A7AA181" w14:textId="77777777" w:rsidR="00650C33" w:rsidRPr="0072259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1D928B8F" w14:textId="77777777" w:rsidR="00650C33" w:rsidRPr="00722593" w:rsidRDefault="00650C33" w:rsidP="00650C33">
            <w:pPr>
              <w:rPr>
                <w:rFonts w:ascii="Arial" w:hAnsi="Arial" w:cs="Arial"/>
                <w:sz w:val="17"/>
                <w:szCs w:val="17"/>
              </w:rPr>
            </w:pPr>
            <w:r w:rsidRPr="00651017">
              <w:rPr>
                <w:rFonts w:ascii="Arial" w:hAnsi="Arial" w:cs="Arial"/>
                <w:sz w:val="17"/>
                <w:szCs w:val="17"/>
              </w:rPr>
              <w:t>Electronic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51017">
              <w:rPr>
                <w:rFonts w:ascii="Arial" w:hAnsi="Arial" w:cs="Arial"/>
                <w:sz w:val="17"/>
                <w:szCs w:val="17"/>
              </w:rPr>
              <w:t>control equipment installed within a traffic controller cabinet allow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651017">
              <w:rPr>
                <w:rFonts w:ascii="Arial" w:hAnsi="Arial" w:cs="Arial"/>
                <w:sz w:val="17"/>
                <w:szCs w:val="17"/>
              </w:rPr>
              <w:t xml:space="preserve"> the use of up to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51017">
              <w:rPr>
                <w:rFonts w:ascii="Arial" w:hAnsi="Arial" w:cs="Arial"/>
                <w:sz w:val="17"/>
                <w:szCs w:val="17"/>
              </w:rPr>
              <w:t>16 pushbuttons (4 maximum per channel) with a single traffic controller cabinet. The accessible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51017">
              <w:rPr>
                <w:rFonts w:ascii="Arial" w:hAnsi="Arial" w:cs="Arial"/>
                <w:sz w:val="17"/>
                <w:szCs w:val="17"/>
              </w:rPr>
              <w:t>pedestrian pushbutton detector receive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651017">
              <w:rPr>
                <w:rFonts w:ascii="Arial" w:hAnsi="Arial" w:cs="Arial"/>
                <w:sz w:val="17"/>
                <w:szCs w:val="17"/>
              </w:rPr>
              <w:t xml:space="preserve"> timing from Walk and Don't Walk signals.</w:t>
            </w:r>
          </w:p>
        </w:tc>
        <w:tc>
          <w:tcPr>
            <w:tcW w:w="1260" w:type="dxa"/>
            <w:vMerge w:val="restart"/>
          </w:tcPr>
          <w:p w14:paraId="1A00C18C" w14:textId="062D9174" w:rsidR="00650C33" w:rsidRPr="0072259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7EA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A57EA9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A57EA9">
              <w:rPr>
                <w:rFonts w:ascii="Arial" w:hAnsi="Arial" w:cs="Arial"/>
                <w:sz w:val="17"/>
                <w:szCs w:val="17"/>
              </w:rPr>
            </w:r>
            <w:r w:rsidRPr="00A57E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2A0DCE1C" w14:textId="77777777" w:rsidR="00650C33" w:rsidRPr="00A663F4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6EA8CF20" w14:textId="77777777" w:rsidR="00650C33" w:rsidRPr="00E66185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650C33" w:rsidRPr="00722593" w14:paraId="6FB89B6F" w14:textId="77777777" w:rsidTr="00755291">
        <w:trPr>
          <w:cantSplit/>
          <w:trHeight w:val="288"/>
        </w:trPr>
        <w:tc>
          <w:tcPr>
            <w:tcW w:w="468" w:type="dxa"/>
            <w:vMerge/>
          </w:tcPr>
          <w:p w14:paraId="0936FBF0" w14:textId="77777777" w:rsidR="00650C33" w:rsidRPr="00385CA9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1D6BCA4E" w14:textId="77777777" w:rsidR="00650C3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4B3CDAF1" w14:textId="77777777" w:rsidR="00650C33" w:rsidRPr="00EE4F2E" w:rsidRDefault="00650C33" w:rsidP="00650C3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78A829C3" w14:textId="77777777" w:rsidR="00650C3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6657125A" w14:textId="77777777" w:rsidR="00650C33" w:rsidRPr="006E49A7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3567F1EB" w14:textId="77777777" w:rsidR="00650C33" w:rsidRDefault="00650C33" w:rsidP="00650C3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50C33" w:rsidRPr="00722593" w14:paraId="6B7B1305" w14:textId="77777777" w:rsidTr="00A338D0">
        <w:trPr>
          <w:cantSplit/>
          <w:trHeight w:val="20"/>
        </w:trPr>
        <w:tc>
          <w:tcPr>
            <w:tcW w:w="468" w:type="dxa"/>
          </w:tcPr>
          <w:p w14:paraId="182FF414" w14:textId="4550843F" w:rsidR="00650C33" w:rsidRPr="0072259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17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</w:tcPr>
          <w:p w14:paraId="02B35566" w14:textId="77777777" w:rsidR="00650C33" w:rsidRPr="0072259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995-9.3.1.1</w:t>
            </w:r>
          </w:p>
        </w:tc>
        <w:tc>
          <w:tcPr>
            <w:tcW w:w="5130" w:type="dxa"/>
          </w:tcPr>
          <w:p w14:paraId="34DFCB06" w14:textId="77777777" w:rsidR="00650C3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651017">
              <w:rPr>
                <w:rFonts w:ascii="Arial" w:hAnsi="Arial" w:cs="Arial"/>
                <w:sz w:val="17"/>
                <w:szCs w:val="17"/>
              </w:rPr>
              <w:t xml:space="preserve">Audible messages </w:t>
            </w:r>
            <w:r>
              <w:rPr>
                <w:rFonts w:ascii="Arial" w:hAnsi="Arial" w:cs="Arial"/>
                <w:sz w:val="17"/>
                <w:szCs w:val="17"/>
              </w:rPr>
              <w:t>ar</w:t>
            </w:r>
            <w:r w:rsidRPr="00651017">
              <w:rPr>
                <w:rFonts w:ascii="Arial" w:hAnsi="Arial" w:cs="Arial"/>
                <w:sz w:val="17"/>
                <w:szCs w:val="17"/>
              </w:rPr>
              <w:t>e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51017">
              <w:rPr>
                <w:rFonts w:ascii="Arial" w:hAnsi="Arial" w:cs="Arial"/>
                <w:sz w:val="17"/>
                <w:szCs w:val="17"/>
              </w:rPr>
              <w:t>programmable. All audible messages and tones emanate from the accessible pedestrian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51017">
              <w:rPr>
                <w:rFonts w:ascii="Arial" w:hAnsi="Arial" w:cs="Arial"/>
                <w:sz w:val="17"/>
                <w:szCs w:val="17"/>
              </w:rPr>
              <w:t>pushbutton housing.</w:t>
            </w:r>
          </w:p>
        </w:tc>
        <w:tc>
          <w:tcPr>
            <w:tcW w:w="1260" w:type="dxa"/>
          </w:tcPr>
          <w:p w14:paraId="087C7C07" w14:textId="1D31B821" w:rsidR="00650C33" w:rsidRPr="0072259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7EA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A57EA9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A57EA9">
              <w:rPr>
                <w:rFonts w:ascii="Arial" w:hAnsi="Arial" w:cs="Arial"/>
                <w:sz w:val="17"/>
                <w:szCs w:val="17"/>
              </w:rPr>
            </w:r>
            <w:r w:rsidRPr="00A57E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2AAED0AA" w14:textId="77777777" w:rsidR="00650C33" w:rsidRPr="00A663F4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6E49A7"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</w:tcPr>
          <w:p w14:paraId="0F87E579" w14:textId="77777777" w:rsidR="00650C33" w:rsidRPr="00E66185" w:rsidRDefault="00650C33" w:rsidP="00650C3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Functional Inspection</w:t>
            </w:r>
          </w:p>
        </w:tc>
      </w:tr>
      <w:tr w:rsidR="00650C33" w:rsidRPr="00722593" w14:paraId="7A3AE4C6" w14:textId="77777777" w:rsidTr="00676BEC">
        <w:trPr>
          <w:cantSplit/>
          <w:trHeight w:val="288"/>
        </w:trPr>
        <w:tc>
          <w:tcPr>
            <w:tcW w:w="468" w:type="dxa"/>
          </w:tcPr>
          <w:p w14:paraId="6B958C44" w14:textId="3CEE3A3B" w:rsidR="00650C33" w:rsidRPr="0072259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18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</w:tcPr>
          <w:p w14:paraId="63330ACE" w14:textId="77777777" w:rsidR="00650C33" w:rsidRPr="0072259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</w:tcPr>
          <w:p w14:paraId="383275A6" w14:textId="77777777" w:rsidR="00650C33" w:rsidRPr="00722593" w:rsidRDefault="00650C33" w:rsidP="00650C33">
            <w:pPr>
              <w:rPr>
                <w:rFonts w:ascii="Arial" w:hAnsi="Arial" w:cs="Arial"/>
                <w:sz w:val="17"/>
                <w:szCs w:val="17"/>
              </w:rPr>
            </w:pPr>
            <w:r w:rsidRPr="00651017">
              <w:rPr>
                <w:rFonts w:ascii="Arial" w:hAnsi="Arial" w:cs="Arial"/>
                <w:sz w:val="17"/>
                <w:szCs w:val="17"/>
              </w:rPr>
              <w:t>The accessible pedestrian pushbutton detector utilize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651017">
              <w:rPr>
                <w:rFonts w:ascii="Arial" w:hAnsi="Arial" w:cs="Arial"/>
                <w:sz w:val="17"/>
                <w:szCs w:val="17"/>
              </w:rPr>
              <w:t xml:space="preserve"> digital audio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51017">
              <w:rPr>
                <w:rFonts w:ascii="Arial" w:hAnsi="Arial" w:cs="Arial"/>
                <w:sz w:val="17"/>
                <w:szCs w:val="17"/>
              </w:rPr>
              <w:t>technology</w:t>
            </w:r>
            <w:r>
              <w:rPr>
                <w:rFonts w:ascii="Arial" w:hAnsi="Arial" w:cs="Arial"/>
                <w:sz w:val="17"/>
                <w:szCs w:val="17"/>
              </w:rPr>
              <w:t xml:space="preserve"> and has</w:t>
            </w:r>
            <w:r w:rsidRPr="00651017">
              <w:rPr>
                <w:rFonts w:ascii="Arial" w:hAnsi="Arial" w:cs="Arial"/>
                <w:sz w:val="17"/>
                <w:szCs w:val="17"/>
              </w:rPr>
              <w:t>, at a minimum, three programmable locator tones.</w:t>
            </w:r>
          </w:p>
        </w:tc>
        <w:tc>
          <w:tcPr>
            <w:tcW w:w="1260" w:type="dxa"/>
          </w:tcPr>
          <w:p w14:paraId="02D841F7" w14:textId="17718B2E" w:rsidR="00650C33" w:rsidRPr="0072259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7EA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A57EA9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A57EA9">
              <w:rPr>
                <w:rFonts w:ascii="Arial" w:hAnsi="Arial" w:cs="Arial"/>
                <w:sz w:val="17"/>
                <w:szCs w:val="17"/>
              </w:rPr>
            </w:r>
            <w:r w:rsidRPr="00A57E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3D676058" w14:textId="77777777" w:rsidR="00650C33" w:rsidRPr="00A663F4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6E49A7"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</w:tcPr>
          <w:p w14:paraId="41E7F1FA" w14:textId="77777777" w:rsidR="00650C33" w:rsidRPr="00E66185" w:rsidRDefault="00650C33" w:rsidP="00650C3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Functional Inspection</w:t>
            </w:r>
          </w:p>
        </w:tc>
      </w:tr>
      <w:tr w:rsidR="00650C33" w:rsidRPr="00722593" w14:paraId="13E2F1E0" w14:textId="77777777" w:rsidTr="00A338D0">
        <w:trPr>
          <w:cantSplit/>
          <w:trHeight w:val="20"/>
        </w:trPr>
        <w:tc>
          <w:tcPr>
            <w:tcW w:w="468" w:type="dxa"/>
          </w:tcPr>
          <w:p w14:paraId="406781C8" w14:textId="1A3CBF01" w:rsidR="00650C33" w:rsidRPr="00385CA9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19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</w:tcPr>
          <w:p w14:paraId="5DEAA740" w14:textId="77777777" w:rsidR="00650C33" w:rsidRPr="0072259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</w:tcPr>
          <w:p w14:paraId="0E1F3B0A" w14:textId="77777777" w:rsidR="00650C33" w:rsidRPr="00B53D47" w:rsidRDefault="00650C33" w:rsidP="00650C33">
            <w:pPr>
              <w:rPr>
                <w:rFonts w:ascii="Arial" w:hAnsi="Arial" w:cs="Arial"/>
                <w:sz w:val="17"/>
                <w:szCs w:val="17"/>
              </w:rPr>
            </w:pPr>
            <w:r w:rsidRPr="00651017">
              <w:rPr>
                <w:rFonts w:ascii="Arial" w:hAnsi="Arial" w:cs="Arial"/>
                <w:sz w:val="17"/>
                <w:szCs w:val="17"/>
              </w:rPr>
              <w:t>The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51017">
              <w:rPr>
                <w:rFonts w:ascii="Arial" w:hAnsi="Arial" w:cs="Arial"/>
                <w:sz w:val="17"/>
                <w:szCs w:val="17"/>
              </w:rPr>
              <w:t xml:space="preserve">accessible pedestrian pushbutton detector </w:t>
            </w:r>
            <w:r>
              <w:rPr>
                <w:rFonts w:ascii="Arial" w:hAnsi="Arial" w:cs="Arial"/>
                <w:sz w:val="17"/>
                <w:szCs w:val="17"/>
              </w:rPr>
              <w:t>has</w:t>
            </w:r>
            <w:r w:rsidRPr="00651017">
              <w:rPr>
                <w:rFonts w:ascii="Arial" w:hAnsi="Arial" w:cs="Arial"/>
                <w:sz w:val="17"/>
                <w:szCs w:val="17"/>
              </w:rPr>
              <w:t xml:space="preserve"> independent minimum and maximum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51017">
              <w:rPr>
                <w:rFonts w:ascii="Arial" w:hAnsi="Arial" w:cs="Arial"/>
                <w:sz w:val="17"/>
                <w:szCs w:val="17"/>
              </w:rPr>
              <w:t>volume limits for the Locator Tone, Walk, and Audible Beaconing features. The Wait message</w:t>
            </w:r>
            <w:r>
              <w:rPr>
                <w:rFonts w:ascii="Arial" w:hAnsi="Arial" w:cs="Arial"/>
                <w:sz w:val="17"/>
                <w:szCs w:val="17"/>
              </w:rPr>
              <w:t xml:space="preserve"> will </w:t>
            </w:r>
            <w:r w:rsidRPr="00651017">
              <w:rPr>
                <w:rFonts w:ascii="Arial" w:hAnsi="Arial" w:cs="Arial"/>
                <w:sz w:val="17"/>
                <w:szCs w:val="17"/>
              </w:rPr>
              <w:t>only annunciate once per actuation.</w:t>
            </w:r>
          </w:p>
        </w:tc>
        <w:tc>
          <w:tcPr>
            <w:tcW w:w="1260" w:type="dxa"/>
          </w:tcPr>
          <w:p w14:paraId="5F289A9D" w14:textId="79F5183C" w:rsidR="00650C3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7EA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A57EA9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A57EA9">
              <w:rPr>
                <w:rFonts w:ascii="Arial" w:hAnsi="Arial" w:cs="Arial"/>
                <w:sz w:val="17"/>
                <w:szCs w:val="17"/>
              </w:rPr>
            </w:r>
            <w:r w:rsidRPr="00A57E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33C06AC7" w14:textId="77777777" w:rsidR="00650C33" w:rsidRPr="00A663F4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6E49A7"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</w:tcPr>
          <w:p w14:paraId="77CD23CA" w14:textId="77777777" w:rsidR="00650C33" w:rsidRPr="00E66185" w:rsidRDefault="00650C33" w:rsidP="00650C3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Functional Inspection</w:t>
            </w:r>
          </w:p>
        </w:tc>
      </w:tr>
      <w:tr w:rsidR="00650C33" w:rsidRPr="00722593" w14:paraId="6ABF97B4" w14:textId="77777777" w:rsidTr="00A338D0">
        <w:trPr>
          <w:cantSplit/>
          <w:trHeight w:val="20"/>
        </w:trPr>
        <w:tc>
          <w:tcPr>
            <w:tcW w:w="468" w:type="dxa"/>
          </w:tcPr>
          <w:p w14:paraId="0465CAA9" w14:textId="27784D7A" w:rsidR="00650C33" w:rsidRPr="00385CA9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lastRenderedPageBreak/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20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</w:tcPr>
          <w:p w14:paraId="501C7648" w14:textId="77777777" w:rsidR="00650C33" w:rsidRPr="0072259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995-9.3.1.2</w:t>
            </w:r>
          </w:p>
        </w:tc>
        <w:tc>
          <w:tcPr>
            <w:tcW w:w="5130" w:type="dxa"/>
          </w:tcPr>
          <w:p w14:paraId="6EF28D88" w14:textId="77777777" w:rsidR="00650C33" w:rsidRPr="00B53D47" w:rsidRDefault="00650C33" w:rsidP="00650C33">
            <w:pPr>
              <w:rPr>
                <w:rFonts w:ascii="Arial" w:hAnsi="Arial" w:cs="Arial"/>
                <w:sz w:val="17"/>
                <w:szCs w:val="17"/>
              </w:rPr>
            </w:pPr>
            <w:r w:rsidRPr="009E12F5">
              <w:rPr>
                <w:rFonts w:ascii="Arial" w:hAnsi="Arial" w:cs="Arial"/>
                <w:sz w:val="17"/>
                <w:szCs w:val="17"/>
              </w:rPr>
              <w:t>The accessible pedestrian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E12F5">
              <w:rPr>
                <w:rFonts w:ascii="Arial" w:hAnsi="Arial" w:cs="Arial"/>
                <w:sz w:val="17"/>
                <w:szCs w:val="17"/>
              </w:rPr>
              <w:t>pushbutton detector provide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9E12F5">
              <w:rPr>
                <w:rFonts w:ascii="Arial" w:hAnsi="Arial" w:cs="Arial"/>
                <w:sz w:val="17"/>
                <w:szCs w:val="17"/>
              </w:rPr>
              <w:t xml:space="preserve"> independent ambient sound adjustment for the locator tone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E12F5">
              <w:rPr>
                <w:rFonts w:ascii="Arial" w:hAnsi="Arial" w:cs="Arial"/>
                <w:sz w:val="17"/>
                <w:szCs w:val="17"/>
              </w:rPr>
              <w:t>feature. The accessible pedestrian pushbutton detector allow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9E12F5">
              <w:rPr>
                <w:rFonts w:ascii="Arial" w:hAnsi="Arial" w:cs="Arial"/>
                <w:sz w:val="17"/>
                <w:szCs w:val="17"/>
              </w:rPr>
              <w:t xml:space="preserve"> the locator tone to be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E12F5">
              <w:rPr>
                <w:rFonts w:ascii="Arial" w:hAnsi="Arial" w:cs="Arial"/>
                <w:sz w:val="17"/>
                <w:szCs w:val="17"/>
              </w:rPr>
              <w:t>deactivated.</w:t>
            </w:r>
          </w:p>
        </w:tc>
        <w:tc>
          <w:tcPr>
            <w:tcW w:w="1260" w:type="dxa"/>
          </w:tcPr>
          <w:p w14:paraId="6A2C9164" w14:textId="5D4D328E" w:rsidR="00650C3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B183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3B183A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3B183A">
              <w:rPr>
                <w:rFonts w:ascii="Arial" w:hAnsi="Arial" w:cs="Arial"/>
                <w:sz w:val="17"/>
                <w:szCs w:val="17"/>
              </w:rPr>
            </w:r>
            <w:r w:rsidRPr="003B183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4AD29440" w14:textId="77777777" w:rsidR="00650C33" w:rsidRPr="00A663F4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6E49A7"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</w:tcPr>
          <w:p w14:paraId="0B8E3CCF" w14:textId="77777777" w:rsidR="00650C33" w:rsidRPr="00E66185" w:rsidRDefault="00650C33" w:rsidP="00650C3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Functional Inspection</w:t>
            </w:r>
          </w:p>
        </w:tc>
      </w:tr>
      <w:tr w:rsidR="00650C33" w:rsidRPr="00722593" w14:paraId="3AA50511" w14:textId="77777777" w:rsidTr="00F1020D">
        <w:trPr>
          <w:cantSplit/>
          <w:trHeight w:val="325"/>
        </w:trPr>
        <w:tc>
          <w:tcPr>
            <w:tcW w:w="468" w:type="dxa"/>
            <w:vMerge w:val="restart"/>
          </w:tcPr>
          <w:p w14:paraId="532BD1AB" w14:textId="4D40F911" w:rsidR="00650C33" w:rsidRPr="00385CA9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21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531781EF" w14:textId="77777777" w:rsidR="00650C33" w:rsidRPr="0072259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995-9.3.1.3</w:t>
            </w:r>
          </w:p>
        </w:tc>
        <w:tc>
          <w:tcPr>
            <w:tcW w:w="5130" w:type="dxa"/>
            <w:vMerge w:val="restart"/>
          </w:tcPr>
          <w:p w14:paraId="47E08E7B" w14:textId="77777777" w:rsidR="00650C33" w:rsidRPr="00B53D47" w:rsidRDefault="00650C33" w:rsidP="00650C33">
            <w:pPr>
              <w:rPr>
                <w:rFonts w:ascii="Arial" w:hAnsi="Arial" w:cs="Arial"/>
                <w:sz w:val="17"/>
                <w:szCs w:val="17"/>
              </w:rPr>
            </w:pPr>
            <w:r w:rsidRPr="00011C59">
              <w:rPr>
                <w:rFonts w:ascii="Arial" w:hAnsi="Arial" w:cs="Arial"/>
                <w:sz w:val="17"/>
                <w:szCs w:val="17"/>
              </w:rPr>
              <w:t>The accessible pedestrian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11C59">
              <w:rPr>
                <w:rFonts w:ascii="Arial" w:hAnsi="Arial" w:cs="Arial"/>
                <w:sz w:val="17"/>
                <w:szCs w:val="17"/>
              </w:rPr>
              <w:t>pushbutton detector include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011C59">
              <w:rPr>
                <w:rFonts w:ascii="Arial" w:hAnsi="Arial" w:cs="Arial"/>
                <w:sz w:val="17"/>
                <w:szCs w:val="17"/>
              </w:rPr>
              <w:t xml:space="preserve"> a Vibrating Pushbutton (VPB)</w:t>
            </w:r>
            <w:r>
              <w:rPr>
                <w:rFonts w:ascii="Arial" w:hAnsi="Arial" w:cs="Arial"/>
                <w:sz w:val="17"/>
                <w:szCs w:val="17"/>
              </w:rPr>
              <w:t xml:space="preserve"> which is </w:t>
            </w:r>
            <w:r w:rsidRPr="00011C59">
              <w:rPr>
                <w:rFonts w:ascii="Arial" w:hAnsi="Arial" w:cs="Arial"/>
                <w:sz w:val="17"/>
                <w:szCs w:val="17"/>
              </w:rPr>
              <w:t>a single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11C59">
              <w:rPr>
                <w:rFonts w:ascii="Arial" w:hAnsi="Arial" w:cs="Arial"/>
                <w:sz w:val="17"/>
                <w:szCs w:val="17"/>
              </w:rPr>
              <w:t>assembly</w:t>
            </w:r>
            <w:r>
              <w:rPr>
                <w:rFonts w:ascii="Arial" w:hAnsi="Arial" w:cs="Arial"/>
                <w:sz w:val="17"/>
                <w:szCs w:val="17"/>
              </w:rPr>
              <w:t xml:space="preserve"> and</w:t>
            </w:r>
            <w:r w:rsidRPr="00011C59">
              <w:rPr>
                <w:rFonts w:ascii="Arial" w:hAnsi="Arial" w:cs="Arial"/>
                <w:sz w:val="17"/>
                <w:szCs w:val="17"/>
              </w:rPr>
              <w:t xml:space="preserve"> contain</w:t>
            </w:r>
            <w:r>
              <w:rPr>
                <w:rFonts w:ascii="Arial" w:hAnsi="Arial" w:cs="Arial"/>
                <w:sz w:val="17"/>
                <w:szCs w:val="17"/>
              </w:rPr>
              <w:t>s: a)</w:t>
            </w:r>
            <w:r w:rsidRPr="00011C59">
              <w:rPr>
                <w:rFonts w:ascii="Arial" w:hAnsi="Arial" w:cs="Arial"/>
                <w:sz w:val="17"/>
                <w:szCs w:val="17"/>
              </w:rPr>
              <w:t xml:space="preserve"> an ADA compliant, vibro-tactile, directional arrow button, </w:t>
            </w:r>
            <w:r>
              <w:rPr>
                <w:rFonts w:ascii="Arial" w:hAnsi="Arial" w:cs="Arial"/>
                <w:sz w:val="17"/>
                <w:szCs w:val="17"/>
              </w:rPr>
              <w:t xml:space="preserve">b) a </w:t>
            </w:r>
            <w:r w:rsidRPr="00011C59">
              <w:rPr>
                <w:rFonts w:ascii="Arial" w:hAnsi="Arial" w:cs="Arial"/>
                <w:sz w:val="17"/>
                <w:szCs w:val="17"/>
              </w:rPr>
              <w:t>weatherproof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11C59">
              <w:rPr>
                <w:rFonts w:ascii="Arial" w:hAnsi="Arial" w:cs="Arial"/>
                <w:sz w:val="17"/>
                <w:szCs w:val="17"/>
              </w:rPr>
              <w:t xml:space="preserve">audible speaker and </w:t>
            </w:r>
            <w:r>
              <w:rPr>
                <w:rFonts w:ascii="Arial" w:hAnsi="Arial" w:cs="Arial"/>
                <w:sz w:val="17"/>
                <w:szCs w:val="17"/>
              </w:rPr>
              <w:t xml:space="preserve">c) a </w:t>
            </w:r>
            <w:r w:rsidRPr="00011C59">
              <w:rPr>
                <w:rFonts w:ascii="Arial" w:hAnsi="Arial" w:cs="Arial"/>
                <w:sz w:val="17"/>
                <w:szCs w:val="17"/>
              </w:rPr>
              <w:t xml:space="preserve">pedestrian actuation sign with </w:t>
            </w:r>
            <w:r>
              <w:rPr>
                <w:rFonts w:ascii="Arial" w:hAnsi="Arial" w:cs="Arial"/>
                <w:sz w:val="17"/>
                <w:szCs w:val="17"/>
              </w:rPr>
              <w:t xml:space="preserve">the </w:t>
            </w:r>
            <w:r w:rsidRPr="00011C59">
              <w:rPr>
                <w:rFonts w:ascii="Arial" w:hAnsi="Arial" w:cs="Arial"/>
                <w:sz w:val="17"/>
                <w:szCs w:val="17"/>
              </w:rPr>
              <w:t>o</w:t>
            </w:r>
            <w:r>
              <w:rPr>
                <w:rFonts w:ascii="Arial" w:hAnsi="Arial" w:cs="Arial"/>
                <w:sz w:val="17"/>
                <w:szCs w:val="17"/>
              </w:rPr>
              <w:t>ptional placard Braille message</w:t>
            </w:r>
            <w:r w:rsidRPr="00011C59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260" w:type="dxa"/>
            <w:vMerge w:val="restart"/>
          </w:tcPr>
          <w:p w14:paraId="0CC6EAAA" w14:textId="759962A6" w:rsidR="00650C3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B183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3B183A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3B183A">
              <w:rPr>
                <w:rFonts w:ascii="Arial" w:hAnsi="Arial" w:cs="Arial"/>
                <w:sz w:val="17"/>
                <w:szCs w:val="17"/>
              </w:rPr>
            </w:r>
            <w:r w:rsidRPr="003B183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46253767" w14:textId="77777777" w:rsidR="00650C33" w:rsidRPr="00A663F4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1CCB3460" w14:textId="77777777" w:rsidR="00650C33" w:rsidRPr="00E66185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650C33" w:rsidRPr="00722593" w14:paraId="177EF4AA" w14:textId="77777777" w:rsidTr="00A338D0">
        <w:trPr>
          <w:cantSplit/>
          <w:trHeight w:val="325"/>
        </w:trPr>
        <w:tc>
          <w:tcPr>
            <w:tcW w:w="468" w:type="dxa"/>
            <w:vMerge/>
          </w:tcPr>
          <w:p w14:paraId="67C02DDF" w14:textId="77777777" w:rsidR="00650C33" w:rsidRPr="00385CA9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52ACB5E7" w14:textId="77777777" w:rsidR="00650C3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46CB3C5A" w14:textId="77777777" w:rsidR="00650C33" w:rsidRPr="00011C59" w:rsidRDefault="00650C33" w:rsidP="00650C3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7DD735F0" w14:textId="77777777" w:rsidR="00650C3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443D31F2" w14:textId="77777777" w:rsidR="00650C33" w:rsidRPr="006E49A7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7AB1F132" w14:textId="77777777" w:rsidR="00650C33" w:rsidRDefault="00650C33" w:rsidP="00650C3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50C33" w:rsidRPr="00722593" w14:paraId="4B21D4CE" w14:textId="77777777" w:rsidTr="00F1020D">
        <w:trPr>
          <w:cantSplit/>
          <w:trHeight w:val="195"/>
        </w:trPr>
        <w:tc>
          <w:tcPr>
            <w:tcW w:w="468" w:type="dxa"/>
            <w:vMerge w:val="restart"/>
          </w:tcPr>
          <w:p w14:paraId="7C7CEE01" w14:textId="509FE069" w:rsidR="00650C33" w:rsidRPr="00385CA9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22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5FC38ACE" w14:textId="77777777" w:rsidR="00650C33" w:rsidRPr="0072259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6BB0F725" w14:textId="77777777" w:rsidR="00650C33" w:rsidRPr="00B53D47" w:rsidRDefault="00650C33" w:rsidP="00650C33">
            <w:pPr>
              <w:rPr>
                <w:rFonts w:ascii="Arial" w:hAnsi="Arial" w:cs="Arial"/>
                <w:sz w:val="17"/>
                <w:szCs w:val="17"/>
              </w:rPr>
            </w:pPr>
            <w:r w:rsidRPr="00011C59">
              <w:rPr>
                <w:rFonts w:ascii="Arial" w:hAnsi="Arial" w:cs="Arial"/>
                <w:sz w:val="17"/>
                <w:szCs w:val="17"/>
              </w:rPr>
              <w:t>The VPB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11C59">
              <w:rPr>
                <w:rFonts w:ascii="Arial" w:hAnsi="Arial" w:cs="Arial"/>
                <w:sz w:val="17"/>
                <w:szCs w:val="17"/>
              </w:rPr>
              <w:t xml:space="preserve">tactile arrow </w:t>
            </w:r>
            <w:r>
              <w:rPr>
                <w:rFonts w:ascii="Arial" w:hAnsi="Arial" w:cs="Arial"/>
                <w:sz w:val="17"/>
                <w:szCs w:val="17"/>
              </w:rPr>
              <w:t>is</w:t>
            </w:r>
            <w:r w:rsidRPr="00011C59">
              <w:rPr>
                <w:rFonts w:ascii="Arial" w:hAnsi="Arial" w:cs="Arial"/>
                <w:sz w:val="17"/>
                <w:szCs w:val="17"/>
              </w:rPr>
              <w:t xml:space="preserve"> 2 inches in length, field adjustable to two directions, and require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011C59">
              <w:rPr>
                <w:rFonts w:ascii="Arial" w:hAnsi="Arial" w:cs="Arial"/>
                <w:sz w:val="17"/>
                <w:szCs w:val="17"/>
              </w:rPr>
              <w:t xml:space="preserve"> no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11C59">
              <w:rPr>
                <w:rFonts w:ascii="Arial" w:hAnsi="Arial" w:cs="Arial"/>
                <w:sz w:val="17"/>
                <w:szCs w:val="17"/>
              </w:rPr>
              <w:t>more than 5 pounds of applied force to activate.</w:t>
            </w:r>
          </w:p>
        </w:tc>
        <w:tc>
          <w:tcPr>
            <w:tcW w:w="1260" w:type="dxa"/>
            <w:vMerge w:val="restart"/>
          </w:tcPr>
          <w:p w14:paraId="7F063F5F" w14:textId="186A7E2E" w:rsidR="00650C3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B183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3B183A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3B183A">
              <w:rPr>
                <w:rFonts w:ascii="Arial" w:hAnsi="Arial" w:cs="Arial"/>
                <w:sz w:val="17"/>
                <w:szCs w:val="17"/>
              </w:rPr>
            </w:r>
            <w:r w:rsidRPr="003B183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2DBA264F" w14:textId="77777777" w:rsidR="00650C33" w:rsidRPr="00A663F4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595C75D8" w14:textId="77777777" w:rsidR="00650C33" w:rsidRPr="00E66185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650C33" w:rsidRPr="00722593" w14:paraId="55DCA8AA" w14:textId="77777777" w:rsidTr="002A1547">
        <w:trPr>
          <w:cantSplit/>
          <w:trHeight w:val="288"/>
        </w:trPr>
        <w:tc>
          <w:tcPr>
            <w:tcW w:w="468" w:type="dxa"/>
            <w:vMerge/>
          </w:tcPr>
          <w:p w14:paraId="6BEDCDE8" w14:textId="77777777" w:rsidR="00650C33" w:rsidRPr="00385CA9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1D012CC7" w14:textId="77777777" w:rsidR="00650C33" w:rsidRPr="0072259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511F8C8F" w14:textId="77777777" w:rsidR="00650C33" w:rsidRPr="00011C59" w:rsidRDefault="00650C33" w:rsidP="00650C3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4260219E" w14:textId="77777777" w:rsidR="00650C3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7CF671CD" w14:textId="77777777" w:rsidR="00650C33" w:rsidRPr="006E49A7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1578C9A6" w14:textId="77777777" w:rsidR="00650C33" w:rsidRDefault="00650C33" w:rsidP="00650C3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50C33" w:rsidRPr="00722593" w14:paraId="0D29A197" w14:textId="77777777" w:rsidTr="00B86946">
        <w:trPr>
          <w:cantSplit/>
          <w:trHeight w:val="20"/>
        </w:trPr>
        <w:tc>
          <w:tcPr>
            <w:tcW w:w="468" w:type="dxa"/>
          </w:tcPr>
          <w:p w14:paraId="0D3F66EA" w14:textId="2070F0D1" w:rsidR="00650C33" w:rsidRPr="00385CA9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23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</w:tcPr>
          <w:p w14:paraId="545BDABA" w14:textId="77777777" w:rsidR="00650C33" w:rsidRPr="0072259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995-9.3.1.4</w:t>
            </w:r>
          </w:p>
        </w:tc>
        <w:tc>
          <w:tcPr>
            <w:tcW w:w="5130" w:type="dxa"/>
          </w:tcPr>
          <w:p w14:paraId="62E2E27E" w14:textId="77777777" w:rsidR="00650C33" w:rsidRPr="00B53D47" w:rsidRDefault="00650C33" w:rsidP="00650C33">
            <w:pPr>
              <w:rPr>
                <w:rFonts w:ascii="Arial" w:hAnsi="Arial" w:cs="Arial"/>
                <w:sz w:val="17"/>
                <w:szCs w:val="17"/>
              </w:rPr>
            </w:pPr>
            <w:r w:rsidRPr="00011C59">
              <w:rPr>
                <w:rFonts w:ascii="Arial" w:hAnsi="Arial" w:cs="Arial"/>
                <w:sz w:val="17"/>
                <w:szCs w:val="17"/>
              </w:rPr>
              <w:t>The accessible pedestrian pushbutton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11C59">
              <w:rPr>
                <w:rFonts w:ascii="Arial" w:hAnsi="Arial" w:cs="Arial"/>
                <w:sz w:val="17"/>
                <w:szCs w:val="17"/>
              </w:rPr>
              <w:t>detector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11C59">
              <w:rPr>
                <w:rFonts w:ascii="Arial" w:hAnsi="Arial" w:cs="Arial"/>
                <w:sz w:val="17"/>
                <w:szCs w:val="17"/>
              </w:rPr>
              <w:t>monitor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011C59">
              <w:rPr>
                <w:rFonts w:ascii="Arial" w:hAnsi="Arial" w:cs="Arial"/>
                <w:sz w:val="17"/>
                <w:szCs w:val="17"/>
              </w:rPr>
              <w:t xml:space="preserve"> the Walk condition for conflict operation</w:t>
            </w:r>
            <w:r>
              <w:rPr>
                <w:rFonts w:ascii="Arial" w:hAnsi="Arial" w:cs="Arial"/>
                <w:sz w:val="17"/>
                <w:szCs w:val="17"/>
              </w:rPr>
              <w:t xml:space="preserve"> and </w:t>
            </w:r>
            <w:r w:rsidRPr="00011C59">
              <w:rPr>
                <w:rFonts w:ascii="Arial" w:hAnsi="Arial" w:cs="Arial"/>
                <w:sz w:val="17"/>
                <w:szCs w:val="17"/>
              </w:rPr>
              <w:t>disable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011C59">
              <w:rPr>
                <w:rFonts w:ascii="Arial" w:hAnsi="Arial" w:cs="Arial"/>
                <w:sz w:val="17"/>
                <w:szCs w:val="17"/>
              </w:rPr>
              <w:t xml:space="preserve"> the Walk functionality if a conflict is detected.</w:t>
            </w:r>
          </w:p>
        </w:tc>
        <w:tc>
          <w:tcPr>
            <w:tcW w:w="1260" w:type="dxa"/>
          </w:tcPr>
          <w:p w14:paraId="3517DC35" w14:textId="48777890" w:rsidR="00650C3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B183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3B183A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3B183A">
              <w:rPr>
                <w:rFonts w:ascii="Arial" w:hAnsi="Arial" w:cs="Arial"/>
                <w:sz w:val="17"/>
                <w:szCs w:val="17"/>
              </w:rPr>
            </w:r>
            <w:r w:rsidRPr="003B183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6F67AE53" w14:textId="77777777" w:rsidR="00650C33" w:rsidRPr="00A663F4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6E49A7"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</w:tcPr>
          <w:p w14:paraId="77979485" w14:textId="77777777" w:rsidR="00650C33" w:rsidRPr="00E66185" w:rsidRDefault="00650C33" w:rsidP="00650C3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Functional Inspection</w:t>
            </w:r>
          </w:p>
        </w:tc>
      </w:tr>
      <w:tr w:rsidR="00650C33" w:rsidRPr="00722593" w14:paraId="1330F4DA" w14:textId="77777777" w:rsidTr="00A338D0">
        <w:trPr>
          <w:cantSplit/>
          <w:trHeight w:val="20"/>
        </w:trPr>
        <w:tc>
          <w:tcPr>
            <w:tcW w:w="468" w:type="dxa"/>
          </w:tcPr>
          <w:p w14:paraId="1128C74B" w14:textId="27D33F25" w:rsidR="00650C33" w:rsidRPr="0072259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24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</w:tcPr>
          <w:p w14:paraId="64724CE1" w14:textId="77777777" w:rsidR="00650C33" w:rsidRPr="0072259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995-9.3.1.5</w:t>
            </w:r>
          </w:p>
        </w:tc>
        <w:tc>
          <w:tcPr>
            <w:tcW w:w="5130" w:type="dxa"/>
          </w:tcPr>
          <w:p w14:paraId="0FFC3C44" w14:textId="77777777" w:rsidR="00650C33" w:rsidRPr="00722593" w:rsidRDefault="00650C33" w:rsidP="00650C3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If t</w:t>
            </w:r>
            <w:r w:rsidRPr="009056A7">
              <w:rPr>
                <w:rFonts w:ascii="Arial" w:hAnsi="Arial" w:cs="Arial"/>
                <w:sz w:val="17"/>
                <w:szCs w:val="17"/>
              </w:rPr>
              <w:t>he accessible pedestrian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056A7">
              <w:rPr>
                <w:rFonts w:ascii="Arial" w:hAnsi="Arial" w:cs="Arial"/>
                <w:sz w:val="17"/>
                <w:szCs w:val="17"/>
              </w:rPr>
              <w:t>pushbutton detector include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9056A7">
              <w:rPr>
                <w:rFonts w:ascii="Arial" w:hAnsi="Arial" w:cs="Arial"/>
                <w:sz w:val="17"/>
                <w:szCs w:val="17"/>
              </w:rPr>
              <w:t xml:space="preserve"> a CCU for interfacing and connecting the system</w:t>
            </w:r>
            <w:r>
              <w:rPr>
                <w:rFonts w:ascii="Arial" w:hAnsi="Arial" w:cs="Arial"/>
                <w:sz w:val="17"/>
                <w:szCs w:val="17"/>
              </w:rPr>
              <w:t>, t</w:t>
            </w:r>
            <w:r w:rsidRPr="009056A7">
              <w:rPr>
                <w:rFonts w:ascii="Arial" w:hAnsi="Arial" w:cs="Arial"/>
                <w:sz w:val="17"/>
                <w:szCs w:val="17"/>
              </w:rPr>
              <w:t>he CCU</w:t>
            </w:r>
            <w:r>
              <w:rPr>
                <w:rFonts w:ascii="Arial" w:hAnsi="Arial" w:cs="Arial"/>
                <w:sz w:val="17"/>
                <w:szCs w:val="17"/>
              </w:rPr>
              <w:t xml:space="preserve"> has</w:t>
            </w:r>
            <w:r w:rsidRPr="009056A7">
              <w:rPr>
                <w:rFonts w:ascii="Arial" w:hAnsi="Arial" w:cs="Arial"/>
                <w:sz w:val="17"/>
                <w:szCs w:val="17"/>
              </w:rPr>
              <w:t xml:space="preserve"> labeled LED indicators for each channel operation. The CCU reset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9056A7">
              <w:rPr>
                <w:rFonts w:ascii="Arial" w:hAnsi="Arial" w:cs="Arial"/>
                <w:sz w:val="17"/>
                <w:szCs w:val="17"/>
              </w:rPr>
              <w:t xml:space="preserve"> upon loss of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056A7">
              <w:rPr>
                <w:rFonts w:ascii="Arial" w:hAnsi="Arial" w:cs="Arial"/>
                <w:sz w:val="17"/>
                <w:szCs w:val="17"/>
              </w:rPr>
              <w:t>internal communication.</w:t>
            </w:r>
          </w:p>
        </w:tc>
        <w:tc>
          <w:tcPr>
            <w:tcW w:w="1260" w:type="dxa"/>
          </w:tcPr>
          <w:p w14:paraId="5AA0BF17" w14:textId="2A58FB97" w:rsidR="00650C33" w:rsidRPr="0072259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B183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3B183A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3B183A">
              <w:rPr>
                <w:rFonts w:ascii="Arial" w:hAnsi="Arial" w:cs="Arial"/>
                <w:sz w:val="17"/>
                <w:szCs w:val="17"/>
              </w:rPr>
            </w:r>
            <w:r w:rsidRPr="003B183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63CFACA5" w14:textId="77777777" w:rsidR="00650C33" w:rsidRPr="00A663F4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6E49A7"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</w:tcPr>
          <w:p w14:paraId="311F273C" w14:textId="77777777" w:rsidR="00650C33" w:rsidRPr="00E66185" w:rsidRDefault="00650C33" w:rsidP="00650C3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Physical Inspection</w:t>
            </w:r>
          </w:p>
        </w:tc>
      </w:tr>
      <w:tr w:rsidR="00650C33" w:rsidRPr="00722593" w14:paraId="7447D1D0" w14:textId="77777777" w:rsidTr="00276929">
        <w:trPr>
          <w:cantSplit/>
          <w:trHeight w:val="293"/>
        </w:trPr>
        <w:tc>
          <w:tcPr>
            <w:tcW w:w="468" w:type="dxa"/>
            <w:vMerge w:val="restart"/>
          </w:tcPr>
          <w:p w14:paraId="582E10AE" w14:textId="6E2A3146" w:rsidR="00650C33" w:rsidRPr="0072259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25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7A42D9F8" w14:textId="77777777" w:rsidR="00650C33" w:rsidRPr="0072259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995-9.3.2</w:t>
            </w:r>
          </w:p>
        </w:tc>
        <w:tc>
          <w:tcPr>
            <w:tcW w:w="5130" w:type="dxa"/>
            <w:vMerge w:val="restart"/>
          </w:tcPr>
          <w:p w14:paraId="71B0FB79" w14:textId="66A42A6B" w:rsidR="00650C33" w:rsidRPr="00722593" w:rsidRDefault="00650C33" w:rsidP="00650C33">
            <w:pPr>
              <w:rPr>
                <w:rFonts w:ascii="Arial" w:hAnsi="Arial" w:cs="Arial"/>
                <w:sz w:val="17"/>
                <w:szCs w:val="17"/>
              </w:rPr>
            </w:pPr>
            <w:r w:rsidRPr="009056A7">
              <w:rPr>
                <w:rFonts w:ascii="Arial" w:hAnsi="Arial" w:cs="Arial"/>
                <w:sz w:val="17"/>
                <w:szCs w:val="17"/>
              </w:rPr>
              <w:t xml:space="preserve">All inputs and outputs use Mil-Spec </w:t>
            </w:r>
            <w:r>
              <w:rPr>
                <w:rFonts w:ascii="Arial" w:hAnsi="Arial" w:cs="Arial"/>
                <w:sz w:val="17"/>
                <w:szCs w:val="17"/>
              </w:rPr>
              <w:t>m</w:t>
            </w:r>
            <w:r w:rsidRPr="009056A7">
              <w:rPr>
                <w:rFonts w:ascii="Arial" w:hAnsi="Arial" w:cs="Arial"/>
                <w:sz w:val="17"/>
                <w:szCs w:val="17"/>
              </w:rPr>
              <w:t>ultipin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056A7">
              <w:rPr>
                <w:rFonts w:ascii="Arial" w:hAnsi="Arial" w:cs="Arial"/>
                <w:sz w:val="17"/>
                <w:szCs w:val="17"/>
              </w:rPr>
              <w:t>connectors.</w:t>
            </w:r>
          </w:p>
        </w:tc>
        <w:tc>
          <w:tcPr>
            <w:tcW w:w="1260" w:type="dxa"/>
            <w:vMerge w:val="restart"/>
          </w:tcPr>
          <w:p w14:paraId="2DAC3EE1" w14:textId="32B88A13" w:rsidR="00650C33" w:rsidRPr="0072259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B183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3B183A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3B183A">
              <w:rPr>
                <w:rFonts w:ascii="Arial" w:hAnsi="Arial" w:cs="Arial"/>
                <w:sz w:val="17"/>
                <w:szCs w:val="17"/>
              </w:rPr>
            </w:r>
            <w:r w:rsidRPr="003B183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43F50332" w14:textId="77777777" w:rsidR="00650C33" w:rsidRPr="00A663F4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29887D9E" w14:textId="77777777" w:rsidR="00650C33" w:rsidRPr="00E66185" w:rsidRDefault="00650C33" w:rsidP="00650C3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650C33" w:rsidRPr="00722593" w14:paraId="6421A4E1" w14:textId="77777777" w:rsidTr="00676BEC">
        <w:trPr>
          <w:cantSplit/>
          <w:trHeight w:val="288"/>
        </w:trPr>
        <w:tc>
          <w:tcPr>
            <w:tcW w:w="468" w:type="dxa"/>
            <w:vMerge/>
          </w:tcPr>
          <w:p w14:paraId="02491A58" w14:textId="77777777" w:rsidR="00650C33" w:rsidRPr="00385CA9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49844629" w14:textId="77777777" w:rsidR="00650C33" w:rsidRPr="0072259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72846278" w14:textId="77777777" w:rsidR="00650C33" w:rsidRPr="00B53D47" w:rsidRDefault="00650C33" w:rsidP="00650C3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5BC282B0" w14:textId="77777777" w:rsidR="00650C3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501C85C2" w14:textId="77777777" w:rsidR="00650C3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71444BED" w14:textId="77777777" w:rsidR="00650C33" w:rsidRDefault="00650C33" w:rsidP="00650C3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50C33" w:rsidRPr="00722593" w14:paraId="443F4AE1" w14:textId="77777777" w:rsidTr="00F1020D">
        <w:trPr>
          <w:cantSplit/>
          <w:trHeight w:val="195"/>
        </w:trPr>
        <w:tc>
          <w:tcPr>
            <w:tcW w:w="468" w:type="dxa"/>
            <w:vMerge w:val="restart"/>
          </w:tcPr>
          <w:p w14:paraId="79BF2739" w14:textId="63B14B87" w:rsidR="00650C33" w:rsidRPr="0072259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26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3550AD98" w14:textId="77777777" w:rsidR="00650C33" w:rsidRPr="0072259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995-9.3.2.1</w:t>
            </w:r>
          </w:p>
        </w:tc>
        <w:tc>
          <w:tcPr>
            <w:tcW w:w="5130" w:type="dxa"/>
            <w:vMerge w:val="restart"/>
          </w:tcPr>
          <w:p w14:paraId="73206BAB" w14:textId="77777777" w:rsidR="00650C3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9056A7">
              <w:rPr>
                <w:rFonts w:ascii="Arial" w:hAnsi="Arial" w:cs="Arial"/>
                <w:sz w:val="17"/>
                <w:szCs w:val="17"/>
              </w:rPr>
              <w:t xml:space="preserve">Walk and Don’t Walk inputs </w:t>
            </w:r>
            <w:r>
              <w:rPr>
                <w:rFonts w:ascii="Arial" w:hAnsi="Arial" w:cs="Arial"/>
                <w:sz w:val="17"/>
                <w:szCs w:val="17"/>
              </w:rPr>
              <w:t>ar</w:t>
            </w:r>
            <w:r w:rsidRPr="009056A7">
              <w:rPr>
                <w:rFonts w:ascii="Arial" w:hAnsi="Arial" w:cs="Arial"/>
                <w:sz w:val="17"/>
                <w:szCs w:val="17"/>
              </w:rPr>
              <w:t>e optically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056A7">
              <w:rPr>
                <w:rFonts w:ascii="Arial" w:hAnsi="Arial" w:cs="Arial"/>
                <w:sz w:val="17"/>
                <w:szCs w:val="17"/>
              </w:rPr>
              <w:t xml:space="preserve">isolated 80-150 volts AC/DC, 5mA max. General purpose inputs </w:t>
            </w:r>
            <w:r>
              <w:rPr>
                <w:rFonts w:ascii="Arial" w:hAnsi="Arial" w:cs="Arial"/>
                <w:sz w:val="17"/>
                <w:szCs w:val="17"/>
              </w:rPr>
              <w:t>ar</w:t>
            </w:r>
            <w:r w:rsidRPr="009056A7">
              <w:rPr>
                <w:rFonts w:ascii="Arial" w:hAnsi="Arial" w:cs="Arial"/>
                <w:sz w:val="17"/>
                <w:szCs w:val="17"/>
              </w:rPr>
              <w:t>e optically isolated 10-36 volts AC/DC, 10mA max.</w:t>
            </w:r>
          </w:p>
        </w:tc>
        <w:tc>
          <w:tcPr>
            <w:tcW w:w="1260" w:type="dxa"/>
            <w:vMerge w:val="restart"/>
          </w:tcPr>
          <w:p w14:paraId="3DCF7BF4" w14:textId="6C95D9E9" w:rsidR="00650C33" w:rsidRPr="0072259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B183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3B183A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3B183A">
              <w:rPr>
                <w:rFonts w:ascii="Arial" w:hAnsi="Arial" w:cs="Arial"/>
                <w:sz w:val="17"/>
                <w:szCs w:val="17"/>
              </w:rPr>
            </w:r>
            <w:r w:rsidRPr="003B183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5BD30ACB" w14:textId="77777777" w:rsidR="00650C33" w:rsidRPr="00A663F4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4A51EEB4" w14:textId="77777777" w:rsidR="00650C33" w:rsidRPr="00E66185" w:rsidRDefault="00650C33" w:rsidP="00650C3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650C33" w:rsidRPr="00722593" w14:paraId="7E9340A0" w14:textId="77777777" w:rsidTr="002A1547">
        <w:trPr>
          <w:cantSplit/>
          <w:trHeight w:val="288"/>
        </w:trPr>
        <w:tc>
          <w:tcPr>
            <w:tcW w:w="468" w:type="dxa"/>
            <w:vMerge/>
          </w:tcPr>
          <w:p w14:paraId="4B286B43" w14:textId="77777777" w:rsidR="00650C33" w:rsidRPr="00385CA9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68A7B4CA" w14:textId="77777777" w:rsidR="00650C3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04CFA638" w14:textId="77777777" w:rsidR="00650C33" w:rsidRPr="009056A7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2D2856FC" w14:textId="77777777" w:rsidR="00650C3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7F9DD490" w14:textId="77777777" w:rsidR="00650C33" w:rsidRPr="006E49A7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64F0A267" w14:textId="77777777" w:rsidR="00650C33" w:rsidRDefault="00650C33" w:rsidP="00650C3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50C33" w:rsidRPr="00722593" w14:paraId="3ADE6AA4" w14:textId="77777777" w:rsidTr="00F1020D">
        <w:trPr>
          <w:cantSplit/>
          <w:trHeight w:val="195"/>
        </w:trPr>
        <w:tc>
          <w:tcPr>
            <w:tcW w:w="468" w:type="dxa"/>
            <w:vMerge w:val="restart"/>
          </w:tcPr>
          <w:p w14:paraId="722339F3" w14:textId="23AB790C" w:rsidR="00650C33" w:rsidRPr="0072259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27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4C731AFC" w14:textId="77777777" w:rsidR="00650C33" w:rsidRPr="0072259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995-9.3.2.2</w:t>
            </w:r>
          </w:p>
        </w:tc>
        <w:tc>
          <w:tcPr>
            <w:tcW w:w="5130" w:type="dxa"/>
            <w:vMerge w:val="restart"/>
          </w:tcPr>
          <w:p w14:paraId="76DF0B30" w14:textId="77777777" w:rsidR="00650C3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9056A7">
              <w:rPr>
                <w:rFonts w:ascii="Arial" w:hAnsi="Arial" w:cs="Arial"/>
                <w:sz w:val="17"/>
                <w:szCs w:val="17"/>
              </w:rPr>
              <w:t xml:space="preserve">Outputs </w:t>
            </w:r>
            <w:r>
              <w:rPr>
                <w:rFonts w:ascii="Arial" w:hAnsi="Arial" w:cs="Arial"/>
                <w:sz w:val="17"/>
                <w:szCs w:val="17"/>
              </w:rPr>
              <w:t>ar</w:t>
            </w:r>
            <w:r w:rsidRPr="009056A7">
              <w:rPr>
                <w:rFonts w:ascii="Arial" w:hAnsi="Arial" w:cs="Arial"/>
                <w:sz w:val="17"/>
                <w:szCs w:val="17"/>
              </w:rPr>
              <w:t>e optically isolated 36 volts AC/DC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056A7">
              <w:rPr>
                <w:rFonts w:ascii="Arial" w:hAnsi="Arial" w:cs="Arial"/>
                <w:sz w:val="17"/>
                <w:szCs w:val="17"/>
              </w:rPr>
              <w:t>peak, 300mA solid state fused contact closures. CCUs include a normally open relay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056A7">
              <w:rPr>
                <w:rFonts w:ascii="Arial" w:hAnsi="Arial" w:cs="Arial"/>
                <w:sz w:val="17"/>
                <w:szCs w:val="17"/>
              </w:rPr>
              <w:t>contact fault output.</w:t>
            </w:r>
          </w:p>
        </w:tc>
        <w:tc>
          <w:tcPr>
            <w:tcW w:w="1260" w:type="dxa"/>
            <w:vMerge w:val="restart"/>
          </w:tcPr>
          <w:p w14:paraId="65BD21E1" w14:textId="4BD5A5C5" w:rsidR="00650C33" w:rsidRPr="0072259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B183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3B183A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3B183A">
              <w:rPr>
                <w:rFonts w:ascii="Arial" w:hAnsi="Arial" w:cs="Arial"/>
                <w:sz w:val="17"/>
                <w:szCs w:val="17"/>
              </w:rPr>
            </w:r>
            <w:r w:rsidRPr="003B183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23C98EE1" w14:textId="77777777" w:rsidR="00650C33" w:rsidRPr="00A663F4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067B14ED" w14:textId="77777777" w:rsidR="00650C33" w:rsidRPr="00E66185" w:rsidRDefault="00650C33" w:rsidP="00650C3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DE511D" w:rsidRPr="00722593" w14:paraId="18DE065F" w14:textId="77777777" w:rsidTr="002A1547">
        <w:trPr>
          <w:cantSplit/>
          <w:trHeight w:val="288"/>
        </w:trPr>
        <w:tc>
          <w:tcPr>
            <w:tcW w:w="468" w:type="dxa"/>
            <w:vMerge/>
          </w:tcPr>
          <w:p w14:paraId="01ADE54E" w14:textId="77777777" w:rsidR="00DE511D" w:rsidRPr="00385CA9" w:rsidRDefault="00DE511D" w:rsidP="00DE511D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07429F01" w14:textId="77777777" w:rsidR="00DE511D" w:rsidRDefault="00DE511D" w:rsidP="00DE511D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21DAAFA7" w14:textId="77777777" w:rsidR="00DE511D" w:rsidRPr="009056A7" w:rsidRDefault="00DE511D" w:rsidP="00DE511D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5D914C4F" w14:textId="77777777" w:rsidR="00DE511D" w:rsidRDefault="00DE511D" w:rsidP="00DE511D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2A295B90" w14:textId="77777777" w:rsidR="00DE511D" w:rsidRPr="006E49A7" w:rsidRDefault="00DE511D" w:rsidP="00DE511D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0FAA71D7" w14:textId="77777777" w:rsidR="00DE511D" w:rsidRDefault="00DE511D" w:rsidP="00DE511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50C33" w:rsidRPr="00722593" w14:paraId="6CE6405E" w14:textId="77777777" w:rsidTr="00C91515">
        <w:trPr>
          <w:cantSplit/>
          <w:trHeight w:val="325"/>
        </w:trPr>
        <w:tc>
          <w:tcPr>
            <w:tcW w:w="468" w:type="dxa"/>
            <w:vMerge w:val="restart"/>
          </w:tcPr>
          <w:p w14:paraId="18A72602" w14:textId="044F96A2" w:rsidR="00650C33" w:rsidRPr="0072259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28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5F69D6BE" w14:textId="77777777" w:rsidR="00650C33" w:rsidRPr="0072259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995-9.3.3</w:t>
            </w:r>
          </w:p>
        </w:tc>
        <w:tc>
          <w:tcPr>
            <w:tcW w:w="5130" w:type="dxa"/>
            <w:vMerge w:val="restart"/>
          </w:tcPr>
          <w:p w14:paraId="7A6023D1" w14:textId="77777777" w:rsidR="00650C33" w:rsidRPr="00722593" w:rsidRDefault="00650C33" w:rsidP="00650C33">
            <w:pPr>
              <w:rPr>
                <w:rFonts w:ascii="Arial" w:hAnsi="Arial" w:cs="Arial"/>
                <w:sz w:val="17"/>
                <w:szCs w:val="17"/>
              </w:rPr>
            </w:pPr>
            <w:r w:rsidRPr="009056A7">
              <w:rPr>
                <w:rFonts w:ascii="Arial" w:hAnsi="Arial" w:cs="Arial"/>
                <w:sz w:val="17"/>
                <w:szCs w:val="17"/>
              </w:rPr>
              <w:t>The CCU include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9056A7">
              <w:rPr>
                <w:rFonts w:ascii="Arial" w:hAnsi="Arial" w:cs="Arial"/>
                <w:sz w:val="17"/>
                <w:szCs w:val="17"/>
              </w:rPr>
              <w:t xml:space="preserve"> an Ethernet interface</w:t>
            </w:r>
            <w:r>
              <w:rPr>
                <w:rFonts w:ascii="Arial" w:hAnsi="Arial" w:cs="Arial"/>
                <w:sz w:val="17"/>
                <w:szCs w:val="17"/>
              </w:rPr>
              <w:t xml:space="preserve"> and has </w:t>
            </w:r>
            <w:r w:rsidRPr="009056A7">
              <w:rPr>
                <w:rFonts w:ascii="Arial" w:hAnsi="Arial" w:cs="Arial"/>
                <w:sz w:val="17"/>
                <w:szCs w:val="17"/>
              </w:rPr>
              <w:t>an integral web server that provides information on audible/tactile pedestrian</w:t>
            </w:r>
            <w:r>
              <w:rPr>
                <w:rFonts w:ascii="Arial" w:hAnsi="Arial" w:cs="Arial"/>
                <w:sz w:val="17"/>
                <w:szCs w:val="17"/>
              </w:rPr>
              <w:t>-</w:t>
            </w:r>
            <w:r w:rsidRPr="009056A7">
              <w:rPr>
                <w:rFonts w:ascii="Arial" w:hAnsi="Arial" w:cs="Arial"/>
                <w:sz w:val="17"/>
                <w:szCs w:val="17"/>
              </w:rPr>
              <w:t>pushbutton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056A7">
              <w:rPr>
                <w:rFonts w:ascii="Arial" w:hAnsi="Arial" w:cs="Arial"/>
                <w:sz w:val="17"/>
                <w:szCs w:val="17"/>
              </w:rPr>
              <w:t>detector status, access to event logs, and provides for remote Configuration of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056A7">
              <w:rPr>
                <w:rFonts w:ascii="Arial" w:hAnsi="Arial" w:cs="Arial"/>
                <w:sz w:val="17"/>
                <w:szCs w:val="17"/>
              </w:rPr>
              <w:t>accessible pedestrian pushbutt</w:t>
            </w:r>
            <w:r>
              <w:rPr>
                <w:rFonts w:ascii="Arial" w:hAnsi="Arial" w:cs="Arial"/>
                <w:sz w:val="17"/>
                <w:szCs w:val="17"/>
              </w:rPr>
              <w:t xml:space="preserve">on detector system options. </w:t>
            </w:r>
          </w:p>
        </w:tc>
        <w:tc>
          <w:tcPr>
            <w:tcW w:w="1260" w:type="dxa"/>
            <w:vMerge w:val="restart"/>
          </w:tcPr>
          <w:p w14:paraId="554AFF3D" w14:textId="0BAFB19D" w:rsidR="00650C33" w:rsidRPr="0072259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6CE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B846CE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B846CE">
              <w:rPr>
                <w:rFonts w:ascii="Arial" w:hAnsi="Arial" w:cs="Arial"/>
                <w:sz w:val="17"/>
                <w:szCs w:val="17"/>
              </w:rPr>
            </w:r>
            <w:r w:rsidRPr="00B846CE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392E99CF" w14:textId="77777777" w:rsidR="00650C33" w:rsidRPr="00A663F4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4BCF5B16" w14:textId="77777777" w:rsidR="00650C33" w:rsidRPr="00E66185" w:rsidRDefault="00650C33" w:rsidP="00650C3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650C33" w:rsidRPr="00722593" w14:paraId="020E440A" w14:textId="77777777" w:rsidTr="00B86946">
        <w:trPr>
          <w:cantSplit/>
          <w:trHeight w:val="325"/>
        </w:trPr>
        <w:tc>
          <w:tcPr>
            <w:tcW w:w="468" w:type="dxa"/>
            <w:vMerge/>
          </w:tcPr>
          <w:p w14:paraId="58404D22" w14:textId="77777777" w:rsidR="00650C33" w:rsidRPr="00385CA9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35DBFC46" w14:textId="77777777" w:rsidR="00650C3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5369EAFC" w14:textId="77777777" w:rsidR="00650C33" w:rsidRPr="009056A7" w:rsidRDefault="00650C33" w:rsidP="00650C3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2168B26B" w14:textId="77777777" w:rsidR="00650C3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489189CA" w14:textId="77777777" w:rsidR="00650C3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125FD8D6" w14:textId="77777777" w:rsidR="00650C33" w:rsidRDefault="00650C33" w:rsidP="00650C3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50C33" w:rsidRPr="00722593" w14:paraId="296160EF" w14:textId="77777777" w:rsidTr="002A1547">
        <w:trPr>
          <w:cantSplit/>
          <w:trHeight w:val="288"/>
        </w:trPr>
        <w:tc>
          <w:tcPr>
            <w:tcW w:w="468" w:type="dxa"/>
          </w:tcPr>
          <w:p w14:paraId="7854F33E" w14:textId="7C526D16" w:rsidR="00650C33" w:rsidRPr="00385CA9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29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</w:tcPr>
          <w:p w14:paraId="6E0499E5" w14:textId="77777777" w:rsidR="00650C3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</w:tcPr>
          <w:p w14:paraId="4190C739" w14:textId="77777777" w:rsidR="00650C33" w:rsidRPr="00847843" w:rsidRDefault="00650C33" w:rsidP="00650C3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VPB</w:t>
            </w:r>
            <w:r w:rsidRPr="009056A7">
              <w:rPr>
                <w:rFonts w:ascii="Arial" w:hAnsi="Arial" w:cs="Arial"/>
                <w:sz w:val="17"/>
                <w:szCs w:val="17"/>
              </w:rPr>
              <w:t xml:space="preserve"> include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9056A7">
              <w:rPr>
                <w:rFonts w:ascii="Arial" w:hAnsi="Arial" w:cs="Arial"/>
                <w:sz w:val="17"/>
                <w:szCs w:val="17"/>
              </w:rPr>
              <w:t xml:space="preserve"> an Ethernet, serial, USB</w:t>
            </w:r>
            <w:r>
              <w:rPr>
                <w:rFonts w:ascii="Arial" w:hAnsi="Arial" w:cs="Arial"/>
                <w:sz w:val="17"/>
                <w:szCs w:val="17"/>
              </w:rPr>
              <w:t xml:space="preserve"> or Bluetooth</w:t>
            </w:r>
            <w:r w:rsidRPr="009056A7">
              <w:rPr>
                <w:rFonts w:ascii="Arial" w:hAnsi="Arial" w:cs="Arial"/>
                <w:sz w:val="17"/>
                <w:szCs w:val="17"/>
              </w:rPr>
              <w:t xml:space="preserve"> programming interface.</w:t>
            </w:r>
          </w:p>
        </w:tc>
        <w:tc>
          <w:tcPr>
            <w:tcW w:w="1260" w:type="dxa"/>
          </w:tcPr>
          <w:p w14:paraId="6A37B83C" w14:textId="6E3D96A5" w:rsidR="00650C3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6CE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B846CE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B846CE">
              <w:rPr>
                <w:rFonts w:ascii="Arial" w:hAnsi="Arial" w:cs="Arial"/>
                <w:sz w:val="17"/>
                <w:szCs w:val="17"/>
              </w:rPr>
            </w:r>
            <w:r w:rsidRPr="00B846CE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76A3D087" w14:textId="77777777" w:rsidR="00650C33" w:rsidRPr="006E49A7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6E49A7"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</w:tcPr>
          <w:p w14:paraId="0583B91E" w14:textId="77777777" w:rsidR="00650C33" w:rsidRDefault="00650C33" w:rsidP="00650C3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DE511D" w:rsidRPr="00722593" w14:paraId="319904A7" w14:textId="77777777" w:rsidTr="0061344C">
        <w:trPr>
          <w:cantSplit/>
          <w:trHeight w:val="20"/>
        </w:trPr>
        <w:tc>
          <w:tcPr>
            <w:tcW w:w="14688" w:type="dxa"/>
            <w:gridSpan w:val="6"/>
            <w:shd w:val="clear" w:color="auto" w:fill="FFFF99"/>
          </w:tcPr>
          <w:p w14:paraId="17D06AAC" w14:textId="77777777" w:rsidR="00DE511D" w:rsidRDefault="00DE511D" w:rsidP="00DE511D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1C340B">
              <w:rPr>
                <w:rFonts w:ascii="Arial" w:hAnsi="Arial" w:cs="Arial"/>
                <w:sz w:val="17"/>
                <w:szCs w:val="17"/>
              </w:rPr>
              <w:t>The following compliance matrix criteria are for</w:t>
            </w:r>
            <w:r>
              <w:rPr>
                <w:rFonts w:ascii="Arial" w:hAnsi="Arial" w:cs="Arial"/>
                <w:sz w:val="17"/>
                <w:szCs w:val="17"/>
              </w:rPr>
              <w:t xml:space="preserve"> Passive Detection systems.</w:t>
            </w:r>
          </w:p>
        </w:tc>
      </w:tr>
      <w:tr w:rsidR="00650C33" w:rsidRPr="00722593" w14:paraId="05581DAB" w14:textId="77777777" w:rsidTr="00E70242">
        <w:trPr>
          <w:cantSplit/>
          <w:trHeight w:val="561"/>
        </w:trPr>
        <w:tc>
          <w:tcPr>
            <w:tcW w:w="468" w:type="dxa"/>
            <w:vMerge w:val="restart"/>
          </w:tcPr>
          <w:p w14:paraId="56544F09" w14:textId="012FD397" w:rsidR="00650C33" w:rsidRPr="0072259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30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7B68FA56" w14:textId="77777777" w:rsidR="00650C33" w:rsidRPr="0072259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995-9.4</w:t>
            </w:r>
          </w:p>
        </w:tc>
        <w:tc>
          <w:tcPr>
            <w:tcW w:w="5130" w:type="dxa"/>
            <w:vMerge w:val="restart"/>
          </w:tcPr>
          <w:p w14:paraId="0558AEEE" w14:textId="77777777" w:rsidR="00650C33" w:rsidRPr="00722593" w:rsidRDefault="00650C33" w:rsidP="00650C3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The passive detector  consists of all electronic control equipment, wiring, and mounting hardware. </w:t>
            </w:r>
          </w:p>
        </w:tc>
        <w:tc>
          <w:tcPr>
            <w:tcW w:w="1260" w:type="dxa"/>
            <w:vMerge w:val="restart"/>
          </w:tcPr>
          <w:p w14:paraId="363B9357" w14:textId="3A2C7B9D" w:rsidR="00650C33" w:rsidRPr="0072259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50A2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D50A2F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D50A2F">
              <w:rPr>
                <w:rFonts w:ascii="Arial" w:hAnsi="Arial" w:cs="Arial"/>
                <w:sz w:val="17"/>
                <w:szCs w:val="17"/>
              </w:rPr>
            </w:r>
            <w:r w:rsidRPr="00D50A2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269030E5" w14:textId="77777777" w:rsidR="00650C33" w:rsidRPr="00A663F4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04B09531" w14:textId="77777777" w:rsidR="00650C33" w:rsidRPr="00E66185" w:rsidRDefault="00650C33" w:rsidP="00650C3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650C33" w:rsidRPr="00722593" w14:paraId="55650039" w14:textId="77777777" w:rsidTr="002E085A">
        <w:trPr>
          <w:cantSplit/>
          <w:trHeight w:val="288"/>
        </w:trPr>
        <w:tc>
          <w:tcPr>
            <w:tcW w:w="468" w:type="dxa"/>
            <w:vMerge/>
          </w:tcPr>
          <w:p w14:paraId="2076EAB0" w14:textId="77777777" w:rsidR="00650C33" w:rsidRPr="00385CA9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0D1612F2" w14:textId="77777777" w:rsidR="00650C3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22E17973" w14:textId="77777777" w:rsidR="00650C33" w:rsidDel="00321ABD" w:rsidRDefault="00650C33" w:rsidP="00650C3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3EFCF8B5" w14:textId="77777777" w:rsidR="00650C3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09DE1FFC" w14:textId="77777777" w:rsidR="00650C3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297DAD10" w14:textId="77777777" w:rsidR="00650C33" w:rsidRDefault="00650C33" w:rsidP="00650C3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50C33" w:rsidRPr="00722593" w14:paraId="78A6F110" w14:textId="77777777" w:rsidTr="00C91515">
        <w:trPr>
          <w:cantSplit/>
          <w:trHeight w:val="130"/>
        </w:trPr>
        <w:tc>
          <w:tcPr>
            <w:tcW w:w="468" w:type="dxa"/>
            <w:vMerge w:val="restart"/>
          </w:tcPr>
          <w:p w14:paraId="1EC67A81" w14:textId="22D4FF3B" w:rsidR="00650C33" w:rsidRPr="0072259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31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3F565AA4" w14:textId="77777777" w:rsidR="00650C33" w:rsidRPr="0072259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995-9.4.1</w:t>
            </w:r>
          </w:p>
        </w:tc>
        <w:tc>
          <w:tcPr>
            <w:tcW w:w="5130" w:type="dxa"/>
            <w:vMerge w:val="restart"/>
          </w:tcPr>
          <w:p w14:paraId="6EE00CC2" w14:textId="605036D3" w:rsidR="00650C33" w:rsidRPr="00722593" w:rsidRDefault="00650C33" w:rsidP="00650C3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A passive detector system uses one or more sensors and analytics hardware and software to detect the presence and </w:t>
            </w:r>
            <w:r>
              <w:rPr>
                <w:rFonts w:ascii="Arial" w:hAnsi="Arial" w:cs="Arial"/>
                <w:sz w:val="17"/>
                <w:szCs w:val="17"/>
              </w:rPr>
              <w:lastRenderedPageBreak/>
              <w:t>direction of pedestrians and activate the traffic control device without any required action by the pedestrian.</w:t>
            </w:r>
          </w:p>
        </w:tc>
        <w:tc>
          <w:tcPr>
            <w:tcW w:w="1260" w:type="dxa"/>
            <w:vMerge w:val="restart"/>
          </w:tcPr>
          <w:p w14:paraId="24565DBF" w14:textId="578F1139" w:rsidR="00650C33" w:rsidRPr="0072259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50A2F">
              <w:rPr>
                <w:rFonts w:ascii="Arial" w:hAnsi="Arial" w:cs="Arial"/>
                <w:sz w:val="17"/>
                <w:szCs w:val="17"/>
              </w:rPr>
              <w:lastRenderedPageBreak/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D50A2F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D50A2F">
              <w:rPr>
                <w:rFonts w:ascii="Arial" w:hAnsi="Arial" w:cs="Arial"/>
                <w:sz w:val="17"/>
                <w:szCs w:val="17"/>
              </w:rPr>
            </w:r>
            <w:r w:rsidRPr="00D50A2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20573830" w14:textId="77777777" w:rsidR="00650C33" w:rsidRPr="00A663F4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4D134E12" w14:textId="77777777" w:rsidR="00650C33" w:rsidRPr="00E66185" w:rsidRDefault="00650C33" w:rsidP="00650C3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650C33" w:rsidRPr="00722593" w14:paraId="08623983" w14:textId="77777777" w:rsidTr="002A1547">
        <w:trPr>
          <w:cantSplit/>
          <w:trHeight w:val="288"/>
        </w:trPr>
        <w:tc>
          <w:tcPr>
            <w:tcW w:w="468" w:type="dxa"/>
            <w:vMerge/>
          </w:tcPr>
          <w:p w14:paraId="377ADB90" w14:textId="77777777" w:rsidR="00650C33" w:rsidRPr="00385CA9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7F45FAC0" w14:textId="77777777" w:rsidR="00650C33" w:rsidRPr="0072259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3AB196FB" w14:textId="77777777" w:rsidR="00650C33" w:rsidRDefault="00650C33" w:rsidP="00650C3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49F9DF25" w14:textId="77777777" w:rsidR="00650C3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11F25E9E" w14:textId="77777777" w:rsidR="00650C33" w:rsidRPr="006E49A7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1A249484" w14:textId="77777777" w:rsidR="00650C3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50C33" w:rsidRPr="00722593" w14:paraId="06BBF6A8" w14:textId="77777777" w:rsidTr="00EE0F92">
        <w:trPr>
          <w:cantSplit/>
          <w:trHeight w:val="294"/>
        </w:trPr>
        <w:tc>
          <w:tcPr>
            <w:tcW w:w="468" w:type="dxa"/>
            <w:vMerge w:val="restart"/>
          </w:tcPr>
          <w:p w14:paraId="3B451ADA" w14:textId="0054316F" w:rsidR="00650C33" w:rsidRPr="00385CA9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32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6523E2E0" w14:textId="77777777" w:rsidR="00650C3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995-9.4.2</w:t>
            </w:r>
          </w:p>
        </w:tc>
        <w:tc>
          <w:tcPr>
            <w:tcW w:w="5130" w:type="dxa"/>
            <w:vMerge w:val="restart"/>
          </w:tcPr>
          <w:p w14:paraId="2CC3A8BB" w14:textId="77777777" w:rsidR="00650C33" w:rsidRPr="00774D11" w:rsidRDefault="00650C33" w:rsidP="00650C3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The passive detector is provided with software that allows local and remote configuration and monitoring. </w:t>
            </w:r>
          </w:p>
        </w:tc>
        <w:tc>
          <w:tcPr>
            <w:tcW w:w="1260" w:type="dxa"/>
            <w:vMerge w:val="restart"/>
          </w:tcPr>
          <w:p w14:paraId="692CE35A" w14:textId="269493B9" w:rsidR="00650C3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50A2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D50A2F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D50A2F">
              <w:rPr>
                <w:rFonts w:ascii="Arial" w:hAnsi="Arial" w:cs="Arial"/>
                <w:sz w:val="17"/>
                <w:szCs w:val="17"/>
              </w:rPr>
            </w:r>
            <w:r w:rsidRPr="00D50A2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7A1AD03B" w14:textId="77777777" w:rsidR="00650C33" w:rsidRPr="006E49A7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71B34DC8" w14:textId="77777777" w:rsidR="00650C33" w:rsidRDefault="00650C33" w:rsidP="00650C3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650C33" w:rsidRPr="00722593" w14:paraId="5D3F926C" w14:textId="77777777" w:rsidTr="00276929">
        <w:trPr>
          <w:cantSplit/>
          <w:trHeight w:val="294"/>
        </w:trPr>
        <w:tc>
          <w:tcPr>
            <w:tcW w:w="468" w:type="dxa"/>
            <w:vMerge/>
          </w:tcPr>
          <w:p w14:paraId="73F24E64" w14:textId="77777777" w:rsidR="00650C33" w:rsidRPr="00385CA9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31B6377C" w14:textId="77777777" w:rsidR="00650C3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367B4BEA" w14:textId="77777777" w:rsidR="00650C33" w:rsidRPr="00CD082B" w:rsidRDefault="00650C33" w:rsidP="00650C3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331C2EDE" w14:textId="77777777" w:rsidR="00650C3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5B3ED2D6" w14:textId="77777777" w:rsidR="00650C3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142B53EE" w14:textId="77777777" w:rsidR="00650C33" w:rsidRDefault="00650C33" w:rsidP="00650C3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50C33" w:rsidRPr="00722593" w14:paraId="4FD292C5" w14:textId="77777777" w:rsidTr="00602B39">
        <w:trPr>
          <w:cantSplit/>
          <w:trHeight w:val="503"/>
        </w:trPr>
        <w:tc>
          <w:tcPr>
            <w:tcW w:w="468" w:type="dxa"/>
            <w:vMerge w:val="restart"/>
          </w:tcPr>
          <w:p w14:paraId="6AE12594" w14:textId="38F912FE" w:rsidR="00650C33" w:rsidRPr="0072259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33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5A6B91A1" w14:textId="77777777" w:rsidR="00650C33" w:rsidRPr="0072259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6BBEB8DC" w14:textId="77777777" w:rsidR="00650C33" w:rsidRPr="00722593" w:rsidRDefault="00650C33" w:rsidP="00650C3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Ensure that the system can display detection zones and detection activations overlaid on live passive detector inputs. </w:t>
            </w:r>
          </w:p>
        </w:tc>
        <w:tc>
          <w:tcPr>
            <w:tcW w:w="1260" w:type="dxa"/>
            <w:vMerge w:val="restart"/>
          </w:tcPr>
          <w:p w14:paraId="0EC6B4EE" w14:textId="2CF3D5C8" w:rsidR="00650C33" w:rsidRPr="0072259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50A2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D50A2F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D50A2F">
              <w:rPr>
                <w:rFonts w:ascii="Arial" w:hAnsi="Arial" w:cs="Arial"/>
                <w:sz w:val="17"/>
                <w:szCs w:val="17"/>
              </w:rPr>
            </w:r>
            <w:r w:rsidRPr="00D50A2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7817BC3D" w14:textId="77777777" w:rsidR="00650C33" w:rsidRPr="00A663F4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419D6FB0" w14:textId="77777777" w:rsidR="00650C33" w:rsidRPr="00E66185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Functional Inspection</w:t>
            </w:r>
          </w:p>
        </w:tc>
      </w:tr>
      <w:tr w:rsidR="00650C33" w:rsidRPr="00722593" w14:paraId="170D2C95" w14:textId="77777777" w:rsidTr="002E085A">
        <w:trPr>
          <w:cantSplit/>
          <w:trHeight w:val="288"/>
        </w:trPr>
        <w:tc>
          <w:tcPr>
            <w:tcW w:w="468" w:type="dxa"/>
            <w:vMerge/>
          </w:tcPr>
          <w:p w14:paraId="5C55759E" w14:textId="77777777" w:rsidR="00650C33" w:rsidRPr="00385CA9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558E175F" w14:textId="77777777" w:rsidR="00650C33" w:rsidRPr="0072259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472383B5" w14:textId="77777777" w:rsidR="00650C33" w:rsidRPr="00CD082B" w:rsidDel="00321ABD" w:rsidRDefault="00650C33" w:rsidP="00650C3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38809BAF" w14:textId="77777777" w:rsidR="00650C3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38E155C0" w14:textId="77777777" w:rsidR="00650C33" w:rsidRPr="006E49A7" w:rsidDel="00E70242" w:rsidRDefault="00650C33" w:rsidP="00650C33">
            <w:pPr>
              <w:tabs>
                <w:tab w:val="left" w:pos="1080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37A38409" w14:textId="77777777" w:rsidR="00650C33" w:rsidDel="00321ABD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50C33" w:rsidRPr="00722593" w14:paraId="4BD004D4" w14:textId="77777777" w:rsidTr="00FD3025">
        <w:trPr>
          <w:cantSplit/>
          <w:trHeight w:val="301"/>
        </w:trPr>
        <w:tc>
          <w:tcPr>
            <w:tcW w:w="468" w:type="dxa"/>
            <w:vMerge w:val="restart"/>
          </w:tcPr>
          <w:p w14:paraId="6F740566" w14:textId="465A5F6F" w:rsidR="00650C33" w:rsidRPr="005B1A5E" w:rsidRDefault="00650C33" w:rsidP="00650C3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15C5C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715C5C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715C5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34</w:t>
            </w:r>
            <w:r w:rsidRPr="00715C5C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51001FE0" w14:textId="77777777" w:rsidR="00650C33" w:rsidRPr="0072259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0CD3BE1A" w14:textId="77777777" w:rsidR="00650C33" w:rsidRPr="00CD082B" w:rsidDel="00321ABD" w:rsidRDefault="00650C33" w:rsidP="00650C33">
            <w:pPr>
              <w:rPr>
                <w:rFonts w:ascii="Arial" w:hAnsi="Arial" w:cs="Arial"/>
                <w:sz w:val="17"/>
                <w:szCs w:val="17"/>
              </w:rPr>
            </w:pPr>
            <w:r w:rsidRPr="001017DE">
              <w:rPr>
                <w:rFonts w:ascii="Arial" w:hAnsi="Arial" w:cs="Arial"/>
                <w:sz w:val="17"/>
                <w:szCs w:val="17"/>
              </w:rPr>
              <w:t xml:space="preserve">Ensure that the </w:t>
            </w:r>
            <w:r>
              <w:rPr>
                <w:rFonts w:ascii="Arial" w:hAnsi="Arial" w:cs="Arial"/>
                <w:sz w:val="17"/>
                <w:szCs w:val="17"/>
              </w:rPr>
              <w:t>passive detector</w:t>
            </w:r>
            <w:r w:rsidRPr="001017DE">
              <w:rPr>
                <w:rFonts w:ascii="Arial" w:hAnsi="Arial" w:cs="Arial"/>
                <w:sz w:val="17"/>
                <w:szCs w:val="17"/>
              </w:rPr>
              <w:t xml:space="preserve"> allows a user to edit previously defined configuration parameters, including size, placement, and sensitivity of detection zones.</w:t>
            </w:r>
          </w:p>
        </w:tc>
        <w:tc>
          <w:tcPr>
            <w:tcW w:w="1260" w:type="dxa"/>
            <w:vMerge w:val="restart"/>
          </w:tcPr>
          <w:p w14:paraId="3230AA3D" w14:textId="215D2EA1" w:rsidR="00650C3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50A2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D50A2F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D50A2F">
              <w:rPr>
                <w:rFonts w:ascii="Arial" w:hAnsi="Arial" w:cs="Arial"/>
                <w:sz w:val="17"/>
                <w:szCs w:val="17"/>
              </w:rPr>
            </w:r>
            <w:r w:rsidRPr="00D50A2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0FFFA1E2" w14:textId="77777777" w:rsidR="00650C3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5CF205A9" w14:textId="77777777" w:rsidR="00650C33" w:rsidDel="00321ABD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Functional Inspection</w:t>
            </w:r>
          </w:p>
        </w:tc>
      </w:tr>
      <w:tr w:rsidR="00DE511D" w:rsidRPr="00722593" w14:paraId="48D80906" w14:textId="77777777" w:rsidTr="002E085A">
        <w:trPr>
          <w:cantSplit/>
          <w:trHeight w:val="288"/>
        </w:trPr>
        <w:tc>
          <w:tcPr>
            <w:tcW w:w="468" w:type="dxa"/>
            <w:vMerge/>
          </w:tcPr>
          <w:p w14:paraId="06560A18" w14:textId="77777777" w:rsidR="00DE511D" w:rsidRPr="00385CA9" w:rsidRDefault="00DE511D" w:rsidP="00DE511D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2DCDDC5D" w14:textId="77777777" w:rsidR="00DE511D" w:rsidRPr="00722593" w:rsidRDefault="00DE511D" w:rsidP="00DE511D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4D8BA49D" w14:textId="77777777" w:rsidR="00DE511D" w:rsidRPr="001017DE" w:rsidRDefault="00DE511D" w:rsidP="00DE511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01370A28" w14:textId="77777777" w:rsidR="00DE511D" w:rsidRDefault="00DE511D" w:rsidP="00DE511D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378D6252" w14:textId="77777777" w:rsidR="00DE511D" w:rsidRDefault="00DE511D" w:rsidP="00DE511D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4601A9B3" w14:textId="77777777" w:rsidR="00DE511D" w:rsidDel="00321ABD" w:rsidRDefault="00DE511D" w:rsidP="00DE511D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50C33" w:rsidRPr="00722593" w14:paraId="64F371B0" w14:textId="77777777" w:rsidTr="00FD3025">
        <w:trPr>
          <w:cantSplit/>
          <w:trHeight w:val="244"/>
        </w:trPr>
        <w:tc>
          <w:tcPr>
            <w:tcW w:w="468" w:type="dxa"/>
            <w:vMerge w:val="restart"/>
          </w:tcPr>
          <w:p w14:paraId="22DF1295" w14:textId="140C004A" w:rsidR="00650C33" w:rsidRPr="00385CA9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15C5C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715C5C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715C5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35</w:t>
            </w:r>
            <w:r w:rsidRPr="00715C5C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62D8AB14" w14:textId="77777777" w:rsidR="00650C33" w:rsidRPr="0072259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2D280D03" w14:textId="77777777" w:rsidR="00650C33" w:rsidRPr="001017DE" w:rsidRDefault="00650C33" w:rsidP="00650C33">
            <w:pPr>
              <w:rPr>
                <w:rFonts w:ascii="Arial" w:hAnsi="Arial" w:cs="Arial"/>
                <w:sz w:val="17"/>
                <w:szCs w:val="17"/>
              </w:rPr>
            </w:pPr>
            <w:r w:rsidRPr="000A6EF7">
              <w:rPr>
                <w:rFonts w:ascii="Arial" w:hAnsi="Arial" w:cs="Arial"/>
                <w:sz w:val="17"/>
                <w:szCs w:val="17"/>
              </w:rPr>
              <w:t xml:space="preserve">Ensure that the </w:t>
            </w:r>
            <w:r>
              <w:rPr>
                <w:rFonts w:ascii="Arial" w:hAnsi="Arial" w:cs="Arial"/>
                <w:sz w:val="17"/>
                <w:szCs w:val="17"/>
              </w:rPr>
              <w:t>passive detector</w:t>
            </w:r>
            <w:r w:rsidRPr="000A6EF7">
              <w:rPr>
                <w:rFonts w:ascii="Arial" w:hAnsi="Arial" w:cs="Arial"/>
                <w:sz w:val="17"/>
                <w:szCs w:val="17"/>
              </w:rPr>
              <w:t xml:space="preserve"> retains its programming in nonvolatile memory.</w:t>
            </w:r>
          </w:p>
        </w:tc>
        <w:tc>
          <w:tcPr>
            <w:tcW w:w="1260" w:type="dxa"/>
            <w:vMerge w:val="restart"/>
          </w:tcPr>
          <w:p w14:paraId="7487F165" w14:textId="71C78B7E" w:rsidR="00650C3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9036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190360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190360">
              <w:rPr>
                <w:rFonts w:ascii="Arial" w:hAnsi="Arial" w:cs="Arial"/>
                <w:sz w:val="17"/>
                <w:szCs w:val="17"/>
              </w:rPr>
            </w:r>
            <w:r w:rsidRPr="00190360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1E44B092" w14:textId="77777777" w:rsidR="00650C3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4C3694B3" w14:textId="77777777" w:rsidR="00650C33" w:rsidDel="00321ABD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Functional Inspection</w:t>
            </w:r>
          </w:p>
        </w:tc>
      </w:tr>
      <w:tr w:rsidR="00650C33" w:rsidRPr="00722593" w14:paraId="78695FC5" w14:textId="77777777" w:rsidTr="002E085A">
        <w:trPr>
          <w:cantSplit/>
          <w:trHeight w:val="288"/>
        </w:trPr>
        <w:tc>
          <w:tcPr>
            <w:tcW w:w="468" w:type="dxa"/>
            <w:vMerge/>
          </w:tcPr>
          <w:p w14:paraId="6A5D64E5" w14:textId="77777777" w:rsidR="00650C33" w:rsidRPr="00385CA9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1BF49DFA" w14:textId="77777777" w:rsidR="00650C33" w:rsidRPr="0072259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125D522B" w14:textId="77777777" w:rsidR="00650C33" w:rsidRPr="001017DE" w:rsidRDefault="00650C33" w:rsidP="00650C3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21260700" w14:textId="77777777" w:rsidR="00650C3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4AE75A80" w14:textId="77777777" w:rsidR="00650C3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2887AFA0" w14:textId="77777777" w:rsidR="00650C3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50C33" w:rsidRPr="00722593" w14:paraId="40B4AD6F" w14:textId="77777777" w:rsidTr="00FD3025">
        <w:trPr>
          <w:cantSplit/>
          <w:trHeight w:val="244"/>
        </w:trPr>
        <w:tc>
          <w:tcPr>
            <w:tcW w:w="468" w:type="dxa"/>
            <w:vMerge w:val="restart"/>
          </w:tcPr>
          <w:p w14:paraId="7D8BEFD0" w14:textId="2B73DDFE" w:rsidR="00650C33" w:rsidRPr="00385CA9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15C5C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715C5C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715C5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36</w:t>
            </w:r>
            <w:r w:rsidRPr="00715C5C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7C7C0A73" w14:textId="77777777" w:rsidR="00650C33" w:rsidRPr="0072259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3DA9E2C7" w14:textId="77777777" w:rsidR="00650C33" w:rsidRPr="001017DE" w:rsidRDefault="00650C33" w:rsidP="00650C33">
            <w:pPr>
              <w:rPr>
                <w:rFonts w:ascii="Arial" w:hAnsi="Arial" w:cs="Arial"/>
                <w:sz w:val="17"/>
                <w:szCs w:val="17"/>
              </w:rPr>
            </w:pPr>
            <w:r w:rsidRPr="000A6EF7">
              <w:rPr>
                <w:rFonts w:ascii="Arial" w:hAnsi="Arial" w:cs="Arial"/>
                <w:sz w:val="17"/>
                <w:szCs w:val="17"/>
              </w:rPr>
              <w:t>Ensure that the detection system configuration data can be saved to a computer and restored from a saved file.</w:t>
            </w:r>
          </w:p>
        </w:tc>
        <w:tc>
          <w:tcPr>
            <w:tcW w:w="1260" w:type="dxa"/>
            <w:vMerge w:val="restart"/>
          </w:tcPr>
          <w:p w14:paraId="396DAFA7" w14:textId="0F3F4E52" w:rsidR="00650C3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9036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190360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190360">
              <w:rPr>
                <w:rFonts w:ascii="Arial" w:hAnsi="Arial" w:cs="Arial"/>
                <w:sz w:val="17"/>
                <w:szCs w:val="17"/>
              </w:rPr>
            </w:r>
            <w:r w:rsidRPr="00190360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3FF87ED2" w14:textId="77777777" w:rsidR="00650C3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3B26205F" w14:textId="77777777" w:rsidR="00650C33" w:rsidDel="00321ABD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Functional Inspection</w:t>
            </w:r>
          </w:p>
        </w:tc>
      </w:tr>
      <w:tr w:rsidR="00650C33" w:rsidRPr="00722593" w14:paraId="2D0415A0" w14:textId="77777777" w:rsidTr="002E085A">
        <w:trPr>
          <w:cantSplit/>
          <w:trHeight w:val="288"/>
        </w:trPr>
        <w:tc>
          <w:tcPr>
            <w:tcW w:w="468" w:type="dxa"/>
            <w:vMerge/>
          </w:tcPr>
          <w:p w14:paraId="6E6E5BC1" w14:textId="77777777" w:rsidR="00650C33" w:rsidRPr="00385CA9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1AC2F28D" w14:textId="77777777" w:rsidR="00650C33" w:rsidRPr="0072259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43DFD361" w14:textId="77777777" w:rsidR="00650C33" w:rsidRPr="001017DE" w:rsidRDefault="00650C33" w:rsidP="00650C3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7CBD0700" w14:textId="77777777" w:rsidR="00650C3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7AC2983D" w14:textId="77777777" w:rsidR="00650C3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16574523" w14:textId="77777777" w:rsidR="00650C3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50C33" w:rsidRPr="00722593" w14:paraId="4FB2A4AD" w14:textId="77777777" w:rsidTr="00FD3025">
        <w:trPr>
          <w:cantSplit/>
          <w:trHeight w:val="244"/>
        </w:trPr>
        <w:tc>
          <w:tcPr>
            <w:tcW w:w="468" w:type="dxa"/>
            <w:vMerge w:val="restart"/>
          </w:tcPr>
          <w:p w14:paraId="10BE60A9" w14:textId="17181B37" w:rsidR="00650C33" w:rsidRPr="00385CA9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15C5C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715C5C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715C5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37</w:t>
            </w:r>
            <w:r w:rsidRPr="00715C5C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728EFC72" w14:textId="77777777" w:rsidR="00650C33" w:rsidRPr="0072259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7277A56F" w14:textId="77777777" w:rsidR="00650C33" w:rsidRPr="001017DE" w:rsidRDefault="00650C33" w:rsidP="00650C33">
            <w:pPr>
              <w:rPr>
                <w:rFonts w:ascii="Arial" w:hAnsi="Arial" w:cs="Arial"/>
                <w:sz w:val="17"/>
                <w:szCs w:val="17"/>
              </w:rPr>
            </w:pPr>
            <w:r w:rsidRPr="000A6EF7">
              <w:rPr>
                <w:rFonts w:ascii="Arial" w:hAnsi="Arial" w:cs="Arial"/>
                <w:sz w:val="17"/>
                <w:szCs w:val="17"/>
              </w:rPr>
              <w:t>Ensure that all communication addresses are user programmable.</w:t>
            </w:r>
          </w:p>
        </w:tc>
        <w:tc>
          <w:tcPr>
            <w:tcW w:w="1260" w:type="dxa"/>
            <w:vMerge w:val="restart"/>
          </w:tcPr>
          <w:p w14:paraId="7312959F" w14:textId="0AAC68D9" w:rsidR="00650C3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9036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190360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190360">
              <w:rPr>
                <w:rFonts w:ascii="Arial" w:hAnsi="Arial" w:cs="Arial"/>
                <w:sz w:val="17"/>
                <w:szCs w:val="17"/>
              </w:rPr>
            </w:r>
            <w:r w:rsidRPr="00190360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2B02F02C" w14:textId="77777777" w:rsidR="00650C3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2AC481C1" w14:textId="77777777" w:rsidR="00650C33" w:rsidDel="00321ABD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Functional Inspection</w:t>
            </w:r>
          </w:p>
        </w:tc>
      </w:tr>
      <w:tr w:rsidR="00650C33" w:rsidRPr="00722593" w14:paraId="2CD63470" w14:textId="77777777" w:rsidTr="002E085A">
        <w:trPr>
          <w:cantSplit/>
          <w:trHeight w:val="288"/>
        </w:trPr>
        <w:tc>
          <w:tcPr>
            <w:tcW w:w="468" w:type="dxa"/>
            <w:vMerge/>
          </w:tcPr>
          <w:p w14:paraId="13645957" w14:textId="77777777" w:rsidR="00650C33" w:rsidRPr="00385CA9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0BC425F1" w14:textId="77777777" w:rsidR="00650C33" w:rsidRPr="0072259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7EF03F07" w14:textId="77777777" w:rsidR="00650C33" w:rsidRPr="001017DE" w:rsidRDefault="00650C33" w:rsidP="00650C3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61AEDD63" w14:textId="77777777" w:rsidR="00650C3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0C7003E6" w14:textId="77777777" w:rsidR="00650C3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4052355E" w14:textId="77777777" w:rsidR="00650C3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50C33" w:rsidRPr="00722593" w14:paraId="278FB7C5" w14:textId="77777777" w:rsidTr="00462C57">
        <w:trPr>
          <w:cantSplit/>
          <w:trHeight w:val="485"/>
        </w:trPr>
        <w:tc>
          <w:tcPr>
            <w:tcW w:w="468" w:type="dxa"/>
            <w:vMerge w:val="restart"/>
          </w:tcPr>
          <w:p w14:paraId="30A665A2" w14:textId="12D8BA77" w:rsidR="00650C33" w:rsidRPr="0072259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15C5C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715C5C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715C5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38</w:t>
            </w:r>
            <w:r w:rsidRPr="00715C5C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7A95D37C" w14:textId="68115375" w:rsidR="00650C33" w:rsidRPr="0072259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995-9.4.3</w:t>
            </w:r>
          </w:p>
        </w:tc>
        <w:tc>
          <w:tcPr>
            <w:tcW w:w="5130" w:type="dxa"/>
            <w:vMerge w:val="restart"/>
          </w:tcPr>
          <w:p w14:paraId="60DF41DE" w14:textId="1F762486" w:rsidR="00650C33" w:rsidRPr="00722593" w:rsidRDefault="00650C33" w:rsidP="00650C3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Ensure outputs meet the requirements of NEMA TS2-2021, 6.5.2.26. </w:t>
            </w:r>
          </w:p>
        </w:tc>
        <w:tc>
          <w:tcPr>
            <w:tcW w:w="1260" w:type="dxa"/>
            <w:vMerge w:val="restart"/>
          </w:tcPr>
          <w:p w14:paraId="6FEECB5F" w14:textId="133F0422" w:rsidR="00650C33" w:rsidRPr="0072259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9036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190360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190360">
              <w:rPr>
                <w:rFonts w:ascii="Arial" w:hAnsi="Arial" w:cs="Arial"/>
                <w:sz w:val="17"/>
                <w:szCs w:val="17"/>
              </w:rPr>
            </w:r>
            <w:r w:rsidRPr="00190360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36FCE0AA" w14:textId="77777777" w:rsidR="00650C33" w:rsidRPr="00A663F4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1E43BBFE" w14:textId="77777777" w:rsidR="00650C33" w:rsidRPr="00E66185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650C33" w:rsidRPr="00722593" w14:paraId="3949A935" w14:textId="77777777" w:rsidTr="002E085A">
        <w:trPr>
          <w:cantSplit/>
          <w:trHeight w:val="288"/>
        </w:trPr>
        <w:tc>
          <w:tcPr>
            <w:tcW w:w="468" w:type="dxa"/>
            <w:vMerge/>
          </w:tcPr>
          <w:p w14:paraId="4F89D8C2" w14:textId="77777777" w:rsidR="00650C33" w:rsidRPr="00385CA9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764D5C4C" w14:textId="77777777" w:rsidR="00650C3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10DAB6F0" w14:textId="77777777" w:rsidR="00650C33" w:rsidRPr="00CD082B" w:rsidDel="00321ABD" w:rsidRDefault="00650C33" w:rsidP="00650C3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31A8DB3F" w14:textId="77777777" w:rsidR="00650C3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35EFD35C" w14:textId="77777777" w:rsidR="00650C33" w:rsidRPr="006E49A7" w:rsidDel="00E70242" w:rsidRDefault="00650C33" w:rsidP="00650C33">
            <w:pPr>
              <w:tabs>
                <w:tab w:val="left" w:pos="1080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4C8C313C" w14:textId="77777777" w:rsidR="00650C33" w:rsidDel="00321ABD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50C33" w:rsidRPr="00722593" w14:paraId="1951804B" w14:textId="77777777" w:rsidTr="00EE0F92">
        <w:trPr>
          <w:cantSplit/>
          <w:trHeight w:val="396"/>
        </w:trPr>
        <w:tc>
          <w:tcPr>
            <w:tcW w:w="468" w:type="dxa"/>
            <w:vMerge w:val="restart"/>
          </w:tcPr>
          <w:p w14:paraId="59ED2AFF" w14:textId="1263F27D" w:rsidR="00650C33" w:rsidRPr="0072259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15C5C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715C5C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715C5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39</w:t>
            </w:r>
            <w:r w:rsidRPr="00715C5C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7A97632E" w14:textId="77777777" w:rsidR="00650C33" w:rsidRPr="0072259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995-9.4.4</w:t>
            </w:r>
          </w:p>
        </w:tc>
        <w:tc>
          <w:tcPr>
            <w:tcW w:w="5130" w:type="dxa"/>
            <w:vMerge w:val="restart"/>
          </w:tcPr>
          <w:p w14:paraId="1CC4E728" w14:textId="77777777" w:rsidR="00650C33" w:rsidRPr="00722593" w:rsidRDefault="00650C33" w:rsidP="00650C3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Ensure the system operates using a nominal input voltage of 120V of alternating currents (VAC).</w:t>
            </w:r>
          </w:p>
        </w:tc>
        <w:tc>
          <w:tcPr>
            <w:tcW w:w="1260" w:type="dxa"/>
            <w:vMerge w:val="restart"/>
          </w:tcPr>
          <w:p w14:paraId="48E49E5B" w14:textId="738E41C6" w:rsidR="00650C33" w:rsidRPr="0072259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9036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190360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190360">
              <w:rPr>
                <w:rFonts w:ascii="Arial" w:hAnsi="Arial" w:cs="Arial"/>
                <w:sz w:val="17"/>
                <w:szCs w:val="17"/>
              </w:rPr>
            </w:r>
            <w:r w:rsidRPr="00190360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059BE513" w14:textId="77777777" w:rsidR="00650C33" w:rsidRPr="006E49A7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48AFBF7A" w14:textId="77777777" w:rsidR="00650C33" w:rsidRDefault="00650C33" w:rsidP="00650C3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Document Review </w:t>
            </w:r>
          </w:p>
        </w:tc>
      </w:tr>
      <w:tr w:rsidR="00650C33" w:rsidRPr="00722593" w14:paraId="2C3FB8A4" w14:textId="77777777" w:rsidTr="00F40A56">
        <w:trPr>
          <w:cantSplit/>
          <w:trHeight w:val="288"/>
        </w:trPr>
        <w:tc>
          <w:tcPr>
            <w:tcW w:w="468" w:type="dxa"/>
            <w:vMerge/>
          </w:tcPr>
          <w:p w14:paraId="66B36FF8" w14:textId="77777777" w:rsidR="00650C33" w:rsidRPr="00385CA9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0CDB7C2D" w14:textId="77777777" w:rsidR="00650C3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5B378038" w14:textId="77777777" w:rsidR="00650C33" w:rsidRPr="00415898" w:rsidRDefault="00650C33" w:rsidP="00650C3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7B3ED52F" w14:textId="77777777" w:rsidR="00650C3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34855B0B" w14:textId="77777777" w:rsidR="00650C33" w:rsidRPr="006E49A7" w:rsidDel="00EE0F92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7B028F48" w14:textId="77777777" w:rsidR="00650C33" w:rsidRDefault="00650C33" w:rsidP="00650C3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50C33" w:rsidRPr="00722593" w14:paraId="17BE8BCD" w14:textId="77777777" w:rsidTr="001017DE">
        <w:trPr>
          <w:cantSplit/>
          <w:trHeight w:val="536"/>
        </w:trPr>
        <w:tc>
          <w:tcPr>
            <w:tcW w:w="468" w:type="dxa"/>
            <w:vMerge w:val="restart"/>
          </w:tcPr>
          <w:p w14:paraId="239B2C3E" w14:textId="1F5A55AB" w:rsidR="00650C33" w:rsidRPr="0072259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C07E3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6C07E3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6C07E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40</w:t>
            </w:r>
            <w:r w:rsidRPr="006C07E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12FD1700" w14:textId="77777777" w:rsidR="00650C33" w:rsidRPr="0072259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126811A0" w14:textId="77777777" w:rsidR="00650C33" w:rsidDel="00321ABD" w:rsidRDefault="00650C33" w:rsidP="00650C3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Ensure that the system will operate with an input voltage ranging from 89 to 135 VAC.</w:t>
            </w:r>
          </w:p>
        </w:tc>
        <w:tc>
          <w:tcPr>
            <w:tcW w:w="1260" w:type="dxa"/>
            <w:vMerge w:val="restart"/>
          </w:tcPr>
          <w:p w14:paraId="3D78EA90" w14:textId="337E3653" w:rsidR="00650C3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9036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190360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190360">
              <w:rPr>
                <w:rFonts w:ascii="Arial" w:hAnsi="Arial" w:cs="Arial"/>
                <w:sz w:val="17"/>
                <w:szCs w:val="17"/>
              </w:rPr>
            </w:r>
            <w:r w:rsidRPr="00190360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tcBorders>
              <w:right w:val="single" w:sz="4" w:space="0" w:color="auto"/>
            </w:tcBorders>
          </w:tcPr>
          <w:p w14:paraId="62CB5C12" w14:textId="77777777" w:rsidR="00650C3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manual,or similar information that shows the product meets this requirement.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</w:tcPr>
          <w:p w14:paraId="2E97FC80" w14:textId="77777777" w:rsidR="00650C33" w:rsidRDefault="00650C33" w:rsidP="00650C3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650C33" w:rsidRPr="00722593" w14:paraId="5076D0CA" w14:textId="77777777" w:rsidTr="002E085A">
        <w:trPr>
          <w:cantSplit/>
          <w:trHeight w:val="288"/>
        </w:trPr>
        <w:tc>
          <w:tcPr>
            <w:tcW w:w="468" w:type="dxa"/>
            <w:vMerge/>
          </w:tcPr>
          <w:p w14:paraId="0405EE06" w14:textId="77777777" w:rsidR="00650C33" w:rsidRPr="0072259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728918A5" w14:textId="77777777" w:rsidR="00650C33" w:rsidRPr="0072259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10836230" w14:textId="77777777" w:rsidR="00650C33" w:rsidRDefault="00650C33" w:rsidP="00650C3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1B5A82D0" w14:textId="77777777" w:rsidR="00650C3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tcBorders>
              <w:right w:val="single" w:sz="4" w:space="0" w:color="auto"/>
            </w:tcBorders>
          </w:tcPr>
          <w:p w14:paraId="7A5921F4" w14:textId="77777777" w:rsidR="00650C3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14:paraId="487876EA" w14:textId="77777777" w:rsidR="00650C33" w:rsidRDefault="00650C33" w:rsidP="00650C3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50C33" w:rsidRPr="00722593" w14:paraId="67945FA0" w14:textId="77777777" w:rsidTr="00EE0F92">
        <w:trPr>
          <w:cantSplit/>
          <w:trHeight w:val="390"/>
        </w:trPr>
        <w:tc>
          <w:tcPr>
            <w:tcW w:w="468" w:type="dxa"/>
            <w:vMerge w:val="restart"/>
          </w:tcPr>
          <w:p w14:paraId="7934B0CB" w14:textId="679533B2" w:rsidR="00650C33" w:rsidRPr="0072259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C07E3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6C07E3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6C07E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41</w:t>
            </w:r>
            <w:r w:rsidRPr="006C07E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756F4CA9" w14:textId="77777777" w:rsidR="00650C33" w:rsidRPr="0072259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49DCE568" w14:textId="77777777" w:rsidR="00650C33" w:rsidRPr="00722593" w:rsidRDefault="00650C33" w:rsidP="00650C3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If a system device requires operating voltage other than 120 VAC, a voltage converter is provided.  </w:t>
            </w:r>
          </w:p>
        </w:tc>
        <w:tc>
          <w:tcPr>
            <w:tcW w:w="1260" w:type="dxa"/>
            <w:vMerge w:val="restart"/>
          </w:tcPr>
          <w:p w14:paraId="3A59A3EB" w14:textId="0BF6EF7D" w:rsidR="00650C33" w:rsidRPr="0072259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9036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190360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190360">
              <w:rPr>
                <w:rFonts w:ascii="Arial" w:hAnsi="Arial" w:cs="Arial"/>
                <w:sz w:val="17"/>
                <w:szCs w:val="17"/>
              </w:rPr>
            </w:r>
            <w:r w:rsidRPr="00190360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1BF23FBF" w14:textId="77777777" w:rsidR="00650C33" w:rsidRPr="00EE0F92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37843FE7" w14:textId="77777777" w:rsidR="00650C33" w:rsidRPr="00E66185" w:rsidRDefault="00650C33" w:rsidP="00650C3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DE511D" w:rsidRPr="00722593" w14:paraId="231B4532" w14:textId="77777777" w:rsidTr="00EE0F92">
        <w:trPr>
          <w:cantSplit/>
          <w:trHeight w:val="288"/>
        </w:trPr>
        <w:tc>
          <w:tcPr>
            <w:tcW w:w="468" w:type="dxa"/>
            <w:vMerge/>
          </w:tcPr>
          <w:p w14:paraId="42256DBE" w14:textId="77777777" w:rsidR="00DE511D" w:rsidRPr="00385CA9" w:rsidRDefault="00DE511D" w:rsidP="00DE511D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30EFEC17" w14:textId="77777777" w:rsidR="00DE511D" w:rsidRPr="00722593" w:rsidRDefault="00DE511D" w:rsidP="00DE511D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7F40EE91" w14:textId="77777777" w:rsidR="00DE511D" w:rsidRDefault="00DE511D" w:rsidP="00DE511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790D2410" w14:textId="77777777" w:rsidR="00DE511D" w:rsidRDefault="00DE511D" w:rsidP="00DE511D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082D6F87" w14:textId="77777777" w:rsidR="00DE511D" w:rsidRDefault="00DE511D" w:rsidP="00DE511D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521C4F4E" w14:textId="77777777" w:rsidR="00DE511D" w:rsidRDefault="00DE511D" w:rsidP="00DE511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E511D" w:rsidRPr="00722593" w14:paraId="1F631082" w14:textId="77777777" w:rsidTr="006F11E3">
        <w:trPr>
          <w:cantSplit/>
          <w:trHeight w:val="89"/>
        </w:trPr>
        <w:tc>
          <w:tcPr>
            <w:tcW w:w="14688" w:type="dxa"/>
            <w:gridSpan w:val="6"/>
            <w:shd w:val="clear" w:color="auto" w:fill="FFFF99"/>
          </w:tcPr>
          <w:p w14:paraId="683A4B2E" w14:textId="77777777" w:rsidR="00DE511D" w:rsidRDefault="00DE511D" w:rsidP="00DE511D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1C340B">
              <w:rPr>
                <w:rFonts w:ascii="Arial" w:hAnsi="Arial" w:cs="Arial"/>
                <w:sz w:val="17"/>
                <w:szCs w:val="17"/>
              </w:rPr>
              <w:t>The following compliance matrix criteria are for</w:t>
            </w:r>
            <w:r>
              <w:rPr>
                <w:rFonts w:ascii="Arial" w:hAnsi="Arial" w:cs="Arial"/>
                <w:sz w:val="17"/>
                <w:szCs w:val="17"/>
              </w:rPr>
              <w:t xml:space="preserve"> all</w:t>
            </w:r>
            <w:r w:rsidRPr="001C340B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Pedestrian Detection systems.</w:t>
            </w:r>
          </w:p>
        </w:tc>
      </w:tr>
      <w:tr w:rsidR="00650C33" w:rsidRPr="00722593" w14:paraId="0697B2B9" w14:textId="77777777" w:rsidTr="002E085A">
        <w:trPr>
          <w:cantSplit/>
          <w:trHeight w:val="288"/>
        </w:trPr>
        <w:tc>
          <w:tcPr>
            <w:tcW w:w="468" w:type="dxa"/>
          </w:tcPr>
          <w:p w14:paraId="367D1B2D" w14:textId="61ED24CE" w:rsidR="00650C3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F3382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8F3382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8F338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42</w:t>
            </w:r>
            <w:r w:rsidRPr="008F3382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</w:tcPr>
          <w:p w14:paraId="78885FEA" w14:textId="77777777" w:rsidR="00650C3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995-9.5</w:t>
            </w:r>
          </w:p>
        </w:tc>
        <w:tc>
          <w:tcPr>
            <w:tcW w:w="5130" w:type="dxa"/>
          </w:tcPr>
          <w:p w14:paraId="22D49AA8" w14:textId="77777777" w:rsidR="00650C33" w:rsidRPr="00722593" w:rsidRDefault="00650C33" w:rsidP="00650C3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Wiring meets applicable NEC requirements.</w:t>
            </w:r>
          </w:p>
        </w:tc>
        <w:tc>
          <w:tcPr>
            <w:tcW w:w="1260" w:type="dxa"/>
          </w:tcPr>
          <w:p w14:paraId="513DE23E" w14:textId="6AE326CD" w:rsidR="00650C33" w:rsidRPr="0072259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763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327635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327635">
              <w:rPr>
                <w:rFonts w:ascii="Arial" w:hAnsi="Arial" w:cs="Arial"/>
                <w:sz w:val="17"/>
                <w:szCs w:val="17"/>
              </w:rPr>
            </w:r>
            <w:r w:rsidRPr="0032763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4E1D3BBD" w14:textId="77777777" w:rsidR="00650C33" w:rsidRPr="00A663F4" w:rsidRDefault="00650C33" w:rsidP="00650C33">
            <w:pPr>
              <w:tabs>
                <w:tab w:val="left" w:pos="1080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6E49A7"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</w:tcPr>
          <w:p w14:paraId="5289ABFC" w14:textId="77777777" w:rsidR="00650C33" w:rsidRPr="00E66185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Physical Inspection</w:t>
            </w:r>
          </w:p>
        </w:tc>
      </w:tr>
      <w:tr w:rsidR="00650C33" w:rsidRPr="00722593" w14:paraId="746B5BA6" w14:textId="77777777" w:rsidTr="00717798">
        <w:trPr>
          <w:cantSplit/>
          <w:trHeight w:val="539"/>
        </w:trPr>
        <w:tc>
          <w:tcPr>
            <w:tcW w:w="468" w:type="dxa"/>
            <w:vMerge w:val="restart"/>
          </w:tcPr>
          <w:p w14:paraId="04B02453" w14:textId="61A9D750" w:rsidR="00650C33" w:rsidRPr="00385CA9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F3382">
              <w:rPr>
                <w:rFonts w:ascii="Arial" w:hAnsi="Arial" w:cs="Arial"/>
                <w:sz w:val="17"/>
                <w:szCs w:val="17"/>
              </w:rPr>
              <w:lastRenderedPageBreak/>
              <w:fldChar w:fldCharType="begin"/>
            </w:r>
            <w:r w:rsidRPr="008F3382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8F338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43</w:t>
            </w:r>
            <w:r w:rsidRPr="008F3382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746E31B5" w14:textId="77777777" w:rsidR="00650C3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4275D761" w14:textId="77777777" w:rsidR="00650C33" w:rsidDel="00321ABD" w:rsidRDefault="00650C33" w:rsidP="00650C3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Accessible pedestrian pushbutton detector operates using a nominal input voltage of 120 volts alternating current (VAC).</w:t>
            </w:r>
          </w:p>
        </w:tc>
        <w:tc>
          <w:tcPr>
            <w:tcW w:w="1260" w:type="dxa"/>
            <w:vMerge w:val="restart"/>
          </w:tcPr>
          <w:p w14:paraId="3DD469FF" w14:textId="275467E2" w:rsidR="00650C3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763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327635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327635">
              <w:rPr>
                <w:rFonts w:ascii="Arial" w:hAnsi="Arial" w:cs="Arial"/>
                <w:sz w:val="17"/>
                <w:szCs w:val="17"/>
              </w:rPr>
            </w:r>
            <w:r w:rsidRPr="0032763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18F33999" w14:textId="77777777" w:rsidR="00650C33" w:rsidRPr="006E49A7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45F573E1" w14:textId="77777777" w:rsidR="00650C3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650C33" w:rsidRPr="00722593" w14:paraId="41437C31" w14:textId="77777777" w:rsidTr="002E085A">
        <w:trPr>
          <w:cantSplit/>
          <w:trHeight w:val="288"/>
        </w:trPr>
        <w:tc>
          <w:tcPr>
            <w:tcW w:w="468" w:type="dxa"/>
            <w:vMerge/>
          </w:tcPr>
          <w:p w14:paraId="55A7D222" w14:textId="77777777" w:rsidR="00650C33" w:rsidRPr="00385CA9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223552AC" w14:textId="77777777" w:rsidR="00650C3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72B14EAC" w14:textId="77777777" w:rsidR="00650C33" w:rsidRDefault="00650C33" w:rsidP="00650C3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1724138C" w14:textId="77777777" w:rsidR="00650C3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5E0EAD76" w14:textId="77777777" w:rsidR="00650C3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74216C45" w14:textId="77777777" w:rsidR="00650C3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50C33" w:rsidRPr="00722593" w14:paraId="6AA6410D" w14:textId="77777777" w:rsidTr="009711B2">
        <w:trPr>
          <w:cantSplit/>
          <w:trHeight w:val="360"/>
        </w:trPr>
        <w:tc>
          <w:tcPr>
            <w:tcW w:w="468" w:type="dxa"/>
            <w:vMerge w:val="restart"/>
          </w:tcPr>
          <w:p w14:paraId="550037A5" w14:textId="4BB60828" w:rsidR="00650C33" w:rsidRPr="00385CA9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F3382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8F3382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8F338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44</w:t>
            </w:r>
            <w:r w:rsidRPr="008F3382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0463989A" w14:textId="77777777" w:rsidR="00650C3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7BE1EF62" w14:textId="77777777" w:rsidR="00650C33" w:rsidRDefault="00650C33" w:rsidP="00650C3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If device requires nominal input voltage of less than 120 VAC, the appropriate voltage converter is furnished. </w:t>
            </w:r>
          </w:p>
        </w:tc>
        <w:tc>
          <w:tcPr>
            <w:tcW w:w="1260" w:type="dxa"/>
            <w:vMerge w:val="restart"/>
          </w:tcPr>
          <w:p w14:paraId="25A97F95" w14:textId="6C2201AC" w:rsidR="00650C3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763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327635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327635">
              <w:rPr>
                <w:rFonts w:ascii="Arial" w:hAnsi="Arial" w:cs="Arial"/>
                <w:sz w:val="17"/>
                <w:szCs w:val="17"/>
              </w:rPr>
            </w:r>
            <w:r w:rsidRPr="0032763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72905011" w14:textId="77777777" w:rsidR="00650C33" w:rsidRPr="006E49A7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255C8D52" w14:textId="77777777" w:rsidR="00650C3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650C33" w:rsidRPr="00722593" w14:paraId="2322E1EA" w14:textId="77777777" w:rsidTr="002E085A">
        <w:trPr>
          <w:cantSplit/>
          <w:trHeight w:val="288"/>
        </w:trPr>
        <w:tc>
          <w:tcPr>
            <w:tcW w:w="468" w:type="dxa"/>
            <w:vMerge/>
          </w:tcPr>
          <w:p w14:paraId="071A8DC1" w14:textId="77777777" w:rsidR="00650C33" w:rsidRPr="00385CA9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20BCEC86" w14:textId="77777777" w:rsidR="00650C3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0ACA8821" w14:textId="77777777" w:rsidR="00650C33" w:rsidRDefault="00650C33" w:rsidP="00650C3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16D51D5A" w14:textId="77777777" w:rsidR="00650C3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08D3C47D" w14:textId="77777777" w:rsidR="00650C3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3F25AB21" w14:textId="77777777" w:rsidR="00650C3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50C33" w:rsidRPr="00722593" w14:paraId="7BFE5AD1" w14:textId="77777777" w:rsidTr="009466C8">
        <w:trPr>
          <w:cantSplit/>
          <w:trHeight w:val="366"/>
        </w:trPr>
        <w:tc>
          <w:tcPr>
            <w:tcW w:w="468" w:type="dxa"/>
          </w:tcPr>
          <w:p w14:paraId="0C418815" w14:textId="2163B62F" w:rsidR="00650C33" w:rsidRPr="00385CA9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F3382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8F3382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8F338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45</w:t>
            </w:r>
            <w:r w:rsidRPr="008F3382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</w:tcPr>
          <w:p w14:paraId="490E3856" w14:textId="77777777" w:rsidR="00650C3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</w:tcPr>
          <w:p w14:paraId="4194299D" w14:textId="77777777" w:rsidR="00650C33" w:rsidRDefault="00650C33" w:rsidP="00650C3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Accessible pedestrian pushbutton detector control electronics that are mounted in a pedestrian signal head can be powered through the Walk and Don’t Walk circuits of the signal head. </w:t>
            </w:r>
          </w:p>
        </w:tc>
        <w:tc>
          <w:tcPr>
            <w:tcW w:w="1260" w:type="dxa"/>
          </w:tcPr>
          <w:p w14:paraId="6C0D34DD" w14:textId="6FA702A4" w:rsidR="00650C3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763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327635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327635">
              <w:rPr>
                <w:rFonts w:ascii="Arial" w:hAnsi="Arial" w:cs="Arial"/>
                <w:sz w:val="17"/>
                <w:szCs w:val="17"/>
              </w:rPr>
            </w:r>
            <w:r w:rsidRPr="0032763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51B1F167" w14:textId="77777777" w:rsidR="00650C3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6E49A7"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</w:tcPr>
          <w:p w14:paraId="3286E4A5" w14:textId="77777777" w:rsidR="00650C3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Physical Inspection</w:t>
            </w:r>
          </w:p>
        </w:tc>
      </w:tr>
      <w:tr w:rsidR="00650C33" w:rsidRPr="00722593" w14:paraId="02A3D007" w14:textId="77777777" w:rsidTr="009466C8">
        <w:trPr>
          <w:cantSplit/>
          <w:trHeight w:val="366"/>
        </w:trPr>
        <w:tc>
          <w:tcPr>
            <w:tcW w:w="468" w:type="dxa"/>
          </w:tcPr>
          <w:p w14:paraId="67EEEBB3" w14:textId="0950DFC7" w:rsidR="00650C33" w:rsidRPr="00385CA9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F3382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8F3382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8F338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46</w:t>
            </w:r>
            <w:r w:rsidRPr="008F3382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</w:tcPr>
          <w:p w14:paraId="53D521E5" w14:textId="77777777" w:rsidR="00650C3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</w:tcPr>
          <w:p w14:paraId="32822F4D" w14:textId="77777777" w:rsidR="00650C33" w:rsidRDefault="00650C33" w:rsidP="00650C33">
            <w:pPr>
              <w:rPr>
                <w:rFonts w:ascii="Arial" w:hAnsi="Arial" w:cs="Arial"/>
                <w:sz w:val="17"/>
                <w:szCs w:val="17"/>
              </w:rPr>
            </w:pPr>
            <w:r w:rsidRPr="00CD082B">
              <w:rPr>
                <w:rFonts w:ascii="Arial" w:hAnsi="Arial" w:cs="Arial"/>
                <w:sz w:val="17"/>
                <w:szCs w:val="17"/>
              </w:rPr>
              <w:t xml:space="preserve">Control electronics </w:t>
            </w:r>
            <w:r>
              <w:rPr>
                <w:rFonts w:ascii="Arial" w:hAnsi="Arial" w:cs="Arial"/>
                <w:sz w:val="17"/>
                <w:szCs w:val="17"/>
              </w:rPr>
              <w:t xml:space="preserve">do </w:t>
            </w:r>
            <w:r w:rsidRPr="00CD082B">
              <w:rPr>
                <w:rFonts w:ascii="Arial" w:hAnsi="Arial" w:cs="Arial"/>
                <w:sz w:val="17"/>
                <w:szCs w:val="17"/>
              </w:rPr>
              <w:t>not require more than four wires for each pushbutton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D082B">
              <w:rPr>
                <w:rFonts w:ascii="Arial" w:hAnsi="Arial" w:cs="Arial"/>
                <w:sz w:val="17"/>
                <w:szCs w:val="17"/>
              </w:rPr>
              <w:t>connection, and no more than two wires for each controller pedestrian input. Voltage at the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D082B">
              <w:rPr>
                <w:rFonts w:ascii="Arial" w:hAnsi="Arial" w:cs="Arial"/>
                <w:sz w:val="17"/>
                <w:szCs w:val="17"/>
              </w:rPr>
              <w:t xml:space="preserve">pushbutton </w:t>
            </w:r>
            <w:r>
              <w:rPr>
                <w:rFonts w:ascii="Arial" w:hAnsi="Arial" w:cs="Arial"/>
                <w:sz w:val="17"/>
                <w:szCs w:val="17"/>
              </w:rPr>
              <w:t>does</w:t>
            </w:r>
            <w:r w:rsidRPr="00CD082B">
              <w:rPr>
                <w:rFonts w:ascii="Arial" w:hAnsi="Arial" w:cs="Arial"/>
                <w:sz w:val="17"/>
                <w:szCs w:val="17"/>
              </w:rPr>
              <w:t xml:space="preserve"> not exceed 24 VAC</w:t>
            </w:r>
          </w:p>
        </w:tc>
        <w:tc>
          <w:tcPr>
            <w:tcW w:w="1260" w:type="dxa"/>
          </w:tcPr>
          <w:p w14:paraId="475D6009" w14:textId="751D41CA" w:rsidR="00650C3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763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327635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327635">
              <w:rPr>
                <w:rFonts w:ascii="Arial" w:hAnsi="Arial" w:cs="Arial"/>
                <w:sz w:val="17"/>
                <w:szCs w:val="17"/>
              </w:rPr>
            </w:r>
            <w:r w:rsidRPr="0032763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643A028C" w14:textId="77777777" w:rsidR="00650C3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6E49A7"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</w:tcPr>
          <w:p w14:paraId="2080A76D" w14:textId="77777777" w:rsidR="00650C3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Physical Inspection</w:t>
            </w:r>
          </w:p>
        </w:tc>
      </w:tr>
      <w:tr w:rsidR="00650C33" w:rsidRPr="00722593" w14:paraId="1EDD3A79" w14:textId="77777777" w:rsidTr="002E085A">
        <w:trPr>
          <w:cantSplit/>
          <w:trHeight w:val="332"/>
        </w:trPr>
        <w:tc>
          <w:tcPr>
            <w:tcW w:w="468" w:type="dxa"/>
            <w:vMerge w:val="restart"/>
          </w:tcPr>
          <w:p w14:paraId="7089FB2F" w14:textId="20F60030" w:rsidR="00650C33" w:rsidRPr="00385CA9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692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08692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08692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47</w:t>
            </w:r>
            <w:r w:rsidRPr="0008692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78763088" w14:textId="3C30C21E" w:rsidR="00650C3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995-9.6</w:t>
            </w:r>
          </w:p>
        </w:tc>
        <w:tc>
          <w:tcPr>
            <w:tcW w:w="5130" w:type="dxa"/>
            <w:vMerge w:val="restart"/>
          </w:tcPr>
          <w:p w14:paraId="6930D85A" w14:textId="77777777" w:rsidR="00650C33" w:rsidRDefault="00650C33" w:rsidP="00650C3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Self-tapping screws are not used on the exterior of the assembly.</w:t>
            </w:r>
          </w:p>
        </w:tc>
        <w:tc>
          <w:tcPr>
            <w:tcW w:w="1260" w:type="dxa"/>
            <w:vMerge w:val="restart"/>
          </w:tcPr>
          <w:p w14:paraId="11E8D3C8" w14:textId="7E71D817" w:rsidR="00650C3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763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327635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327635">
              <w:rPr>
                <w:rFonts w:ascii="Arial" w:hAnsi="Arial" w:cs="Arial"/>
                <w:sz w:val="17"/>
                <w:szCs w:val="17"/>
              </w:rPr>
            </w:r>
            <w:r w:rsidRPr="0032763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2C116664" w14:textId="77777777" w:rsidR="00650C33" w:rsidRPr="006E49A7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statement of conformance from hardware supplier that shows the product meets this requirement</w:t>
            </w:r>
          </w:p>
        </w:tc>
        <w:tc>
          <w:tcPr>
            <w:tcW w:w="1980" w:type="dxa"/>
            <w:vMerge w:val="restart"/>
          </w:tcPr>
          <w:p w14:paraId="3291CFCA" w14:textId="77777777" w:rsidR="00650C3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650C33" w:rsidRPr="00722593" w14:paraId="798E6274" w14:textId="77777777" w:rsidTr="002E085A">
        <w:trPr>
          <w:cantSplit/>
          <w:trHeight w:val="288"/>
        </w:trPr>
        <w:tc>
          <w:tcPr>
            <w:tcW w:w="468" w:type="dxa"/>
            <w:vMerge/>
          </w:tcPr>
          <w:p w14:paraId="2818EF61" w14:textId="77777777" w:rsidR="00650C3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5FA41149" w14:textId="77777777" w:rsidR="00650C3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34380E70" w14:textId="77777777" w:rsidR="00650C33" w:rsidRDefault="00650C33" w:rsidP="00650C3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658EAE42" w14:textId="77777777" w:rsidR="00650C3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2DC0166F" w14:textId="77777777" w:rsidR="00650C3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3D296ED9" w14:textId="77777777" w:rsidR="00650C3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50C33" w:rsidRPr="00722593" w14:paraId="24CF032E" w14:textId="77777777" w:rsidTr="00717798">
        <w:trPr>
          <w:cantSplit/>
          <w:trHeight w:val="64"/>
        </w:trPr>
        <w:tc>
          <w:tcPr>
            <w:tcW w:w="468" w:type="dxa"/>
            <w:vMerge w:val="restart"/>
          </w:tcPr>
          <w:p w14:paraId="6664045C" w14:textId="64173A4D" w:rsidR="00650C33" w:rsidRPr="00385CA9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692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08692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08692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48</w:t>
            </w:r>
            <w:r w:rsidRPr="0008692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26081FF4" w14:textId="77777777" w:rsidR="00650C3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20BEA803" w14:textId="77777777" w:rsidR="00650C33" w:rsidRDefault="00650C33" w:rsidP="00650C3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All parts are made of corrosion resistant materials, such as plastic, stainless steel, anodized aluminum, brass, or gold plated metal. </w:t>
            </w:r>
          </w:p>
        </w:tc>
        <w:tc>
          <w:tcPr>
            <w:tcW w:w="1260" w:type="dxa"/>
            <w:vMerge w:val="restart"/>
          </w:tcPr>
          <w:p w14:paraId="4D4042CC" w14:textId="707BF858" w:rsidR="00650C3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763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327635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327635">
              <w:rPr>
                <w:rFonts w:ascii="Arial" w:hAnsi="Arial" w:cs="Arial"/>
                <w:sz w:val="17"/>
                <w:szCs w:val="17"/>
              </w:rPr>
            </w:r>
            <w:r w:rsidRPr="0032763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  <w:tcBorders>
              <w:bottom w:val="nil"/>
            </w:tcBorders>
          </w:tcPr>
          <w:p w14:paraId="354F5F6E" w14:textId="77777777" w:rsidR="00650C33" w:rsidRPr="006E49A7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6E49A7"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 w:val="restart"/>
          </w:tcPr>
          <w:p w14:paraId="410CD833" w14:textId="77777777" w:rsidR="00650C3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Physical Inspection</w:t>
            </w:r>
          </w:p>
        </w:tc>
      </w:tr>
      <w:tr w:rsidR="00DE511D" w:rsidRPr="00722593" w14:paraId="1D69E6F8" w14:textId="77777777" w:rsidTr="00717798">
        <w:trPr>
          <w:cantSplit/>
          <w:trHeight w:val="269"/>
        </w:trPr>
        <w:tc>
          <w:tcPr>
            <w:tcW w:w="468" w:type="dxa"/>
            <w:vMerge/>
          </w:tcPr>
          <w:p w14:paraId="34B9CFB5" w14:textId="77777777" w:rsidR="00DE511D" w:rsidRPr="00385CA9" w:rsidRDefault="00DE511D" w:rsidP="00DE511D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57621DFB" w14:textId="77777777" w:rsidR="00DE511D" w:rsidRDefault="00DE511D" w:rsidP="00DE511D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6A250E1B" w14:textId="77777777" w:rsidR="00DE511D" w:rsidRDefault="00DE511D" w:rsidP="00DE511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2A9B1F8A" w14:textId="77777777" w:rsidR="00DE511D" w:rsidRDefault="00DE511D" w:rsidP="00DE511D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tcBorders>
              <w:top w:val="nil"/>
            </w:tcBorders>
          </w:tcPr>
          <w:p w14:paraId="1C15C308" w14:textId="77777777" w:rsidR="00DE511D" w:rsidRDefault="00DE511D" w:rsidP="00DE511D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</w:p>
        </w:tc>
        <w:tc>
          <w:tcPr>
            <w:tcW w:w="1980" w:type="dxa"/>
            <w:vMerge/>
          </w:tcPr>
          <w:p w14:paraId="09E7D1D7" w14:textId="77777777" w:rsidR="00DE511D" w:rsidRDefault="00DE511D" w:rsidP="00DE511D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50C33" w:rsidRPr="00722593" w14:paraId="553ACC1D" w14:textId="77777777" w:rsidTr="00B81D63">
        <w:trPr>
          <w:cantSplit/>
          <w:trHeight w:val="260"/>
        </w:trPr>
        <w:tc>
          <w:tcPr>
            <w:tcW w:w="468" w:type="dxa"/>
            <w:vMerge w:val="restart"/>
          </w:tcPr>
          <w:p w14:paraId="02CE84F9" w14:textId="13C2BE7F" w:rsidR="00650C3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692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08692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08692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49</w:t>
            </w:r>
            <w:r w:rsidRPr="0008692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47D005DF" w14:textId="77777777" w:rsidR="00650C3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127E0572" w14:textId="77777777" w:rsidR="00650C33" w:rsidRPr="00722593" w:rsidRDefault="00650C33" w:rsidP="00650C3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</w:t>
            </w:r>
            <w:r w:rsidRPr="00415898">
              <w:rPr>
                <w:rFonts w:ascii="Arial" w:hAnsi="Arial" w:cs="Arial"/>
                <w:sz w:val="17"/>
                <w:szCs w:val="17"/>
              </w:rPr>
              <w:t>ll assembly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415898">
              <w:rPr>
                <w:rFonts w:ascii="Arial" w:hAnsi="Arial" w:cs="Arial"/>
                <w:sz w:val="17"/>
                <w:szCs w:val="17"/>
              </w:rPr>
              <w:t>hardware, including nuts, bolts, external screws and locking washers less than 5/8 inch in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415898">
              <w:rPr>
                <w:rFonts w:ascii="Arial" w:hAnsi="Arial" w:cs="Arial"/>
                <w:sz w:val="17"/>
                <w:szCs w:val="17"/>
              </w:rPr>
              <w:t>diameter, are Type 304 or 316 passivated stainless steel.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415898">
              <w:rPr>
                <w:rFonts w:ascii="Arial" w:hAnsi="Arial" w:cs="Arial"/>
                <w:sz w:val="17"/>
                <w:szCs w:val="17"/>
              </w:rPr>
              <w:t>Stainless steel bolts, screws and studs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415898">
              <w:rPr>
                <w:rFonts w:ascii="Arial" w:hAnsi="Arial" w:cs="Arial"/>
                <w:sz w:val="17"/>
                <w:szCs w:val="17"/>
              </w:rPr>
              <w:t>meet ASTM F593</w:t>
            </w:r>
            <w:r>
              <w:rPr>
                <w:rFonts w:ascii="Arial" w:hAnsi="Arial" w:cs="Arial"/>
                <w:sz w:val="17"/>
                <w:szCs w:val="17"/>
              </w:rPr>
              <w:t xml:space="preserve"> and n</w:t>
            </w:r>
            <w:r w:rsidRPr="00415898">
              <w:rPr>
                <w:rFonts w:ascii="Arial" w:hAnsi="Arial" w:cs="Arial"/>
                <w:sz w:val="17"/>
                <w:szCs w:val="17"/>
              </w:rPr>
              <w:t>uts meet ASTM F594.</w:t>
            </w:r>
          </w:p>
        </w:tc>
        <w:tc>
          <w:tcPr>
            <w:tcW w:w="1260" w:type="dxa"/>
            <w:vMerge w:val="restart"/>
          </w:tcPr>
          <w:p w14:paraId="07A3B132" w14:textId="49DBF924" w:rsidR="00650C33" w:rsidRPr="0072259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E435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DE435B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DE435B">
              <w:rPr>
                <w:rFonts w:ascii="Arial" w:hAnsi="Arial" w:cs="Arial"/>
                <w:sz w:val="17"/>
                <w:szCs w:val="17"/>
              </w:rPr>
            </w:r>
            <w:r w:rsidRPr="00DE435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2DD18948" w14:textId="77777777" w:rsidR="00650C33" w:rsidRPr="00A663F4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statement of conformance from hardware supplier that shows the product meets this requirement.</w:t>
            </w:r>
          </w:p>
        </w:tc>
        <w:tc>
          <w:tcPr>
            <w:tcW w:w="1980" w:type="dxa"/>
            <w:vMerge w:val="restart"/>
          </w:tcPr>
          <w:p w14:paraId="5A8C58E2" w14:textId="77777777" w:rsidR="00650C33" w:rsidRPr="00E66185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650C33" w:rsidRPr="00722593" w14:paraId="464B3286" w14:textId="77777777" w:rsidTr="00717798">
        <w:trPr>
          <w:cantSplit/>
          <w:trHeight w:val="206"/>
        </w:trPr>
        <w:tc>
          <w:tcPr>
            <w:tcW w:w="468" w:type="dxa"/>
            <w:vMerge/>
          </w:tcPr>
          <w:p w14:paraId="4BB55199" w14:textId="77777777" w:rsidR="00650C33" w:rsidRPr="00385CA9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060824FD" w14:textId="77777777" w:rsidR="00650C3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017FBF8D" w14:textId="77777777" w:rsidR="00650C33" w:rsidRDefault="00650C33" w:rsidP="00650C3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1CE43C32" w14:textId="77777777" w:rsidR="00650C3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7AE617F0" w14:textId="77777777" w:rsidR="00650C33" w:rsidRPr="006E49A7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68314C5B" w14:textId="77777777" w:rsidR="00650C3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50C33" w:rsidRPr="00722593" w14:paraId="5AB935F9" w14:textId="77777777" w:rsidTr="00B81D63">
        <w:trPr>
          <w:cantSplit/>
          <w:trHeight w:val="195"/>
        </w:trPr>
        <w:tc>
          <w:tcPr>
            <w:tcW w:w="468" w:type="dxa"/>
            <w:vMerge w:val="restart"/>
          </w:tcPr>
          <w:p w14:paraId="4DDE14FF" w14:textId="38C56842" w:rsidR="00650C3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692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08692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08692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50</w:t>
            </w:r>
            <w:r w:rsidRPr="0008692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5BD85E11" w14:textId="77777777" w:rsidR="00650C3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169D8D71" w14:textId="77777777" w:rsidR="00650C33" w:rsidRPr="00722593" w:rsidRDefault="00650C33" w:rsidP="00650C33">
            <w:pPr>
              <w:rPr>
                <w:rFonts w:ascii="Arial" w:hAnsi="Arial" w:cs="Arial"/>
                <w:sz w:val="17"/>
                <w:szCs w:val="17"/>
              </w:rPr>
            </w:pPr>
            <w:r w:rsidRPr="00415898">
              <w:rPr>
                <w:rFonts w:ascii="Arial" w:hAnsi="Arial" w:cs="Arial"/>
                <w:sz w:val="17"/>
                <w:szCs w:val="17"/>
              </w:rPr>
              <w:t>All assembly hardware greater than or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415898">
              <w:rPr>
                <w:rFonts w:ascii="Arial" w:hAnsi="Arial" w:cs="Arial"/>
                <w:sz w:val="17"/>
                <w:szCs w:val="17"/>
              </w:rPr>
              <w:t xml:space="preserve">equal to 5/8 inch in diameter </w:t>
            </w:r>
            <w:r>
              <w:rPr>
                <w:rFonts w:ascii="Arial" w:hAnsi="Arial" w:cs="Arial"/>
                <w:sz w:val="17"/>
                <w:szCs w:val="17"/>
              </w:rPr>
              <w:t>is</w:t>
            </w:r>
            <w:r w:rsidRPr="00415898">
              <w:rPr>
                <w:rFonts w:ascii="Arial" w:hAnsi="Arial" w:cs="Arial"/>
                <w:sz w:val="17"/>
                <w:szCs w:val="17"/>
              </w:rPr>
              <w:t xml:space="preserve"> galvanized. Bolts, studs, and threaded rod meet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415898">
              <w:rPr>
                <w:rFonts w:ascii="Arial" w:hAnsi="Arial" w:cs="Arial"/>
                <w:sz w:val="17"/>
                <w:szCs w:val="17"/>
              </w:rPr>
              <w:t>ASTM A307</w:t>
            </w:r>
            <w:r>
              <w:rPr>
                <w:rFonts w:ascii="Arial" w:hAnsi="Arial" w:cs="Arial"/>
                <w:sz w:val="17"/>
                <w:szCs w:val="17"/>
              </w:rPr>
              <w:t xml:space="preserve"> and s</w:t>
            </w:r>
            <w:r w:rsidRPr="00415898">
              <w:rPr>
                <w:rFonts w:ascii="Arial" w:hAnsi="Arial" w:cs="Arial"/>
                <w:sz w:val="17"/>
                <w:szCs w:val="17"/>
              </w:rPr>
              <w:t xml:space="preserve">tructural bolts meet ASTM </w:t>
            </w:r>
            <w:r>
              <w:rPr>
                <w:rFonts w:ascii="Arial" w:hAnsi="Arial" w:cs="Arial"/>
                <w:sz w:val="17"/>
                <w:szCs w:val="17"/>
              </w:rPr>
              <w:t xml:space="preserve">F3125, Grade </w:t>
            </w:r>
            <w:r w:rsidRPr="00415898">
              <w:rPr>
                <w:rFonts w:ascii="Arial" w:hAnsi="Arial" w:cs="Arial"/>
                <w:sz w:val="17"/>
                <w:szCs w:val="17"/>
              </w:rPr>
              <w:t>A325.</w:t>
            </w:r>
          </w:p>
        </w:tc>
        <w:tc>
          <w:tcPr>
            <w:tcW w:w="1260" w:type="dxa"/>
            <w:vMerge w:val="restart"/>
          </w:tcPr>
          <w:p w14:paraId="3547E4AB" w14:textId="16F1AF93" w:rsidR="00650C33" w:rsidRPr="0072259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E435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DE435B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DE435B">
              <w:rPr>
                <w:rFonts w:ascii="Arial" w:hAnsi="Arial" w:cs="Arial"/>
                <w:sz w:val="17"/>
                <w:szCs w:val="17"/>
              </w:rPr>
            </w:r>
            <w:r w:rsidRPr="00DE435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221C4BF0" w14:textId="77777777" w:rsidR="00650C33" w:rsidRPr="00A663F4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statement of conformance from hardware supplier that shows the product meets this requirement.</w:t>
            </w:r>
          </w:p>
        </w:tc>
        <w:tc>
          <w:tcPr>
            <w:tcW w:w="1980" w:type="dxa"/>
            <w:vMerge w:val="restart"/>
          </w:tcPr>
          <w:p w14:paraId="329A0B88" w14:textId="77777777" w:rsidR="00650C33" w:rsidRPr="00E66185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650C33" w:rsidRPr="00722593" w14:paraId="776A3528" w14:textId="77777777" w:rsidTr="00474968">
        <w:trPr>
          <w:cantSplit/>
          <w:trHeight w:val="195"/>
        </w:trPr>
        <w:tc>
          <w:tcPr>
            <w:tcW w:w="468" w:type="dxa"/>
            <w:vMerge/>
          </w:tcPr>
          <w:p w14:paraId="0E587BEF" w14:textId="77777777" w:rsidR="00650C33" w:rsidRPr="00385CA9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73973791" w14:textId="77777777" w:rsidR="00650C3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0B3BBB47" w14:textId="77777777" w:rsidR="00650C33" w:rsidRPr="00415898" w:rsidRDefault="00650C33" w:rsidP="00650C3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0D8C412D" w14:textId="77777777" w:rsidR="00650C3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tcBorders>
              <w:bottom w:val="nil"/>
            </w:tcBorders>
          </w:tcPr>
          <w:p w14:paraId="58AD1F88" w14:textId="77777777" w:rsidR="00650C3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049F897D" w14:textId="77777777" w:rsidR="00650C3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50C33" w:rsidRPr="00722593" w14:paraId="03389AC7" w14:textId="77777777" w:rsidTr="00717798">
        <w:trPr>
          <w:cantSplit/>
          <w:trHeight w:val="64"/>
        </w:trPr>
        <w:tc>
          <w:tcPr>
            <w:tcW w:w="468" w:type="dxa"/>
            <w:vMerge/>
          </w:tcPr>
          <w:p w14:paraId="40863AF0" w14:textId="77777777" w:rsidR="00650C33" w:rsidRPr="00385CA9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788FE951" w14:textId="77777777" w:rsidR="00650C3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43F6CA5A" w14:textId="77777777" w:rsidR="00650C33" w:rsidRPr="00415898" w:rsidRDefault="00650C33" w:rsidP="00650C3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6DBDB755" w14:textId="77777777" w:rsidR="00650C3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tcBorders>
              <w:top w:val="nil"/>
            </w:tcBorders>
          </w:tcPr>
          <w:p w14:paraId="222F3383" w14:textId="77777777" w:rsidR="00650C33" w:rsidRPr="006E49A7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1980" w:type="dxa"/>
            <w:vMerge/>
          </w:tcPr>
          <w:p w14:paraId="07D7F758" w14:textId="77777777" w:rsidR="00650C3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50C33" w:rsidRPr="00722593" w14:paraId="1B3E720D" w14:textId="77777777" w:rsidTr="0061344C">
        <w:trPr>
          <w:cantSplit/>
          <w:trHeight w:val="288"/>
        </w:trPr>
        <w:tc>
          <w:tcPr>
            <w:tcW w:w="468" w:type="dxa"/>
          </w:tcPr>
          <w:p w14:paraId="2D96736D" w14:textId="3A3540C1" w:rsidR="00650C3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692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08692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08692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51</w:t>
            </w:r>
            <w:r w:rsidRPr="0008692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</w:tcPr>
          <w:p w14:paraId="7FD6D9BD" w14:textId="77777777" w:rsidR="00650C3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</w:tcPr>
          <w:p w14:paraId="706C20E4" w14:textId="77777777" w:rsidR="00650C33" w:rsidRPr="00722593" w:rsidRDefault="00650C33" w:rsidP="00650C33">
            <w:pPr>
              <w:rPr>
                <w:rFonts w:ascii="Arial" w:hAnsi="Arial" w:cs="Arial"/>
                <w:sz w:val="17"/>
                <w:szCs w:val="17"/>
              </w:rPr>
            </w:pPr>
            <w:r w:rsidRPr="00415898">
              <w:rPr>
                <w:rFonts w:ascii="Arial" w:hAnsi="Arial" w:cs="Arial"/>
                <w:sz w:val="17"/>
                <w:szCs w:val="17"/>
              </w:rPr>
              <w:t>Enclosures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415898">
              <w:rPr>
                <w:rFonts w:ascii="Arial" w:hAnsi="Arial" w:cs="Arial"/>
                <w:sz w:val="17"/>
                <w:szCs w:val="17"/>
              </w:rPr>
              <w:t>have a NEMA 4X rating.</w:t>
            </w:r>
          </w:p>
        </w:tc>
        <w:tc>
          <w:tcPr>
            <w:tcW w:w="1260" w:type="dxa"/>
          </w:tcPr>
          <w:p w14:paraId="7F36C721" w14:textId="50E9578B" w:rsidR="00650C33" w:rsidRPr="0072259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E435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DE435B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DE435B">
              <w:rPr>
                <w:rFonts w:ascii="Arial" w:hAnsi="Arial" w:cs="Arial"/>
                <w:sz w:val="17"/>
                <w:szCs w:val="17"/>
              </w:rPr>
            </w:r>
            <w:r w:rsidRPr="00DE435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73824A60" w14:textId="77777777" w:rsidR="00650C33" w:rsidRPr="00A663F4" w:rsidRDefault="00650C33" w:rsidP="00650C33">
            <w:pPr>
              <w:tabs>
                <w:tab w:val="left" w:pos="1080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6E49A7"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</w:tcPr>
          <w:p w14:paraId="686C3BC9" w14:textId="77777777" w:rsidR="00650C33" w:rsidRPr="00E66185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Physical Inspection</w:t>
            </w:r>
          </w:p>
        </w:tc>
      </w:tr>
      <w:tr w:rsidR="00650C33" w:rsidRPr="00722593" w14:paraId="626F73FE" w14:textId="77777777" w:rsidTr="0061344C">
        <w:trPr>
          <w:cantSplit/>
          <w:trHeight w:val="288"/>
        </w:trPr>
        <w:tc>
          <w:tcPr>
            <w:tcW w:w="468" w:type="dxa"/>
          </w:tcPr>
          <w:p w14:paraId="45AA2301" w14:textId="7129AD9F" w:rsidR="00650C3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692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08692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08692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52</w:t>
            </w:r>
            <w:r w:rsidRPr="0008692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</w:tcPr>
          <w:p w14:paraId="2B0DC5BD" w14:textId="77777777" w:rsidR="00650C3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</w:tcPr>
          <w:p w14:paraId="4A67BE79" w14:textId="77777777" w:rsidR="00650C33" w:rsidRPr="00722593" w:rsidRDefault="00650C33" w:rsidP="00650C33">
            <w:pPr>
              <w:rPr>
                <w:rFonts w:ascii="Arial" w:hAnsi="Arial" w:cs="Arial"/>
                <w:sz w:val="17"/>
                <w:szCs w:val="17"/>
              </w:rPr>
            </w:pPr>
            <w:r w:rsidRPr="00415898">
              <w:rPr>
                <w:rFonts w:ascii="Arial" w:hAnsi="Arial" w:cs="Arial"/>
                <w:sz w:val="17"/>
                <w:szCs w:val="17"/>
              </w:rPr>
              <w:t>Pushbutton housings for intersections</w:t>
            </w:r>
            <w:r>
              <w:rPr>
                <w:rFonts w:ascii="Arial" w:hAnsi="Arial" w:cs="Arial"/>
                <w:sz w:val="17"/>
                <w:szCs w:val="17"/>
              </w:rPr>
              <w:t xml:space="preserve"> ar</w:t>
            </w:r>
            <w:r w:rsidRPr="00415898">
              <w:rPr>
                <w:rFonts w:ascii="Arial" w:hAnsi="Arial" w:cs="Arial"/>
                <w:sz w:val="17"/>
                <w:szCs w:val="17"/>
              </w:rPr>
              <w:t>e black.</w:t>
            </w:r>
          </w:p>
        </w:tc>
        <w:tc>
          <w:tcPr>
            <w:tcW w:w="1260" w:type="dxa"/>
          </w:tcPr>
          <w:p w14:paraId="0903077F" w14:textId="22D051BB" w:rsidR="00650C33" w:rsidRPr="0072259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E435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DE435B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DE435B">
              <w:rPr>
                <w:rFonts w:ascii="Arial" w:hAnsi="Arial" w:cs="Arial"/>
                <w:sz w:val="17"/>
                <w:szCs w:val="17"/>
              </w:rPr>
            </w:r>
            <w:r w:rsidRPr="00DE435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544336F4" w14:textId="77777777" w:rsidR="00650C33" w:rsidRPr="00A663F4" w:rsidRDefault="00650C33" w:rsidP="00650C33">
            <w:pPr>
              <w:tabs>
                <w:tab w:val="left" w:pos="1080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6E49A7"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</w:tcPr>
          <w:p w14:paraId="31A001BD" w14:textId="77777777" w:rsidR="00650C33" w:rsidRPr="00E66185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Physical Inspection</w:t>
            </w:r>
          </w:p>
        </w:tc>
      </w:tr>
      <w:tr w:rsidR="00650C33" w:rsidRPr="00722593" w14:paraId="753E682D" w14:textId="77777777" w:rsidTr="00B81D63">
        <w:trPr>
          <w:cantSplit/>
          <w:trHeight w:val="195"/>
        </w:trPr>
        <w:tc>
          <w:tcPr>
            <w:tcW w:w="468" w:type="dxa"/>
            <w:vMerge w:val="restart"/>
          </w:tcPr>
          <w:p w14:paraId="68C1CA49" w14:textId="1C17C25D" w:rsidR="00650C3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93D3D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293D3D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293D3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53</w:t>
            </w:r>
            <w:r w:rsidRPr="00293D3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6D7A4BC0" w14:textId="77777777" w:rsidR="00650C3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995-9.7</w:t>
            </w:r>
          </w:p>
        </w:tc>
        <w:tc>
          <w:tcPr>
            <w:tcW w:w="5130" w:type="dxa"/>
            <w:vMerge w:val="restart"/>
          </w:tcPr>
          <w:p w14:paraId="07B900E9" w14:textId="4F584635" w:rsidR="00650C33" w:rsidRPr="00722593" w:rsidRDefault="00650C33" w:rsidP="00650C33">
            <w:pPr>
              <w:rPr>
                <w:rFonts w:ascii="Arial" w:hAnsi="Arial" w:cs="Arial"/>
                <w:sz w:val="17"/>
                <w:szCs w:val="17"/>
              </w:rPr>
            </w:pPr>
            <w:r w:rsidRPr="002A4C4E">
              <w:rPr>
                <w:rFonts w:ascii="Arial" w:hAnsi="Arial" w:cs="Arial"/>
                <w:sz w:val="17"/>
                <w:szCs w:val="17"/>
              </w:rPr>
              <w:t>Equipment performs all required functions during and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A4C4E">
              <w:rPr>
                <w:rFonts w:ascii="Arial" w:hAnsi="Arial" w:cs="Arial"/>
                <w:sz w:val="17"/>
                <w:szCs w:val="17"/>
              </w:rPr>
              <w:t>after being subjected to the environmental testing procedures described in NEMA TS2</w:t>
            </w:r>
            <w:r>
              <w:rPr>
                <w:rFonts w:ascii="Arial" w:hAnsi="Arial" w:cs="Arial"/>
                <w:sz w:val="17"/>
                <w:szCs w:val="17"/>
              </w:rPr>
              <w:t>-2021</w:t>
            </w:r>
            <w:r w:rsidRPr="002A4C4E">
              <w:rPr>
                <w:rFonts w:ascii="Arial" w:hAnsi="Arial" w:cs="Arial"/>
                <w:sz w:val="17"/>
                <w:szCs w:val="17"/>
              </w:rPr>
              <w:t>,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A4C4E">
              <w:rPr>
                <w:rFonts w:ascii="Arial" w:hAnsi="Arial" w:cs="Arial"/>
                <w:sz w:val="17"/>
                <w:szCs w:val="17"/>
              </w:rPr>
              <w:t>Sections 2.2.7, 2.2.8, and 2.2.9.</w:t>
            </w:r>
          </w:p>
        </w:tc>
        <w:tc>
          <w:tcPr>
            <w:tcW w:w="1260" w:type="dxa"/>
            <w:vMerge w:val="restart"/>
          </w:tcPr>
          <w:p w14:paraId="5F649D5F" w14:textId="2CDC2B6E" w:rsidR="00650C33" w:rsidRPr="0072259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E435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DE435B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DE435B">
              <w:rPr>
                <w:rFonts w:ascii="Arial" w:hAnsi="Arial" w:cs="Arial"/>
                <w:sz w:val="17"/>
                <w:szCs w:val="17"/>
              </w:rPr>
            </w:r>
            <w:r w:rsidRPr="00DE435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31F61E3A" w14:textId="1862BE77" w:rsidR="00650C33" w:rsidRPr="00A663F4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a third party test report that demonstrates compliance with this requirement.  The test report must be less than 5 years old and meet the requirements of FDOT Product Certification Handbook, section 7.2.</w:t>
            </w:r>
          </w:p>
        </w:tc>
        <w:tc>
          <w:tcPr>
            <w:tcW w:w="1980" w:type="dxa"/>
            <w:vMerge w:val="restart"/>
          </w:tcPr>
          <w:p w14:paraId="49F2734F" w14:textId="77777777" w:rsidR="00650C33" w:rsidRPr="00E66185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650C33" w:rsidRPr="00722593" w14:paraId="516D32C4" w14:textId="77777777" w:rsidTr="002A1547">
        <w:trPr>
          <w:cantSplit/>
          <w:trHeight w:val="288"/>
        </w:trPr>
        <w:tc>
          <w:tcPr>
            <w:tcW w:w="468" w:type="dxa"/>
            <w:vMerge/>
          </w:tcPr>
          <w:p w14:paraId="762F7550" w14:textId="77777777" w:rsidR="00650C33" w:rsidRPr="00385CA9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15B47EB8" w14:textId="77777777" w:rsidR="00650C3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486E07AC" w14:textId="77777777" w:rsidR="00650C33" w:rsidRPr="002A4C4E" w:rsidRDefault="00650C33" w:rsidP="00650C3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40293F7B" w14:textId="77777777" w:rsidR="00650C3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09751E0A" w14:textId="77777777" w:rsidR="00650C33" w:rsidRPr="00A663F4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6D0E1CA1" w14:textId="77777777" w:rsidR="00650C3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50C33" w:rsidRPr="00722593" w14:paraId="7BF71FAF" w14:textId="77777777" w:rsidTr="002A1547">
        <w:trPr>
          <w:cantSplit/>
          <w:trHeight w:val="288"/>
        </w:trPr>
        <w:tc>
          <w:tcPr>
            <w:tcW w:w="468" w:type="dxa"/>
          </w:tcPr>
          <w:p w14:paraId="654160CB" w14:textId="434C91AB" w:rsidR="00650C33" w:rsidRPr="00385CA9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93D3D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293D3D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293D3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54</w:t>
            </w:r>
            <w:r w:rsidRPr="00293D3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</w:tcPr>
          <w:p w14:paraId="182B328D" w14:textId="23C4996C" w:rsidR="00650C3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665-3</w:t>
            </w:r>
          </w:p>
        </w:tc>
        <w:tc>
          <w:tcPr>
            <w:tcW w:w="5130" w:type="dxa"/>
          </w:tcPr>
          <w:p w14:paraId="4C3F06CA" w14:textId="77777777" w:rsidR="00650C33" w:rsidRPr="002A4C4E" w:rsidRDefault="00650C33" w:rsidP="00650C3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The p</w:t>
            </w:r>
            <w:r w:rsidRPr="0069769F">
              <w:rPr>
                <w:rFonts w:ascii="Arial" w:hAnsi="Arial" w:cs="Arial"/>
                <w:sz w:val="17"/>
                <w:szCs w:val="17"/>
              </w:rPr>
              <w:t>edestrian detection system ha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69769F">
              <w:rPr>
                <w:rFonts w:ascii="Arial" w:hAnsi="Arial" w:cs="Arial"/>
                <w:sz w:val="17"/>
                <w:szCs w:val="17"/>
              </w:rPr>
              <w:t xml:space="preserve"> a manufacturer’s warranty covering defects for a minimum of 5 years from the date of final acceptance by the Engineer in accordance with 5-11 and Section 608. </w:t>
            </w:r>
          </w:p>
        </w:tc>
        <w:tc>
          <w:tcPr>
            <w:tcW w:w="1260" w:type="dxa"/>
          </w:tcPr>
          <w:p w14:paraId="28F45CBC" w14:textId="157AF328" w:rsidR="00650C3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E435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DE435B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DE435B">
              <w:rPr>
                <w:rFonts w:ascii="Arial" w:hAnsi="Arial" w:cs="Arial"/>
                <w:sz w:val="17"/>
                <w:szCs w:val="17"/>
              </w:rPr>
            </w:r>
            <w:r w:rsidRPr="00DE435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41965A9C" w14:textId="77777777" w:rsidR="00650C3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Provide a statement of conformance in this field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Provide a statement of conformance in this field.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</w:tcPr>
          <w:p w14:paraId="401EE2FF" w14:textId="77777777" w:rsidR="00650C3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Compliance Matrix Review</w:t>
            </w:r>
          </w:p>
        </w:tc>
      </w:tr>
      <w:tr w:rsidR="00650C33" w:rsidRPr="00722593" w14:paraId="6A4D904C" w14:textId="77777777" w:rsidTr="002A1547">
        <w:trPr>
          <w:cantSplit/>
          <w:trHeight w:val="288"/>
        </w:trPr>
        <w:tc>
          <w:tcPr>
            <w:tcW w:w="468" w:type="dxa"/>
          </w:tcPr>
          <w:p w14:paraId="52876E9D" w14:textId="3D438668" w:rsidR="00650C33" w:rsidRPr="00385CA9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85CA9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385CA9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55</w:t>
            </w:r>
            <w:r w:rsidRPr="00385CA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</w:tcPr>
          <w:p w14:paraId="30AB688F" w14:textId="77777777" w:rsidR="00650C3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</w:tcPr>
          <w:p w14:paraId="3AD70287" w14:textId="77777777" w:rsidR="00650C33" w:rsidRPr="002A4C4E" w:rsidRDefault="00650C33" w:rsidP="00650C3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</w:t>
            </w:r>
            <w:r w:rsidRPr="0069769F">
              <w:rPr>
                <w:rFonts w:ascii="Arial" w:hAnsi="Arial" w:cs="Arial"/>
                <w:sz w:val="17"/>
                <w:szCs w:val="17"/>
              </w:rPr>
              <w:t>he warranty includes providing replacements, within 10 calendar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9769F">
              <w:rPr>
                <w:rFonts w:ascii="Arial" w:hAnsi="Arial" w:cs="Arial"/>
                <w:sz w:val="17"/>
                <w:szCs w:val="17"/>
              </w:rPr>
              <w:t>days of notification, for defective parts and equipment during the warranty period at no cost to the Department or the maintaining agency.</w:t>
            </w:r>
          </w:p>
        </w:tc>
        <w:tc>
          <w:tcPr>
            <w:tcW w:w="1260" w:type="dxa"/>
          </w:tcPr>
          <w:p w14:paraId="6588C0F2" w14:textId="28CEF0FE" w:rsidR="00650C3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E435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DE435B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Pr="00DE435B">
              <w:rPr>
                <w:rFonts w:ascii="Arial" w:hAnsi="Arial" w:cs="Arial"/>
                <w:sz w:val="17"/>
                <w:szCs w:val="17"/>
              </w:rPr>
            </w:r>
            <w:r w:rsidRPr="00DE435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4A5EDDD4" w14:textId="77777777" w:rsidR="00650C33" w:rsidRDefault="00650C33" w:rsidP="00650C33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Provide a statement of conformance in this field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Provide a statement of conformance in this field.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</w:tcPr>
          <w:p w14:paraId="3470E6A8" w14:textId="77777777" w:rsidR="00650C33" w:rsidRDefault="00650C33" w:rsidP="00650C3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Compliance Matrix Review</w:t>
            </w:r>
          </w:p>
        </w:tc>
      </w:tr>
    </w:tbl>
    <w:p w14:paraId="3CA5A893" w14:textId="77777777" w:rsidR="00896987" w:rsidRDefault="00896987" w:rsidP="00D13880">
      <w:pPr>
        <w:tabs>
          <w:tab w:val="left" w:pos="1080"/>
        </w:tabs>
        <w:sectPr w:rsidR="00896987" w:rsidSect="00F82189">
          <w:type w:val="continuous"/>
          <w:pgSz w:w="15840" w:h="12240" w:orient="landscape"/>
          <w:pgMar w:top="720" w:right="720" w:bottom="720" w:left="720" w:header="450" w:footer="455" w:gutter="0"/>
          <w:cols w:space="720"/>
          <w:docGrid w:linePitch="360"/>
        </w:sectPr>
      </w:pPr>
    </w:p>
    <w:p w14:paraId="3A40D7A2" w14:textId="77777777" w:rsidR="00896987" w:rsidRPr="0091508F" w:rsidRDefault="00896987" w:rsidP="00896987">
      <w:pPr>
        <w:rPr>
          <w:b/>
          <w:bCs/>
          <w:color w:val="4F81BD" w:themeColor="accent1"/>
          <w:sz w:val="28"/>
          <w:szCs w:val="28"/>
          <w:lang w:val="en-IN"/>
        </w:rPr>
      </w:pPr>
      <w:bookmarkStart w:id="6" w:name="_Hlk93567097"/>
      <w:r w:rsidRPr="0091508F">
        <w:rPr>
          <w:b/>
          <w:bCs/>
          <w:color w:val="4F81BD" w:themeColor="accent1"/>
          <w:sz w:val="28"/>
          <w:szCs w:val="28"/>
          <w:lang w:val="en-IN"/>
        </w:rPr>
        <w:lastRenderedPageBreak/>
        <w:t xml:space="preserve">Document History for: </w:t>
      </w:r>
    </w:p>
    <w:p w14:paraId="649D3F96" w14:textId="77777777" w:rsidR="00896987" w:rsidRPr="002B2984" w:rsidRDefault="00D90DFF" w:rsidP="00896987">
      <w:pPr>
        <w:rPr>
          <w:b/>
          <w:bCs/>
          <w:sz w:val="28"/>
          <w:szCs w:val="28"/>
          <w:lang w:val="en-IN"/>
        </w:rPr>
      </w:pPr>
      <w:r>
        <w:rPr>
          <w:b/>
          <w:bCs/>
          <w:sz w:val="28"/>
          <w:szCs w:val="28"/>
          <w:lang w:val="en-IN"/>
        </w:rPr>
        <w:t>Pedestrian Detection System</w:t>
      </w:r>
      <w:r w:rsidR="00896987">
        <w:rPr>
          <w:b/>
          <w:bCs/>
          <w:sz w:val="28"/>
          <w:szCs w:val="28"/>
          <w:lang w:val="en-IN"/>
        </w:rPr>
        <w:t xml:space="preserve"> </w:t>
      </w:r>
      <w:r w:rsidR="00896987" w:rsidRPr="00343142">
        <w:rPr>
          <w:b/>
          <w:bCs/>
          <w:sz w:val="28"/>
          <w:szCs w:val="28"/>
          <w:lang w:val="en-IN"/>
        </w:rPr>
        <w:t>Compliance Matrix</w:t>
      </w:r>
    </w:p>
    <w:tbl>
      <w:tblPr>
        <w:tblStyle w:val="GridTable1Light-Accent1"/>
        <w:tblW w:w="9625" w:type="dxa"/>
        <w:tblLayout w:type="fixed"/>
        <w:tblLook w:val="04A0" w:firstRow="1" w:lastRow="0" w:firstColumn="1" w:lastColumn="0" w:noHBand="0" w:noVBand="1"/>
      </w:tblPr>
      <w:tblGrid>
        <w:gridCol w:w="625"/>
        <w:gridCol w:w="3060"/>
        <w:gridCol w:w="1260"/>
        <w:gridCol w:w="1170"/>
        <w:gridCol w:w="1170"/>
        <w:gridCol w:w="1170"/>
        <w:gridCol w:w="1170"/>
      </w:tblGrid>
      <w:tr w:rsidR="00896987" w:rsidRPr="00230CFF" w14:paraId="4A189722" w14:textId="77777777" w:rsidTr="006F11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C6D9F1" w:themeFill="text2" w:themeFillTint="33"/>
            <w:hideMark/>
          </w:tcPr>
          <w:p w14:paraId="7F9D403E" w14:textId="77777777" w:rsidR="00896987" w:rsidRPr="00467937" w:rsidRDefault="00896987" w:rsidP="00ED30A0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467937">
              <w:rPr>
                <w:rFonts w:ascii="Arial" w:hAnsi="Arial" w:cs="Arial"/>
              </w:rPr>
              <w:t>Rev</w:t>
            </w:r>
          </w:p>
        </w:tc>
        <w:tc>
          <w:tcPr>
            <w:tcW w:w="3060" w:type="dxa"/>
            <w:shd w:val="clear" w:color="auto" w:fill="C6D9F1" w:themeFill="text2" w:themeFillTint="33"/>
            <w:hideMark/>
          </w:tcPr>
          <w:p w14:paraId="4EB69A29" w14:textId="77777777" w:rsidR="00896987" w:rsidRPr="00467937" w:rsidRDefault="00896987" w:rsidP="00ED30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467937">
              <w:rPr>
                <w:rFonts w:ascii="Arial" w:hAnsi="Arial" w:cs="Arial"/>
              </w:rPr>
              <w:t>Description</w:t>
            </w:r>
          </w:p>
        </w:tc>
        <w:tc>
          <w:tcPr>
            <w:tcW w:w="1260" w:type="dxa"/>
            <w:shd w:val="clear" w:color="auto" w:fill="C6D9F1" w:themeFill="text2" w:themeFillTint="33"/>
            <w:hideMark/>
          </w:tcPr>
          <w:p w14:paraId="4E44F8AD" w14:textId="77777777" w:rsidR="00896987" w:rsidRPr="00467937" w:rsidRDefault="00896987" w:rsidP="00ED30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467937">
              <w:rPr>
                <w:rFonts w:ascii="Arial" w:hAnsi="Arial" w:cs="Arial"/>
              </w:rPr>
              <w:t>Authored and Checked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14:paraId="4704E043" w14:textId="77777777" w:rsidR="00896987" w:rsidRPr="00467937" w:rsidRDefault="00896987" w:rsidP="00ED30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7937">
              <w:rPr>
                <w:rFonts w:ascii="Arial" w:hAnsi="Arial" w:cs="Arial"/>
              </w:rPr>
              <w:t>Reviewed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14:paraId="211C34E5" w14:textId="77777777" w:rsidR="00896987" w:rsidRPr="00467937" w:rsidRDefault="00896987" w:rsidP="00ED30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7937">
              <w:rPr>
                <w:rFonts w:ascii="Arial" w:hAnsi="Arial" w:cs="Arial"/>
              </w:rPr>
              <w:t>Approved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14:paraId="522604C4" w14:textId="77777777" w:rsidR="00896987" w:rsidRPr="00467937" w:rsidRDefault="00896987" w:rsidP="00ED30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7937">
              <w:rPr>
                <w:rFonts w:ascii="Arial" w:hAnsi="Arial" w:cs="Arial"/>
              </w:rPr>
              <w:t>Approval Date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14:paraId="1791A94C" w14:textId="77777777" w:rsidR="00896987" w:rsidRPr="00467937" w:rsidRDefault="00896987" w:rsidP="00ED30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 More Stringent?</w:t>
            </w:r>
          </w:p>
        </w:tc>
      </w:tr>
      <w:tr w:rsidR="00896987" w:rsidRPr="00230CFF" w14:paraId="36DCBCA6" w14:textId="77777777" w:rsidTr="00ED30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hideMark/>
          </w:tcPr>
          <w:p w14:paraId="2C6ADAFB" w14:textId="77777777" w:rsidR="00896987" w:rsidRPr="00467937" w:rsidRDefault="00896987" w:rsidP="00ED30A0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6793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1.0</w:t>
            </w:r>
          </w:p>
        </w:tc>
        <w:tc>
          <w:tcPr>
            <w:tcW w:w="3060" w:type="dxa"/>
          </w:tcPr>
          <w:p w14:paraId="1A5F8AAE" w14:textId="77777777" w:rsidR="00896987" w:rsidRPr="00467937" w:rsidRDefault="00E25910" w:rsidP="00ED3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Conversion of CM to Word.</w:t>
            </w:r>
          </w:p>
        </w:tc>
        <w:tc>
          <w:tcPr>
            <w:tcW w:w="1260" w:type="dxa"/>
          </w:tcPr>
          <w:p w14:paraId="5E57F13A" w14:textId="77777777" w:rsidR="00896987" w:rsidRDefault="00E25910" w:rsidP="00ED3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K. Hinson</w:t>
            </w:r>
          </w:p>
          <w:p w14:paraId="6ECE2ADD" w14:textId="77777777" w:rsidR="00E25910" w:rsidRPr="00467937" w:rsidRDefault="00E25910" w:rsidP="00ED3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Bremer</w:t>
            </w:r>
          </w:p>
        </w:tc>
        <w:tc>
          <w:tcPr>
            <w:tcW w:w="1170" w:type="dxa"/>
          </w:tcPr>
          <w:p w14:paraId="764F5698" w14:textId="77777777" w:rsidR="00896987" w:rsidRDefault="00675809" w:rsidP="00ED3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Morse</w:t>
            </w:r>
          </w:p>
          <w:p w14:paraId="5CB9FE3A" w14:textId="77777777" w:rsidR="00675809" w:rsidRPr="00467937" w:rsidRDefault="00675809" w:rsidP="00ED3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665ADE65" w14:textId="77777777" w:rsidR="00896987" w:rsidRPr="00467937" w:rsidRDefault="00675809" w:rsidP="00ED3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4712B50A" w14:textId="77777777" w:rsidR="00896987" w:rsidRPr="00467937" w:rsidRDefault="00675809" w:rsidP="00ED3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10/22/2012</w:t>
            </w:r>
          </w:p>
        </w:tc>
        <w:tc>
          <w:tcPr>
            <w:tcW w:w="1170" w:type="dxa"/>
          </w:tcPr>
          <w:p w14:paraId="33B80D23" w14:textId="77777777" w:rsidR="00896987" w:rsidRPr="00467937" w:rsidRDefault="00E25910" w:rsidP="00ED3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6F11E3" w:rsidRPr="00230CFF" w14:paraId="3ED9ED23" w14:textId="77777777" w:rsidTr="00ED30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4D3E0A57" w14:textId="77777777" w:rsidR="006F11E3" w:rsidRPr="00467937" w:rsidRDefault="006F11E3" w:rsidP="006F11E3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2.0</w:t>
            </w:r>
          </w:p>
        </w:tc>
        <w:tc>
          <w:tcPr>
            <w:tcW w:w="3060" w:type="dxa"/>
          </w:tcPr>
          <w:p w14:paraId="601F83DF" w14:textId="77777777" w:rsidR="006F11E3" w:rsidRPr="00467937" w:rsidRDefault="006F11E3" w:rsidP="006F11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F11E3">
              <w:rPr>
                <w:rFonts w:ascii="Arial" w:hAnsi="Arial" w:cs="Arial"/>
                <w:sz w:val="18"/>
                <w:szCs w:val="18"/>
              </w:rPr>
              <w:t>Changed document control panel to include column for “Rev more stringent?” and added Rev # to header of matrix corresponding to latest approved document.  Modified disclaimer to indicate compliance matrix is governing document and referencing PCH section 7.2 in place of A601-3.</w:t>
            </w:r>
          </w:p>
        </w:tc>
        <w:tc>
          <w:tcPr>
            <w:tcW w:w="1260" w:type="dxa"/>
          </w:tcPr>
          <w:p w14:paraId="3412DACE" w14:textId="77777777" w:rsidR="006F11E3" w:rsidRPr="00467937" w:rsidRDefault="006F11E3" w:rsidP="006F1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Burleson</w:t>
            </w:r>
          </w:p>
        </w:tc>
        <w:tc>
          <w:tcPr>
            <w:tcW w:w="1170" w:type="dxa"/>
          </w:tcPr>
          <w:p w14:paraId="5260CDAD" w14:textId="77777777" w:rsidR="006F11E3" w:rsidRPr="00467937" w:rsidRDefault="00675809" w:rsidP="006F1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66BF5291" w14:textId="77777777" w:rsidR="006F11E3" w:rsidRPr="00467937" w:rsidRDefault="00675809" w:rsidP="006F1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54CF7405" w14:textId="77777777" w:rsidR="006F11E3" w:rsidRPr="00467937" w:rsidRDefault="00675809" w:rsidP="006F1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05/09/2013</w:t>
            </w:r>
          </w:p>
        </w:tc>
        <w:tc>
          <w:tcPr>
            <w:tcW w:w="1170" w:type="dxa"/>
          </w:tcPr>
          <w:p w14:paraId="35A2BA82" w14:textId="77777777" w:rsidR="006F11E3" w:rsidRPr="00467937" w:rsidRDefault="006F11E3" w:rsidP="006F1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525EA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675809" w:rsidRPr="00230CFF" w14:paraId="695923BD" w14:textId="77777777" w:rsidTr="00ED30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496B1E5F" w14:textId="77777777" w:rsidR="00675809" w:rsidRPr="0091508F" w:rsidRDefault="00675809" w:rsidP="00675809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3.0</w:t>
            </w:r>
          </w:p>
        </w:tc>
        <w:tc>
          <w:tcPr>
            <w:tcW w:w="3060" w:type="dxa"/>
          </w:tcPr>
          <w:p w14:paraId="2D79075E" w14:textId="77777777" w:rsidR="00675809" w:rsidRPr="009F6AD3" w:rsidRDefault="00675809" w:rsidP="00675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F11E3">
              <w:rPr>
                <w:rFonts w:ascii="Arial" w:hAnsi="Arial" w:cs="Arial"/>
                <w:sz w:val="18"/>
                <w:szCs w:val="18"/>
              </w:rPr>
              <w:t>Moving from MSTCSD to SSRBC. Includes audible tactile detectors</w:t>
            </w:r>
          </w:p>
        </w:tc>
        <w:tc>
          <w:tcPr>
            <w:tcW w:w="1260" w:type="dxa"/>
          </w:tcPr>
          <w:p w14:paraId="171C675C" w14:textId="77777777" w:rsidR="00675809" w:rsidRPr="009F6AD3" w:rsidRDefault="00675809" w:rsidP="00675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Bremer</w:t>
            </w:r>
          </w:p>
        </w:tc>
        <w:tc>
          <w:tcPr>
            <w:tcW w:w="1170" w:type="dxa"/>
          </w:tcPr>
          <w:p w14:paraId="37B5EF77" w14:textId="77777777" w:rsidR="00675809" w:rsidRPr="009F6AD3" w:rsidRDefault="00675809" w:rsidP="00675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59B0872A" w14:textId="77777777" w:rsidR="00675809" w:rsidRPr="009F6AD3" w:rsidRDefault="00675809" w:rsidP="00675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643E356A" w14:textId="77777777" w:rsidR="00675809" w:rsidRPr="009F6AD3" w:rsidRDefault="00675809" w:rsidP="00675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10/24/2013</w:t>
            </w:r>
          </w:p>
        </w:tc>
        <w:tc>
          <w:tcPr>
            <w:tcW w:w="1170" w:type="dxa"/>
          </w:tcPr>
          <w:p w14:paraId="41941792" w14:textId="77777777" w:rsidR="00675809" w:rsidRPr="009F6AD3" w:rsidRDefault="00675809" w:rsidP="00675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525EA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675809" w:rsidRPr="00230CFF" w14:paraId="5FE03F5C" w14:textId="77777777" w:rsidTr="00ED30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1BBCF27D" w14:textId="77777777" w:rsidR="00675809" w:rsidRPr="0091508F" w:rsidRDefault="00675809" w:rsidP="00675809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4.0</w:t>
            </w:r>
          </w:p>
        </w:tc>
        <w:tc>
          <w:tcPr>
            <w:tcW w:w="3060" w:type="dxa"/>
          </w:tcPr>
          <w:p w14:paraId="3AAF5D4F" w14:textId="77777777" w:rsidR="00675809" w:rsidRPr="009F6AD3" w:rsidRDefault="00675809" w:rsidP="00675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F11E3">
              <w:rPr>
                <w:rFonts w:ascii="Arial" w:hAnsi="Arial" w:cs="Arial"/>
                <w:sz w:val="18"/>
                <w:szCs w:val="18"/>
              </w:rPr>
              <w:t>Replaced FDOT logo with latest approved one and added CM ID # to header. Revised document approver title.</w:t>
            </w:r>
          </w:p>
        </w:tc>
        <w:tc>
          <w:tcPr>
            <w:tcW w:w="1260" w:type="dxa"/>
          </w:tcPr>
          <w:p w14:paraId="749B6681" w14:textId="77777777" w:rsidR="00675809" w:rsidRDefault="00675809" w:rsidP="00675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Bremer</w:t>
            </w:r>
          </w:p>
          <w:p w14:paraId="08B855A8" w14:textId="77777777" w:rsidR="00675809" w:rsidRPr="009F6AD3" w:rsidRDefault="00675809" w:rsidP="00675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K. Moser</w:t>
            </w:r>
          </w:p>
        </w:tc>
        <w:tc>
          <w:tcPr>
            <w:tcW w:w="1170" w:type="dxa"/>
          </w:tcPr>
          <w:p w14:paraId="22BACC00" w14:textId="77777777" w:rsidR="00675809" w:rsidRPr="009F6AD3" w:rsidRDefault="00675809" w:rsidP="00675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7330D7CA" w14:textId="77777777" w:rsidR="00675809" w:rsidRPr="009F6AD3" w:rsidRDefault="00675809" w:rsidP="00675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33D35EA3" w14:textId="77777777" w:rsidR="00675809" w:rsidRPr="009F6AD3" w:rsidRDefault="00675809" w:rsidP="00675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10/30/2014</w:t>
            </w:r>
          </w:p>
        </w:tc>
        <w:tc>
          <w:tcPr>
            <w:tcW w:w="1170" w:type="dxa"/>
          </w:tcPr>
          <w:p w14:paraId="4EE26F9A" w14:textId="77777777" w:rsidR="00675809" w:rsidRPr="009F6AD3" w:rsidRDefault="00675809" w:rsidP="00675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525EA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675809" w:rsidRPr="00230CFF" w14:paraId="212F1E27" w14:textId="77777777" w:rsidTr="00ED30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38EB9326" w14:textId="77777777" w:rsidR="00675809" w:rsidRPr="0091508F" w:rsidRDefault="00675809" w:rsidP="00675809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5.0</w:t>
            </w:r>
          </w:p>
        </w:tc>
        <w:tc>
          <w:tcPr>
            <w:tcW w:w="3060" w:type="dxa"/>
          </w:tcPr>
          <w:p w14:paraId="4078F3C5" w14:textId="77777777" w:rsidR="00675809" w:rsidRPr="009F6AD3" w:rsidRDefault="00675809" w:rsidP="00675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F11E3">
              <w:rPr>
                <w:rFonts w:ascii="Arial" w:hAnsi="Arial" w:cs="Arial"/>
                <w:sz w:val="18"/>
                <w:szCs w:val="18"/>
              </w:rPr>
              <w:t>Updated to latest FHWA approved specification (FA 10-21-14).</w:t>
            </w:r>
          </w:p>
        </w:tc>
        <w:tc>
          <w:tcPr>
            <w:tcW w:w="1260" w:type="dxa"/>
          </w:tcPr>
          <w:p w14:paraId="7B2C93AC" w14:textId="77777777" w:rsidR="00675809" w:rsidRDefault="00675809" w:rsidP="00675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 Bijelic</w:t>
            </w:r>
          </w:p>
          <w:p w14:paraId="782A15C8" w14:textId="77777777" w:rsidR="00675809" w:rsidRPr="009F6AD3" w:rsidRDefault="00675809" w:rsidP="00675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Burleson</w:t>
            </w:r>
          </w:p>
        </w:tc>
        <w:tc>
          <w:tcPr>
            <w:tcW w:w="1170" w:type="dxa"/>
          </w:tcPr>
          <w:p w14:paraId="019293DE" w14:textId="77777777" w:rsidR="00675809" w:rsidRPr="009F6AD3" w:rsidRDefault="00675809" w:rsidP="00675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6F3F6903" w14:textId="77777777" w:rsidR="00675809" w:rsidRPr="009F6AD3" w:rsidRDefault="00675809" w:rsidP="00675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6EAC8F39" w14:textId="77777777" w:rsidR="00675809" w:rsidRPr="009F6AD3" w:rsidRDefault="00675809" w:rsidP="00675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10/15/2015</w:t>
            </w:r>
          </w:p>
        </w:tc>
        <w:tc>
          <w:tcPr>
            <w:tcW w:w="1170" w:type="dxa"/>
          </w:tcPr>
          <w:p w14:paraId="6CFF821A" w14:textId="77777777" w:rsidR="00675809" w:rsidRPr="009F6AD3" w:rsidRDefault="00675809" w:rsidP="00675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525EA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675809" w:rsidRPr="00230CFF" w14:paraId="7F2487EC" w14:textId="77777777" w:rsidTr="00ED30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27A477A4" w14:textId="77777777" w:rsidR="00675809" w:rsidRPr="0091508F" w:rsidRDefault="00675809" w:rsidP="00675809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6.0</w:t>
            </w:r>
          </w:p>
        </w:tc>
        <w:tc>
          <w:tcPr>
            <w:tcW w:w="3060" w:type="dxa"/>
          </w:tcPr>
          <w:p w14:paraId="6B8E8E44" w14:textId="77777777" w:rsidR="00675809" w:rsidRPr="009F6AD3" w:rsidRDefault="00675809" w:rsidP="00675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F11E3">
              <w:rPr>
                <w:rFonts w:ascii="Arial" w:hAnsi="Arial" w:cs="Arial"/>
                <w:sz w:val="18"/>
                <w:szCs w:val="18"/>
              </w:rPr>
              <w:t>Updated CM to reflect spec changes for FA 8-1-17 update</w:t>
            </w:r>
          </w:p>
        </w:tc>
        <w:tc>
          <w:tcPr>
            <w:tcW w:w="1260" w:type="dxa"/>
          </w:tcPr>
          <w:p w14:paraId="56F4AFAD" w14:textId="77777777" w:rsidR="00675809" w:rsidRPr="009F6AD3" w:rsidRDefault="00675809" w:rsidP="00675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R. Brooks</w:t>
            </w:r>
          </w:p>
        </w:tc>
        <w:tc>
          <w:tcPr>
            <w:tcW w:w="1170" w:type="dxa"/>
          </w:tcPr>
          <w:p w14:paraId="04046C1F" w14:textId="77777777" w:rsidR="00675809" w:rsidRDefault="00675809" w:rsidP="00675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 DeWitt</w:t>
            </w:r>
          </w:p>
          <w:p w14:paraId="38B4A6CC" w14:textId="77777777" w:rsidR="00675809" w:rsidRPr="009F6AD3" w:rsidRDefault="00675809" w:rsidP="00675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 Tomatani</w:t>
            </w:r>
          </w:p>
        </w:tc>
        <w:tc>
          <w:tcPr>
            <w:tcW w:w="1170" w:type="dxa"/>
          </w:tcPr>
          <w:p w14:paraId="056FA92B" w14:textId="77777777" w:rsidR="00675809" w:rsidRPr="009F6AD3" w:rsidRDefault="00675809" w:rsidP="00675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27B98DEC" w14:textId="77777777" w:rsidR="00675809" w:rsidRPr="009F6AD3" w:rsidRDefault="00675809" w:rsidP="00675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05/23/2018</w:t>
            </w:r>
          </w:p>
        </w:tc>
        <w:tc>
          <w:tcPr>
            <w:tcW w:w="1170" w:type="dxa"/>
          </w:tcPr>
          <w:p w14:paraId="14864C29" w14:textId="77777777" w:rsidR="00675809" w:rsidRPr="009F6AD3" w:rsidRDefault="00675809" w:rsidP="00675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525EA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675809" w:rsidRPr="00230CFF" w14:paraId="307FB412" w14:textId="77777777" w:rsidTr="00ED30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377F706E" w14:textId="77777777" w:rsidR="00675809" w:rsidRPr="0091508F" w:rsidRDefault="00675809" w:rsidP="00675809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7.0</w:t>
            </w:r>
          </w:p>
        </w:tc>
        <w:tc>
          <w:tcPr>
            <w:tcW w:w="3060" w:type="dxa"/>
          </w:tcPr>
          <w:p w14:paraId="2F090401" w14:textId="77777777" w:rsidR="00675809" w:rsidRPr="009F6AD3" w:rsidRDefault="00675809" w:rsidP="00675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F11E3">
              <w:rPr>
                <w:rFonts w:ascii="Arial" w:hAnsi="Arial" w:cs="Arial"/>
                <w:sz w:val="18"/>
                <w:szCs w:val="18"/>
              </w:rPr>
              <w:t>Updated CM to reflect spec changes for FA 7 16 19 update</w:t>
            </w:r>
          </w:p>
        </w:tc>
        <w:tc>
          <w:tcPr>
            <w:tcW w:w="1260" w:type="dxa"/>
          </w:tcPr>
          <w:p w14:paraId="07EB5E41" w14:textId="77777777" w:rsidR="00675809" w:rsidRPr="009F6AD3" w:rsidRDefault="00675809" w:rsidP="00675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F. Deasy</w:t>
            </w:r>
          </w:p>
        </w:tc>
        <w:tc>
          <w:tcPr>
            <w:tcW w:w="1170" w:type="dxa"/>
          </w:tcPr>
          <w:p w14:paraId="6B8B8674" w14:textId="77777777" w:rsidR="00675809" w:rsidRDefault="00675809" w:rsidP="00675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 DeWitt</w:t>
            </w:r>
          </w:p>
          <w:p w14:paraId="62B1FBBC" w14:textId="77777777" w:rsidR="00675809" w:rsidRPr="009F6AD3" w:rsidRDefault="00675809" w:rsidP="00675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61135534" w14:textId="77777777" w:rsidR="00675809" w:rsidRPr="009F6AD3" w:rsidRDefault="00675809" w:rsidP="00675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3DB89A09" w14:textId="77777777" w:rsidR="00675809" w:rsidRPr="009F6AD3" w:rsidRDefault="00675809" w:rsidP="00675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1/13/2020</w:t>
            </w:r>
          </w:p>
        </w:tc>
        <w:tc>
          <w:tcPr>
            <w:tcW w:w="1170" w:type="dxa"/>
          </w:tcPr>
          <w:p w14:paraId="6DFA258E" w14:textId="77777777" w:rsidR="00675809" w:rsidRPr="009F6AD3" w:rsidRDefault="00675809" w:rsidP="00675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525EA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754BF6" w:rsidRPr="00230CFF" w14:paraId="614A2D5B" w14:textId="77777777" w:rsidTr="00ED30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2E2BD734" w14:textId="77777777" w:rsidR="00754BF6" w:rsidRPr="0091508F" w:rsidRDefault="00754BF6" w:rsidP="00754BF6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8.0</w:t>
            </w:r>
          </w:p>
        </w:tc>
        <w:tc>
          <w:tcPr>
            <w:tcW w:w="3060" w:type="dxa"/>
          </w:tcPr>
          <w:p w14:paraId="62EBB65D" w14:textId="77777777" w:rsidR="00754BF6" w:rsidRPr="009F6AD3" w:rsidRDefault="00754BF6" w:rsidP="00754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F11E3">
              <w:rPr>
                <w:rFonts w:ascii="Arial" w:hAnsi="Arial" w:cs="Arial"/>
                <w:sz w:val="18"/>
                <w:szCs w:val="18"/>
              </w:rPr>
              <w:t>Updated CM to reflect spec changes for FA 7-2-20. Added Bluetooth communication option. Update NEMA TS2-2003 to 2016.</w:t>
            </w:r>
          </w:p>
        </w:tc>
        <w:tc>
          <w:tcPr>
            <w:tcW w:w="1260" w:type="dxa"/>
          </w:tcPr>
          <w:p w14:paraId="07BFEAC6" w14:textId="77777777" w:rsidR="00754BF6" w:rsidRPr="009F6AD3" w:rsidRDefault="00754BF6" w:rsidP="00754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W. Geitz</w:t>
            </w:r>
          </w:p>
        </w:tc>
        <w:tc>
          <w:tcPr>
            <w:tcW w:w="1170" w:type="dxa"/>
          </w:tcPr>
          <w:p w14:paraId="689E715D" w14:textId="77777777" w:rsidR="00754BF6" w:rsidRDefault="00754BF6" w:rsidP="00754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C.Raimer</w:t>
            </w:r>
          </w:p>
          <w:p w14:paraId="216FE8E9" w14:textId="77777777" w:rsidR="00754BF6" w:rsidRPr="009F6AD3" w:rsidRDefault="00754BF6" w:rsidP="00754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9E52A7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DeWitt</w:t>
            </w:r>
          </w:p>
        </w:tc>
        <w:tc>
          <w:tcPr>
            <w:tcW w:w="1170" w:type="dxa"/>
          </w:tcPr>
          <w:p w14:paraId="5D46EA3D" w14:textId="77777777" w:rsidR="00754BF6" w:rsidRPr="009F6AD3" w:rsidRDefault="00754BF6" w:rsidP="00754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Vollmer</w:t>
            </w:r>
          </w:p>
        </w:tc>
        <w:tc>
          <w:tcPr>
            <w:tcW w:w="1170" w:type="dxa"/>
          </w:tcPr>
          <w:p w14:paraId="04951DD3" w14:textId="77777777" w:rsidR="00754BF6" w:rsidRPr="009F6AD3" w:rsidRDefault="00754BF6" w:rsidP="00754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01/25/2021</w:t>
            </w:r>
          </w:p>
        </w:tc>
        <w:tc>
          <w:tcPr>
            <w:tcW w:w="1170" w:type="dxa"/>
          </w:tcPr>
          <w:p w14:paraId="67A5DE33" w14:textId="77777777" w:rsidR="00754BF6" w:rsidRPr="009F6AD3" w:rsidRDefault="00754BF6" w:rsidP="00754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525EA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754BF6" w:rsidRPr="00230CFF" w14:paraId="66FAEE43" w14:textId="77777777" w:rsidTr="00ED30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75BAEC4C" w14:textId="77777777" w:rsidR="00754BF6" w:rsidRPr="0091508F" w:rsidRDefault="00754BF6" w:rsidP="00754BF6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9.0</w:t>
            </w:r>
          </w:p>
        </w:tc>
        <w:tc>
          <w:tcPr>
            <w:tcW w:w="3060" w:type="dxa"/>
          </w:tcPr>
          <w:p w14:paraId="1F08238F" w14:textId="77777777" w:rsidR="00754BF6" w:rsidRPr="009F6AD3" w:rsidRDefault="0069769F" w:rsidP="00754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Added warranty information. </w:t>
            </w:r>
            <w:r w:rsidR="00754BF6">
              <w:rPr>
                <w:rFonts w:ascii="Arial" w:hAnsi="Arial" w:cs="Arial"/>
                <w:sz w:val="18"/>
                <w:szCs w:val="18"/>
              </w:rPr>
              <w:t>Corrected matrix name and revision level.</w:t>
            </w:r>
          </w:p>
        </w:tc>
        <w:tc>
          <w:tcPr>
            <w:tcW w:w="1260" w:type="dxa"/>
          </w:tcPr>
          <w:p w14:paraId="1648F9D9" w14:textId="77777777" w:rsidR="00754BF6" w:rsidRPr="009F6AD3" w:rsidRDefault="00754BF6" w:rsidP="00754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Burleson</w:t>
            </w:r>
          </w:p>
        </w:tc>
        <w:tc>
          <w:tcPr>
            <w:tcW w:w="1170" w:type="dxa"/>
          </w:tcPr>
          <w:p w14:paraId="08A5A598" w14:textId="77777777" w:rsidR="00754BF6" w:rsidRPr="009F6AD3" w:rsidRDefault="009E52A7" w:rsidP="00754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W. Geitz</w:t>
            </w:r>
          </w:p>
        </w:tc>
        <w:tc>
          <w:tcPr>
            <w:tcW w:w="1170" w:type="dxa"/>
          </w:tcPr>
          <w:p w14:paraId="55CE6EB1" w14:textId="77777777" w:rsidR="00754BF6" w:rsidRPr="009F6AD3" w:rsidRDefault="009E52A7" w:rsidP="00754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 DeWitt</w:t>
            </w:r>
          </w:p>
        </w:tc>
        <w:tc>
          <w:tcPr>
            <w:tcW w:w="1170" w:type="dxa"/>
          </w:tcPr>
          <w:p w14:paraId="6B795829" w14:textId="77777777" w:rsidR="00754BF6" w:rsidRPr="009F6AD3" w:rsidRDefault="009E52A7" w:rsidP="00754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02/01/2022</w:t>
            </w:r>
          </w:p>
        </w:tc>
        <w:tc>
          <w:tcPr>
            <w:tcW w:w="1170" w:type="dxa"/>
          </w:tcPr>
          <w:p w14:paraId="29381143" w14:textId="77777777" w:rsidR="00754BF6" w:rsidRPr="009F6AD3" w:rsidRDefault="009E52A7" w:rsidP="00754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93085C" w:rsidRPr="00230CFF" w14:paraId="2048D299" w14:textId="77777777" w:rsidTr="00ED30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43935FA6" w14:textId="77777777" w:rsidR="0093085C" w:rsidRPr="00BF0E3B" w:rsidRDefault="0093085C" w:rsidP="00754BF6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F0E3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10.0</w:t>
            </w:r>
          </w:p>
        </w:tc>
        <w:tc>
          <w:tcPr>
            <w:tcW w:w="3060" w:type="dxa"/>
          </w:tcPr>
          <w:p w14:paraId="07C93EF2" w14:textId="752CFA17" w:rsidR="0093085C" w:rsidRDefault="0093085C" w:rsidP="00754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Moved to specification 995</w:t>
            </w:r>
            <w:r w:rsidR="00E12B9B">
              <w:rPr>
                <w:rFonts w:ascii="Arial" w:hAnsi="Arial" w:cs="Arial"/>
                <w:sz w:val="18"/>
                <w:szCs w:val="18"/>
              </w:rPr>
              <w:t xml:space="preserve"> (FA 1</w:t>
            </w:r>
            <w:r w:rsidR="00C81277">
              <w:rPr>
                <w:rFonts w:ascii="Arial" w:hAnsi="Arial" w:cs="Arial"/>
                <w:sz w:val="18"/>
                <w:szCs w:val="18"/>
              </w:rPr>
              <w:t>0</w:t>
            </w:r>
            <w:r w:rsidR="00E12B9B">
              <w:rPr>
                <w:rFonts w:ascii="Arial" w:hAnsi="Arial" w:cs="Arial"/>
                <w:sz w:val="18"/>
                <w:szCs w:val="18"/>
              </w:rPr>
              <w:t>-2</w:t>
            </w:r>
            <w:r w:rsidR="00C81277">
              <w:rPr>
                <w:rFonts w:ascii="Arial" w:hAnsi="Arial" w:cs="Arial"/>
                <w:sz w:val="18"/>
                <w:szCs w:val="18"/>
              </w:rPr>
              <w:t>4</w:t>
            </w:r>
            <w:r w:rsidR="00E12B9B">
              <w:rPr>
                <w:rFonts w:ascii="Arial" w:hAnsi="Arial" w:cs="Arial"/>
                <w:sz w:val="18"/>
                <w:szCs w:val="18"/>
              </w:rPr>
              <w:t>-22)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160BF6">
              <w:rPr>
                <w:rFonts w:ascii="Arial" w:hAnsi="Arial" w:cs="Arial"/>
                <w:sz w:val="18"/>
                <w:szCs w:val="18"/>
              </w:rPr>
              <w:t xml:space="preserve"> NEMA updated from 2016 to 2021.</w:t>
            </w:r>
          </w:p>
        </w:tc>
        <w:tc>
          <w:tcPr>
            <w:tcW w:w="1260" w:type="dxa"/>
          </w:tcPr>
          <w:p w14:paraId="4E808302" w14:textId="77777777" w:rsidR="0093085C" w:rsidRDefault="0093085C" w:rsidP="00754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W. Geitz</w:t>
            </w:r>
          </w:p>
        </w:tc>
        <w:tc>
          <w:tcPr>
            <w:tcW w:w="1170" w:type="dxa"/>
          </w:tcPr>
          <w:p w14:paraId="332ECD4D" w14:textId="591CC59C" w:rsidR="0093085C" w:rsidRDefault="00160BF6" w:rsidP="00160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P. Bl</w:t>
            </w:r>
            <w:r w:rsidR="00BF0E3B">
              <w:rPr>
                <w:rFonts w:ascii="Arial" w:hAnsi="Arial" w:cs="Arial"/>
                <w:sz w:val="18"/>
                <w:szCs w:val="18"/>
              </w:rPr>
              <w:t>aiklock</w:t>
            </w:r>
          </w:p>
          <w:p w14:paraId="2586DA31" w14:textId="77777777" w:rsidR="0093085C" w:rsidRDefault="0093085C" w:rsidP="00754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 DeWitt</w:t>
            </w:r>
          </w:p>
        </w:tc>
        <w:tc>
          <w:tcPr>
            <w:tcW w:w="1170" w:type="dxa"/>
          </w:tcPr>
          <w:p w14:paraId="416D4DC3" w14:textId="77777777" w:rsidR="0093085C" w:rsidRDefault="0093085C" w:rsidP="00754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Vollmer</w:t>
            </w:r>
          </w:p>
        </w:tc>
        <w:tc>
          <w:tcPr>
            <w:tcW w:w="1170" w:type="dxa"/>
          </w:tcPr>
          <w:p w14:paraId="194D0204" w14:textId="33840DDC" w:rsidR="0093085C" w:rsidRDefault="0046779F" w:rsidP="00754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01/30/2023</w:t>
            </w:r>
          </w:p>
        </w:tc>
        <w:tc>
          <w:tcPr>
            <w:tcW w:w="1170" w:type="dxa"/>
          </w:tcPr>
          <w:p w14:paraId="3A531491" w14:textId="77777777" w:rsidR="0093085C" w:rsidRDefault="0093085C" w:rsidP="00754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bookmarkEnd w:id="6"/>
    </w:tbl>
    <w:p w14:paraId="24C3FBD8" w14:textId="77777777" w:rsidR="005B100D" w:rsidRDefault="005B100D" w:rsidP="00D13880">
      <w:pPr>
        <w:tabs>
          <w:tab w:val="left" w:pos="1080"/>
        </w:tabs>
      </w:pPr>
    </w:p>
    <w:sectPr w:rsidR="005B100D" w:rsidSect="00896987">
      <w:headerReference w:type="default" r:id="rId16"/>
      <w:pgSz w:w="12240" w:h="15840"/>
      <w:pgMar w:top="1440" w:right="1440" w:bottom="1440" w:left="1440" w:header="450" w:footer="4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542CD" w14:textId="77777777" w:rsidR="00FF7C07" w:rsidRDefault="00FF7C07" w:rsidP="006014C2">
      <w:pPr>
        <w:spacing w:after="0" w:line="240" w:lineRule="auto"/>
      </w:pPr>
      <w:r>
        <w:separator/>
      </w:r>
    </w:p>
  </w:endnote>
  <w:endnote w:type="continuationSeparator" w:id="0">
    <w:p w14:paraId="51AA6F89" w14:textId="77777777" w:rsidR="00FF7C07" w:rsidRDefault="00FF7C07" w:rsidP="00601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FC73F" w14:textId="77777777" w:rsidR="005C7656" w:rsidRPr="006014C2" w:rsidRDefault="00FA14C0" w:rsidP="00BA5D52">
    <w:pPr>
      <w:tabs>
        <w:tab w:val="left" w:pos="1260"/>
        <w:tab w:val="left" w:pos="1890"/>
        <w:tab w:val="left" w:pos="1980"/>
        <w:tab w:val="left" w:pos="2340"/>
        <w:tab w:val="left" w:pos="3060"/>
        <w:tab w:val="center" w:pos="6480"/>
        <w:tab w:val="left" w:pos="10890"/>
        <w:tab w:val="left" w:pos="12510"/>
        <w:tab w:val="left" w:pos="13320"/>
        <w:tab w:val="left" w:pos="13410"/>
        <w:tab w:val="left" w:pos="13770"/>
        <w:tab w:val="left" w:pos="14400"/>
      </w:tabs>
      <w:jc w:val="center"/>
      <w:rPr>
        <w:u w:val="single"/>
      </w:rPr>
    </w:pPr>
    <w:sdt>
      <w:sdtPr>
        <w:rPr>
          <w:sz w:val="16"/>
          <w:szCs w:val="16"/>
        </w:rPr>
        <w:id w:val="5037556"/>
        <w:docPartObj>
          <w:docPartGallery w:val="Page Numbers (Top of Page)"/>
          <w:docPartUnique/>
        </w:docPartObj>
      </w:sdtPr>
      <w:sdtEndPr/>
      <w:sdtContent>
        <w:r w:rsidR="005C7656" w:rsidRPr="006014C2">
          <w:rPr>
            <w:sz w:val="16"/>
            <w:szCs w:val="16"/>
          </w:rPr>
          <w:t xml:space="preserve">Page </w:t>
        </w:r>
        <w:r w:rsidR="005C7656" w:rsidRPr="006014C2">
          <w:rPr>
            <w:sz w:val="16"/>
            <w:szCs w:val="16"/>
          </w:rPr>
          <w:fldChar w:fldCharType="begin"/>
        </w:r>
        <w:r w:rsidR="005C7656" w:rsidRPr="006014C2">
          <w:rPr>
            <w:sz w:val="16"/>
            <w:szCs w:val="16"/>
          </w:rPr>
          <w:instrText xml:space="preserve"> PAGE </w:instrText>
        </w:r>
        <w:r w:rsidR="005C7656" w:rsidRPr="006014C2">
          <w:rPr>
            <w:sz w:val="16"/>
            <w:szCs w:val="16"/>
          </w:rPr>
          <w:fldChar w:fldCharType="separate"/>
        </w:r>
        <w:r w:rsidR="005C7656">
          <w:rPr>
            <w:noProof/>
            <w:sz w:val="16"/>
            <w:szCs w:val="16"/>
          </w:rPr>
          <w:t>6</w:t>
        </w:r>
        <w:r w:rsidR="005C7656" w:rsidRPr="006014C2">
          <w:rPr>
            <w:sz w:val="16"/>
            <w:szCs w:val="16"/>
          </w:rPr>
          <w:fldChar w:fldCharType="end"/>
        </w:r>
        <w:r w:rsidR="005C7656" w:rsidRPr="006014C2">
          <w:rPr>
            <w:sz w:val="16"/>
            <w:szCs w:val="16"/>
          </w:rPr>
          <w:t xml:space="preserve"> of </w:t>
        </w:r>
        <w:r w:rsidR="005C7656" w:rsidRPr="006014C2">
          <w:rPr>
            <w:sz w:val="16"/>
            <w:szCs w:val="16"/>
          </w:rPr>
          <w:fldChar w:fldCharType="begin"/>
        </w:r>
        <w:r w:rsidR="005C7656" w:rsidRPr="006014C2">
          <w:rPr>
            <w:sz w:val="16"/>
            <w:szCs w:val="16"/>
          </w:rPr>
          <w:instrText xml:space="preserve"> NUMPAGES  </w:instrText>
        </w:r>
        <w:r w:rsidR="005C7656" w:rsidRPr="006014C2">
          <w:rPr>
            <w:sz w:val="16"/>
            <w:szCs w:val="16"/>
          </w:rPr>
          <w:fldChar w:fldCharType="separate"/>
        </w:r>
        <w:r w:rsidR="005C7656">
          <w:rPr>
            <w:noProof/>
            <w:sz w:val="16"/>
            <w:szCs w:val="16"/>
          </w:rPr>
          <w:t>6</w:t>
        </w:r>
        <w:r w:rsidR="005C7656" w:rsidRPr="006014C2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F1FF6" w14:textId="77777777" w:rsidR="005C7656" w:rsidRDefault="00FA14C0" w:rsidP="001B2C7F">
    <w:pPr>
      <w:pStyle w:val="Footer"/>
      <w:jc w:val="center"/>
    </w:pPr>
    <w:sdt>
      <w:sdtPr>
        <w:rPr>
          <w:sz w:val="16"/>
          <w:szCs w:val="16"/>
        </w:rPr>
        <w:id w:val="3494705"/>
        <w:docPartObj>
          <w:docPartGallery w:val="Page Numbers (Top of Page)"/>
          <w:docPartUnique/>
        </w:docPartObj>
      </w:sdtPr>
      <w:sdtEndPr/>
      <w:sdtContent>
        <w:r w:rsidR="005C7656" w:rsidRPr="006014C2">
          <w:rPr>
            <w:sz w:val="16"/>
            <w:szCs w:val="16"/>
          </w:rPr>
          <w:t xml:space="preserve">Page </w:t>
        </w:r>
        <w:r w:rsidR="005C7656" w:rsidRPr="006014C2">
          <w:rPr>
            <w:sz w:val="16"/>
            <w:szCs w:val="16"/>
          </w:rPr>
          <w:fldChar w:fldCharType="begin"/>
        </w:r>
        <w:r w:rsidR="005C7656" w:rsidRPr="006014C2">
          <w:rPr>
            <w:sz w:val="16"/>
            <w:szCs w:val="16"/>
          </w:rPr>
          <w:instrText xml:space="preserve"> PAGE </w:instrText>
        </w:r>
        <w:r w:rsidR="005C7656" w:rsidRPr="006014C2">
          <w:rPr>
            <w:sz w:val="16"/>
            <w:szCs w:val="16"/>
          </w:rPr>
          <w:fldChar w:fldCharType="separate"/>
        </w:r>
        <w:r w:rsidR="005C7656">
          <w:rPr>
            <w:noProof/>
            <w:sz w:val="16"/>
            <w:szCs w:val="16"/>
          </w:rPr>
          <w:t>1</w:t>
        </w:r>
        <w:r w:rsidR="005C7656" w:rsidRPr="006014C2">
          <w:rPr>
            <w:sz w:val="16"/>
            <w:szCs w:val="16"/>
          </w:rPr>
          <w:fldChar w:fldCharType="end"/>
        </w:r>
        <w:r w:rsidR="005C7656" w:rsidRPr="006014C2">
          <w:rPr>
            <w:sz w:val="16"/>
            <w:szCs w:val="16"/>
          </w:rPr>
          <w:t xml:space="preserve"> of </w:t>
        </w:r>
        <w:r w:rsidR="005C7656" w:rsidRPr="006014C2">
          <w:rPr>
            <w:sz w:val="16"/>
            <w:szCs w:val="16"/>
          </w:rPr>
          <w:fldChar w:fldCharType="begin"/>
        </w:r>
        <w:r w:rsidR="005C7656" w:rsidRPr="006014C2">
          <w:rPr>
            <w:sz w:val="16"/>
            <w:szCs w:val="16"/>
          </w:rPr>
          <w:instrText xml:space="preserve"> NUMPAGES  </w:instrText>
        </w:r>
        <w:r w:rsidR="005C7656" w:rsidRPr="006014C2">
          <w:rPr>
            <w:sz w:val="16"/>
            <w:szCs w:val="16"/>
          </w:rPr>
          <w:fldChar w:fldCharType="separate"/>
        </w:r>
        <w:r w:rsidR="005C7656">
          <w:rPr>
            <w:noProof/>
            <w:sz w:val="16"/>
            <w:szCs w:val="16"/>
          </w:rPr>
          <w:t>6</w:t>
        </w:r>
        <w:r w:rsidR="005C7656" w:rsidRPr="006014C2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AB1BC" w14:textId="77777777" w:rsidR="00FF7C07" w:rsidRDefault="00FF7C07" w:rsidP="006014C2">
      <w:pPr>
        <w:spacing w:after="0" w:line="240" w:lineRule="auto"/>
      </w:pPr>
      <w:r>
        <w:separator/>
      </w:r>
    </w:p>
  </w:footnote>
  <w:footnote w:type="continuationSeparator" w:id="0">
    <w:p w14:paraId="4D9C0AF9" w14:textId="77777777" w:rsidR="00FF7C07" w:rsidRDefault="00FF7C07" w:rsidP="00601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A7887" w14:textId="3D54FB81" w:rsidR="005C7656" w:rsidRPr="00BF5F1B" w:rsidRDefault="005C7656" w:rsidP="00896987">
    <w:pPr>
      <w:spacing w:after="0"/>
      <w:jc w:val="right"/>
      <w:rPr>
        <w:rFonts w:ascii="Arial" w:hAnsi="Arial" w:cs="Arial"/>
        <w:sz w:val="24"/>
        <w:szCs w:val="24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FDOT Matrix Derived from </w:t>
    </w:r>
    <w:r w:rsidRPr="0042045A">
      <w:rPr>
        <w:sz w:val="18"/>
        <w:szCs w:val="18"/>
      </w:rPr>
      <w:t>Specification</w:t>
    </w:r>
    <w:r w:rsidR="00824279">
      <w:rPr>
        <w:sz w:val="18"/>
        <w:szCs w:val="18"/>
      </w:rPr>
      <w:t>s</w:t>
    </w:r>
    <w:r w:rsidRPr="0042045A">
      <w:rPr>
        <w:sz w:val="18"/>
        <w:szCs w:val="18"/>
      </w:rPr>
      <w:t xml:space="preserve"> </w:t>
    </w:r>
    <w:r w:rsidRPr="00676BEC">
      <w:rPr>
        <w:sz w:val="18"/>
        <w:szCs w:val="18"/>
      </w:rPr>
      <w:t>665</w:t>
    </w:r>
    <w:r w:rsidR="00824279">
      <w:rPr>
        <w:sz w:val="18"/>
        <w:szCs w:val="18"/>
      </w:rPr>
      <w:t xml:space="preserve"> </w:t>
    </w:r>
    <w:r w:rsidR="001702A1">
      <w:rPr>
        <w:sz w:val="18"/>
        <w:szCs w:val="18"/>
      </w:rPr>
      <w:t xml:space="preserve">(FA </w:t>
    </w:r>
    <w:r w:rsidR="004E0CBE">
      <w:rPr>
        <w:sz w:val="18"/>
        <w:szCs w:val="18"/>
      </w:rPr>
      <w:t xml:space="preserve">10-20-22) </w:t>
    </w:r>
    <w:r w:rsidR="00824279">
      <w:rPr>
        <w:sz w:val="18"/>
        <w:szCs w:val="18"/>
      </w:rPr>
      <w:t xml:space="preserve">and 995 </w:t>
    </w:r>
    <w:r>
      <w:rPr>
        <w:sz w:val="18"/>
        <w:szCs w:val="18"/>
      </w:rPr>
      <w:t>(FA</w:t>
    </w:r>
    <w:r w:rsidRPr="00676BEC">
      <w:rPr>
        <w:sz w:val="18"/>
        <w:szCs w:val="18"/>
      </w:rPr>
      <w:t xml:space="preserve"> </w:t>
    </w:r>
    <w:r w:rsidR="004E0CBE">
      <w:rPr>
        <w:sz w:val="18"/>
        <w:szCs w:val="18"/>
      </w:rPr>
      <w:t>10-24-22</w:t>
    </w:r>
    <w:r>
      <w:rPr>
        <w:sz w:val="18"/>
        <w:szCs w:val="18"/>
      </w:rPr>
      <w:t>)</w:t>
    </w:r>
    <w:r w:rsidRPr="00BF5F1B">
      <w:rPr>
        <w:rFonts w:ascii="Arial" w:hAnsi="Arial" w:cs="Arial"/>
        <w:sz w:val="24"/>
        <w:szCs w:val="24"/>
      </w:rPr>
      <w:t xml:space="preserve"> </w:t>
    </w:r>
    <w:r w:rsidRPr="00BF5F1B">
      <w:rPr>
        <w:rFonts w:cs="Arial"/>
        <w:sz w:val="18"/>
        <w:szCs w:val="18"/>
      </w:rPr>
      <w:t>CM-</w:t>
    </w:r>
    <w:r w:rsidR="00824279">
      <w:rPr>
        <w:rFonts w:cs="Arial"/>
        <w:sz w:val="18"/>
        <w:szCs w:val="18"/>
      </w:rPr>
      <w:t>995-</w:t>
    </w:r>
    <w:r w:rsidR="00CB40CD">
      <w:rPr>
        <w:rFonts w:cs="Arial"/>
        <w:sz w:val="18"/>
        <w:szCs w:val="18"/>
      </w:rPr>
      <w:t>1</w:t>
    </w:r>
    <w:r w:rsidR="00824279">
      <w:rPr>
        <w:rFonts w:cs="Arial"/>
        <w:sz w:val="18"/>
        <w:szCs w:val="18"/>
      </w:rPr>
      <w:t>.</w:t>
    </w:r>
    <w:r w:rsidRPr="00BF5F1B">
      <w:rPr>
        <w:rFonts w:cs="Arial"/>
        <w:sz w:val="18"/>
        <w:szCs w:val="18"/>
      </w:rPr>
      <w:t>1-0</w:t>
    </w:r>
    <w:r w:rsidR="007871CD">
      <w:rPr>
        <w:rFonts w:cs="Arial"/>
        <w:sz w:val="18"/>
        <w:szCs w:val="18"/>
      </w:rPr>
      <w:t>6</w:t>
    </w:r>
    <w:r>
      <w:rPr>
        <w:rFonts w:cs="Arial"/>
        <w:sz w:val="18"/>
        <w:szCs w:val="18"/>
      </w:rPr>
      <w:t xml:space="preserve"> </w:t>
    </w:r>
    <w:r>
      <w:rPr>
        <w:sz w:val="18"/>
        <w:szCs w:val="18"/>
      </w:rPr>
      <w:t xml:space="preserve">Rev </w:t>
    </w:r>
    <w:r w:rsidR="004E0CBE">
      <w:rPr>
        <w:sz w:val="18"/>
        <w:szCs w:val="18"/>
      </w:rPr>
      <w:t>1</w:t>
    </w:r>
    <w:r w:rsidR="0046779F">
      <w:rPr>
        <w:sz w:val="18"/>
        <w:szCs w:val="18"/>
      </w:rPr>
      <w:t>0</w:t>
    </w:r>
    <w:r>
      <w:rPr>
        <w:sz w:val="18"/>
        <w:szCs w:val="18"/>
      </w:rPr>
      <w:t>.0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C231D" w14:textId="77777777" w:rsidR="005C7656" w:rsidRDefault="005C7656" w:rsidP="001B2C7F">
    <w:pPr>
      <w:pStyle w:val="Header"/>
      <w:jc w:val="right"/>
    </w:pPr>
    <w:r>
      <w:rPr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B8C70" w14:textId="05C5FEEA" w:rsidR="007F0105" w:rsidRPr="00BF5F1B" w:rsidRDefault="007F0105" w:rsidP="00896987">
    <w:pPr>
      <w:spacing w:after="0"/>
      <w:jc w:val="right"/>
      <w:rPr>
        <w:rFonts w:ascii="Arial" w:hAnsi="Arial" w:cs="Arial"/>
        <w:sz w:val="24"/>
        <w:szCs w:val="24"/>
      </w:rPr>
    </w:pPr>
    <w:r>
      <w:rPr>
        <w:sz w:val="18"/>
        <w:szCs w:val="18"/>
      </w:rPr>
      <w:tab/>
    </w:r>
    <w:r>
      <w:rPr>
        <w:sz w:val="18"/>
        <w:szCs w:val="18"/>
      </w:rPr>
      <w:tab/>
      <w:t xml:space="preserve">FDOT Matrix Derived from </w:t>
    </w:r>
    <w:r w:rsidRPr="0042045A">
      <w:rPr>
        <w:sz w:val="18"/>
        <w:szCs w:val="18"/>
      </w:rPr>
      <w:t>Specification</w:t>
    </w:r>
    <w:r>
      <w:rPr>
        <w:sz w:val="18"/>
        <w:szCs w:val="18"/>
      </w:rPr>
      <w:t>s</w:t>
    </w:r>
    <w:r w:rsidRPr="0042045A">
      <w:rPr>
        <w:sz w:val="18"/>
        <w:szCs w:val="18"/>
      </w:rPr>
      <w:t xml:space="preserve"> </w:t>
    </w:r>
    <w:r w:rsidRPr="00676BEC">
      <w:rPr>
        <w:sz w:val="18"/>
        <w:szCs w:val="18"/>
      </w:rPr>
      <w:t>665</w:t>
    </w:r>
    <w:r>
      <w:rPr>
        <w:sz w:val="18"/>
        <w:szCs w:val="18"/>
      </w:rPr>
      <w:t xml:space="preserve"> (FA 10-20-22) and 995 (FA</w:t>
    </w:r>
    <w:r w:rsidRPr="00676BEC">
      <w:rPr>
        <w:sz w:val="18"/>
        <w:szCs w:val="18"/>
      </w:rPr>
      <w:t xml:space="preserve"> </w:t>
    </w:r>
    <w:r>
      <w:rPr>
        <w:sz w:val="18"/>
        <w:szCs w:val="18"/>
      </w:rPr>
      <w:t>10-24-22)</w:t>
    </w:r>
    <w:r w:rsidRPr="00BF5F1B">
      <w:rPr>
        <w:rFonts w:ascii="Arial" w:hAnsi="Arial" w:cs="Arial"/>
        <w:sz w:val="24"/>
        <w:szCs w:val="24"/>
      </w:rPr>
      <w:t xml:space="preserve"> </w:t>
    </w:r>
    <w:r w:rsidRPr="00BF5F1B">
      <w:rPr>
        <w:rFonts w:cs="Arial"/>
        <w:sz w:val="18"/>
        <w:szCs w:val="18"/>
      </w:rPr>
      <w:t>CM-</w:t>
    </w:r>
    <w:r>
      <w:rPr>
        <w:rFonts w:cs="Arial"/>
        <w:sz w:val="18"/>
        <w:szCs w:val="18"/>
      </w:rPr>
      <w:t>995-1.</w:t>
    </w:r>
    <w:r w:rsidRPr="00BF5F1B">
      <w:rPr>
        <w:rFonts w:cs="Arial"/>
        <w:sz w:val="18"/>
        <w:szCs w:val="18"/>
      </w:rPr>
      <w:t>1-0</w:t>
    </w:r>
    <w:r>
      <w:rPr>
        <w:rFonts w:cs="Arial"/>
        <w:sz w:val="18"/>
        <w:szCs w:val="18"/>
      </w:rPr>
      <w:t xml:space="preserve">5 </w:t>
    </w:r>
    <w:r>
      <w:rPr>
        <w:sz w:val="18"/>
        <w:szCs w:val="18"/>
      </w:rPr>
      <w:t>Rev 10.0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45B5"/>
    <w:multiLevelType w:val="hybridMultilevel"/>
    <w:tmpl w:val="D1C4D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8105B"/>
    <w:multiLevelType w:val="hybridMultilevel"/>
    <w:tmpl w:val="6ADAB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296670">
    <w:abstractNumId w:val="1"/>
  </w:num>
  <w:num w:numId="2" w16cid:durableId="203569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zCOk7FMxOgWyvZKIiFzYfchEwZSEwodhStBmN/3Op9KzOarRVDfKgNnziWSaDZrojIijWkSJ7cxtBLAFed3exA==" w:salt="gYcoLq18p+uZON1wl9DtfA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1E9"/>
    <w:rsid w:val="00000E38"/>
    <w:rsid w:val="000100C4"/>
    <w:rsid w:val="00011C59"/>
    <w:rsid w:val="00023A0A"/>
    <w:rsid w:val="00024FF4"/>
    <w:rsid w:val="00027F1B"/>
    <w:rsid w:val="000319C8"/>
    <w:rsid w:val="00034071"/>
    <w:rsid w:val="00036558"/>
    <w:rsid w:val="000373E7"/>
    <w:rsid w:val="0004640C"/>
    <w:rsid w:val="00050FF5"/>
    <w:rsid w:val="00055DF2"/>
    <w:rsid w:val="00057145"/>
    <w:rsid w:val="000610E5"/>
    <w:rsid w:val="00065891"/>
    <w:rsid w:val="00070106"/>
    <w:rsid w:val="000704F4"/>
    <w:rsid w:val="00070EC7"/>
    <w:rsid w:val="000775A5"/>
    <w:rsid w:val="00081985"/>
    <w:rsid w:val="000918B5"/>
    <w:rsid w:val="000952AD"/>
    <w:rsid w:val="00096B85"/>
    <w:rsid w:val="000A266F"/>
    <w:rsid w:val="000A6EF7"/>
    <w:rsid w:val="000C3A00"/>
    <w:rsid w:val="000D2E77"/>
    <w:rsid w:val="000D6630"/>
    <w:rsid w:val="000E5ED6"/>
    <w:rsid w:val="000E663D"/>
    <w:rsid w:val="000E6B5F"/>
    <w:rsid w:val="001017DE"/>
    <w:rsid w:val="001060BF"/>
    <w:rsid w:val="00120026"/>
    <w:rsid w:val="001503FF"/>
    <w:rsid w:val="001546A3"/>
    <w:rsid w:val="0016062C"/>
    <w:rsid w:val="00160BF6"/>
    <w:rsid w:val="001627B8"/>
    <w:rsid w:val="00164F13"/>
    <w:rsid w:val="001702A1"/>
    <w:rsid w:val="00173045"/>
    <w:rsid w:val="00173CD9"/>
    <w:rsid w:val="001768DF"/>
    <w:rsid w:val="00186097"/>
    <w:rsid w:val="001A2815"/>
    <w:rsid w:val="001A5102"/>
    <w:rsid w:val="001A7673"/>
    <w:rsid w:val="001B2C7F"/>
    <w:rsid w:val="001B6AE6"/>
    <w:rsid w:val="001C4AE1"/>
    <w:rsid w:val="001D04B1"/>
    <w:rsid w:val="001D10BC"/>
    <w:rsid w:val="001D28B5"/>
    <w:rsid w:val="001E2618"/>
    <w:rsid w:val="001F3CBD"/>
    <w:rsid w:val="001F53ED"/>
    <w:rsid w:val="00205040"/>
    <w:rsid w:val="00211B05"/>
    <w:rsid w:val="00215D6A"/>
    <w:rsid w:val="00217B03"/>
    <w:rsid w:val="0022314E"/>
    <w:rsid w:val="00226243"/>
    <w:rsid w:val="00230591"/>
    <w:rsid w:val="0023469D"/>
    <w:rsid w:val="00234B3B"/>
    <w:rsid w:val="00240403"/>
    <w:rsid w:val="0024658B"/>
    <w:rsid w:val="00246C54"/>
    <w:rsid w:val="00261BEF"/>
    <w:rsid w:val="00270CBF"/>
    <w:rsid w:val="0027315F"/>
    <w:rsid w:val="00276929"/>
    <w:rsid w:val="00285D84"/>
    <w:rsid w:val="0028625C"/>
    <w:rsid w:val="002960A3"/>
    <w:rsid w:val="0029787F"/>
    <w:rsid w:val="002A1547"/>
    <w:rsid w:val="002A4C4E"/>
    <w:rsid w:val="002A6D79"/>
    <w:rsid w:val="002A79EB"/>
    <w:rsid w:val="002A7DCC"/>
    <w:rsid w:val="002B3F71"/>
    <w:rsid w:val="002B5F06"/>
    <w:rsid w:val="002B7199"/>
    <w:rsid w:val="002C2B71"/>
    <w:rsid w:val="002C4BBC"/>
    <w:rsid w:val="002D10E9"/>
    <w:rsid w:val="002E085A"/>
    <w:rsid w:val="002E09B5"/>
    <w:rsid w:val="002E183C"/>
    <w:rsid w:val="002E1BFF"/>
    <w:rsid w:val="002F08DC"/>
    <w:rsid w:val="002F08E9"/>
    <w:rsid w:val="002F63F0"/>
    <w:rsid w:val="002F6EEF"/>
    <w:rsid w:val="0031028C"/>
    <w:rsid w:val="00312138"/>
    <w:rsid w:val="00316728"/>
    <w:rsid w:val="00321ABD"/>
    <w:rsid w:val="0032509C"/>
    <w:rsid w:val="00344ADF"/>
    <w:rsid w:val="00352F06"/>
    <w:rsid w:val="003712AC"/>
    <w:rsid w:val="0037228F"/>
    <w:rsid w:val="003736BB"/>
    <w:rsid w:val="00375DCD"/>
    <w:rsid w:val="00381867"/>
    <w:rsid w:val="00381E71"/>
    <w:rsid w:val="003860E8"/>
    <w:rsid w:val="00386C16"/>
    <w:rsid w:val="0038787D"/>
    <w:rsid w:val="00387BDC"/>
    <w:rsid w:val="0039183B"/>
    <w:rsid w:val="0039266E"/>
    <w:rsid w:val="00394D40"/>
    <w:rsid w:val="00395F6F"/>
    <w:rsid w:val="003A06FC"/>
    <w:rsid w:val="003A1B79"/>
    <w:rsid w:val="003A3108"/>
    <w:rsid w:val="003A5FA4"/>
    <w:rsid w:val="003B34BA"/>
    <w:rsid w:val="003C590F"/>
    <w:rsid w:val="003D6EE3"/>
    <w:rsid w:val="003E5A07"/>
    <w:rsid w:val="003E7D53"/>
    <w:rsid w:val="003F503F"/>
    <w:rsid w:val="003F61CC"/>
    <w:rsid w:val="00402E69"/>
    <w:rsid w:val="0040701C"/>
    <w:rsid w:val="004104BB"/>
    <w:rsid w:val="00410CD8"/>
    <w:rsid w:val="00414AF1"/>
    <w:rsid w:val="00415898"/>
    <w:rsid w:val="00417C41"/>
    <w:rsid w:val="0042045A"/>
    <w:rsid w:val="004302F3"/>
    <w:rsid w:val="00443CC4"/>
    <w:rsid w:val="004532F3"/>
    <w:rsid w:val="00460DA8"/>
    <w:rsid w:val="0046193A"/>
    <w:rsid w:val="00462C57"/>
    <w:rsid w:val="004637EE"/>
    <w:rsid w:val="0046779F"/>
    <w:rsid w:val="004706EB"/>
    <w:rsid w:val="00474968"/>
    <w:rsid w:val="004813AC"/>
    <w:rsid w:val="00482CD8"/>
    <w:rsid w:val="00484ED1"/>
    <w:rsid w:val="004A0190"/>
    <w:rsid w:val="004B19FF"/>
    <w:rsid w:val="004B27F7"/>
    <w:rsid w:val="004D32AE"/>
    <w:rsid w:val="004D684C"/>
    <w:rsid w:val="004E0CBE"/>
    <w:rsid w:val="004E0FE4"/>
    <w:rsid w:val="004E1A1D"/>
    <w:rsid w:val="004E234D"/>
    <w:rsid w:val="004E5945"/>
    <w:rsid w:val="004F0CB2"/>
    <w:rsid w:val="004F52A0"/>
    <w:rsid w:val="00514767"/>
    <w:rsid w:val="00521E78"/>
    <w:rsid w:val="00531453"/>
    <w:rsid w:val="005364DC"/>
    <w:rsid w:val="00537808"/>
    <w:rsid w:val="00540D6B"/>
    <w:rsid w:val="00545935"/>
    <w:rsid w:val="0055686C"/>
    <w:rsid w:val="00560B9E"/>
    <w:rsid w:val="00561AFC"/>
    <w:rsid w:val="005643E7"/>
    <w:rsid w:val="0056630A"/>
    <w:rsid w:val="00574026"/>
    <w:rsid w:val="0057674D"/>
    <w:rsid w:val="0058474B"/>
    <w:rsid w:val="00597CA9"/>
    <w:rsid w:val="00597F37"/>
    <w:rsid w:val="005A4649"/>
    <w:rsid w:val="005B100D"/>
    <w:rsid w:val="005B1049"/>
    <w:rsid w:val="005B1A5E"/>
    <w:rsid w:val="005B594C"/>
    <w:rsid w:val="005B7838"/>
    <w:rsid w:val="005C4DBF"/>
    <w:rsid w:val="005C6432"/>
    <w:rsid w:val="005C7656"/>
    <w:rsid w:val="005D4B43"/>
    <w:rsid w:val="005E20B2"/>
    <w:rsid w:val="005E545D"/>
    <w:rsid w:val="005E63DE"/>
    <w:rsid w:val="005F57EB"/>
    <w:rsid w:val="006014C2"/>
    <w:rsid w:val="00602B39"/>
    <w:rsid w:val="0061344C"/>
    <w:rsid w:val="0062159A"/>
    <w:rsid w:val="00625356"/>
    <w:rsid w:val="00632D2A"/>
    <w:rsid w:val="00640234"/>
    <w:rsid w:val="00642238"/>
    <w:rsid w:val="0064262C"/>
    <w:rsid w:val="00645C2D"/>
    <w:rsid w:val="00650C33"/>
    <w:rsid w:val="00651017"/>
    <w:rsid w:val="00654144"/>
    <w:rsid w:val="00657144"/>
    <w:rsid w:val="00661879"/>
    <w:rsid w:val="006724AE"/>
    <w:rsid w:val="00675809"/>
    <w:rsid w:val="00676BEC"/>
    <w:rsid w:val="006816DF"/>
    <w:rsid w:val="0068559E"/>
    <w:rsid w:val="0068598A"/>
    <w:rsid w:val="00694B39"/>
    <w:rsid w:val="0069769F"/>
    <w:rsid w:val="006976A0"/>
    <w:rsid w:val="006A2595"/>
    <w:rsid w:val="006A2AC0"/>
    <w:rsid w:val="006A7926"/>
    <w:rsid w:val="006B0D15"/>
    <w:rsid w:val="006B1099"/>
    <w:rsid w:val="006B4CD5"/>
    <w:rsid w:val="006D15D7"/>
    <w:rsid w:val="006D2E1A"/>
    <w:rsid w:val="006D5344"/>
    <w:rsid w:val="006E22CE"/>
    <w:rsid w:val="006E6DA1"/>
    <w:rsid w:val="006F11E3"/>
    <w:rsid w:val="006F1EE5"/>
    <w:rsid w:val="006F41B3"/>
    <w:rsid w:val="006F45B3"/>
    <w:rsid w:val="00700C53"/>
    <w:rsid w:val="007119EC"/>
    <w:rsid w:val="0071227F"/>
    <w:rsid w:val="00712922"/>
    <w:rsid w:val="00717798"/>
    <w:rsid w:val="007219F6"/>
    <w:rsid w:val="00722593"/>
    <w:rsid w:val="0073016C"/>
    <w:rsid w:val="00733674"/>
    <w:rsid w:val="00735C6B"/>
    <w:rsid w:val="007363B7"/>
    <w:rsid w:val="00740577"/>
    <w:rsid w:val="00743108"/>
    <w:rsid w:val="0075228C"/>
    <w:rsid w:val="00754BF6"/>
    <w:rsid w:val="00755291"/>
    <w:rsid w:val="007640A6"/>
    <w:rsid w:val="007657D5"/>
    <w:rsid w:val="007658B7"/>
    <w:rsid w:val="007726D2"/>
    <w:rsid w:val="00772B37"/>
    <w:rsid w:val="00774D11"/>
    <w:rsid w:val="00780380"/>
    <w:rsid w:val="00783B77"/>
    <w:rsid w:val="007871CD"/>
    <w:rsid w:val="00794F0B"/>
    <w:rsid w:val="007957E6"/>
    <w:rsid w:val="007A27D5"/>
    <w:rsid w:val="007A3930"/>
    <w:rsid w:val="007A3B3A"/>
    <w:rsid w:val="007A5BD9"/>
    <w:rsid w:val="007B73B4"/>
    <w:rsid w:val="007B7BFC"/>
    <w:rsid w:val="007C30BE"/>
    <w:rsid w:val="007D0514"/>
    <w:rsid w:val="007D1CC1"/>
    <w:rsid w:val="007D4D76"/>
    <w:rsid w:val="007D5B0C"/>
    <w:rsid w:val="007D657C"/>
    <w:rsid w:val="007E11FC"/>
    <w:rsid w:val="007E3697"/>
    <w:rsid w:val="007E6843"/>
    <w:rsid w:val="007E6FAA"/>
    <w:rsid w:val="007F0105"/>
    <w:rsid w:val="007F44A4"/>
    <w:rsid w:val="007F6AC2"/>
    <w:rsid w:val="00804AC2"/>
    <w:rsid w:val="00805229"/>
    <w:rsid w:val="008152F0"/>
    <w:rsid w:val="00822D87"/>
    <w:rsid w:val="00824279"/>
    <w:rsid w:val="00826A20"/>
    <w:rsid w:val="0083296D"/>
    <w:rsid w:val="008368F7"/>
    <w:rsid w:val="008418D9"/>
    <w:rsid w:val="008470CD"/>
    <w:rsid w:val="00847843"/>
    <w:rsid w:val="00847BB3"/>
    <w:rsid w:val="00851FDA"/>
    <w:rsid w:val="008604E1"/>
    <w:rsid w:val="00863215"/>
    <w:rsid w:val="00883CC5"/>
    <w:rsid w:val="00884465"/>
    <w:rsid w:val="00896987"/>
    <w:rsid w:val="008A7EC7"/>
    <w:rsid w:val="008B0F1E"/>
    <w:rsid w:val="008B4A8E"/>
    <w:rsid w:val="008B7C98"/>
    <w:rsid w:val="008C016F"/>
    <w:rsid w:val="008C06E3"/>
    <w:rsid w:val="008C1FBE"/>
    <w:rsid w:val="008D271C"/>
    <w:rsid w:val="008D47E1"/>
    <w:rsid w:val="008E61AA"/>
    <w:rsid w:val="008E654F"/>
    <w:rsid w:val="009021B4"/>
    <w:rsid w:val="009056A7"/>
    <w:rsid w:val="009115DD"/>
    <w:rsid w:val="00915199"/>
    <w:rsid w:val="0092461D"/>
    <w:rsid w:val="0092744D"/>
    <w:rsid w:val="00930582"/>
    <w:rsid w:val="0093085C"/>
    <w:rsid w:val="00935572"/>
    <w:rsid w:val="00941AC3"/>
    <w:rsid w:val="00942BA5"/>
    <w:rsid w:val="009466C8"/>
    <w:rsid w:val="00950586"/>
    <w:rsid w:val="00964CAA"/>
    <w:rsid w:val="009711B2"/>
    <w:rsid w:val="00976378"/>
    <w:rsid w:val="00980AA5"/>
    <w:rsid w:val="00985CD8"/>
    <w:rsid w:val="00986CA6"/>
    <w:rsid w:val="009870ED"/>
    <w:rsid w:val="009A146E"/>
    <w:rsid w:val="009B25DD"/>
    <w:rsid w:val="009B7E48"/>
    <w:rsid w:val="009C1A76"/>
    <w:rsid w:val="009D045A"/>
    <w:rsid w:val="009D3AD4"/>
    <w:rsid w:val="009D46D4"/>
    <w:rsid w:val="009D57BE"/>
    <w:rsid w:val="009E12F5"/>
    <w:rsid w:val="009E3216"/>
    <w:rsid w:val="009E52A7"/>
    <w:rsid w:val="009E6E4B"/>
    <w:rsid w:val="009E7D13"/>
    <w:rsid w:val="009F74D1"/>
    <w:rsid w:val="00A003AF"/>
    <w:rsid w:val="00A05C18"/>
    <w:rsid w:val="00A06AB5"/>
    <w:rsid w:val="00A07D76"/>
    <w:rsid w:val="00A2276D"/>
    <w:rsid w:val="00A23806"/>
    <w:rsid w:val="00A27608"/>
    <w:rsid w:val="00A338D0"/>
    <w:rsid w:val="00A5721E"/>
    <w:rsid w:val="00A60F72"/>
    <w:rsid w:val="00A663F4"/>
    <w:rsid w:val="00A721E9"/>
    <w:rsid w:val="00A767B3"/>
    <w:rsid w:val="00A77B49"/>
    <w:rsid w:val="00A877B2"/>
    <w:rsid w:val="00A90089"/>
    <w:rsid w:val="00A91D9E"/>
    <w:rsid w:val="00A96C3A"/>
    <w:rsid w:val="00A97832"/>
    <w:rsid w:val="00AA0A22"/>
    <w:rsid w:val="00AA0E53"/>
    <w:rsid w:val="00AA317B"/>
    <w:rsid w:val="00AA688B"/>
    <w:rsid w:val="00AB2F0A"/>
    <w:rsid w:val="00AB4574"/>
    <w:rsid w:val="00AD0E47"/>
    <w:rsid w:val="00AE28AF"/>
    <w:rsid w:val="00AE2A99"/>
    <w:rsid w:val="00AE3724"/>
    <w:rsid w:val="00AF0572"/>
    <w:rsid w:val="00AF423B"/>
    <w:rsid w:val="00B0336B"/>
    <w:rsid w:val="00B12E6B"/>
    <w:rsid w:val="00B43430"/>
    <w:rsid w:val="00B44C7F"/>
    <w:rsid w:val="00B53D47"/>
    <w:rsid w:val="00B55690"/>
    <w:rsid w:val="00B652C4"/>
    <w:rsid w:val="00B66588"/>
    <w:rsid w:val="00B7615B"/>
    <w:rsid w:val="00B81D63"/>
    <w:rsid w:val="00B86946"/>
    <w:rsid w:val="00B96C31"/>
    <w:rsid w:val="00B97D0E"/>
    <w:rsid w:val="00BA5D52"/>
    <w:rsid w:val="00BB10FC"/>
    <w:rsid w:val="00BB1801"/>
    <w:rsid w:val="00BB516B"/>
    <w:rsid w:val="00BB5CAD"/>
    <w:rsid w:val="00BC6326"/>
    <w:rsid w:val="00BC6CF8"/>
    <w:rsid w:val="00BD3C8F"/>
    <w:rsid w:val="00BE071C"/>
    <w:rsid w:val="00BE2E32"/>
    <w:rsid w:val="00BE570A"/>
    <w:rsid w:val="00BE6482"/>
    <w:rsid w:val="00BF0E3B"/>
    <w:rsid w:val="00BF3502"/>
    <w:rsid w:val="00BF3A9E"/>
    <w:rsid w:val="00BF52D1"/>
    <w:rsid w:val="00BF5F1B"/>
    <w:rsid w:val="00C0003A"/>
    <w:rsid w:val="00C063BE"/>
    <w:rsid w:val="00C1278C"/>
    <w:rsid w:val="00C201D5"/>
    <w:rsid w:val="00C234F9"/>
    <w:rsid w:val="00C27E56"/>
    <w:rsid w:val="00C3142C"/>
    <w:rsid w:val="00C327BA"/>
    <w:rsid w:val="00C42BD5"/>
    <w:rsid w:val="00C50406"/>
    <w:rsid w:val="00C55A73"/>
    <w:rsid w:val="00C66694"/>
    <w:rsid w:val="00C70BD9"/>
    <w:rsid w:val="00C70DA3"/>
    <w:rsid w:val="00C72720"/>
    <w:rsid w:val="00C7408C"/>
    <w:rsid w:val="00C7448B"/>
    <w:rsid w:val="00C758B1"/>
    <w:rsid w:val="00C81277"/>
    <w:rsid w:val="00C81AA0"/>
    <w:rsid w:val="00C83FB5"/>
    <w:rsid w:val="00C86D92"/>
    <w:rsid w:val="00C91515"/>
    <w:rsid w:val="00CA4AE8"/>
    <w:rsid w:val="00CA708B"/>
    <w:rsid w:val="00CA79E2"/>
    <w:rsid w:val="00CB0C67"/>
    <w:rsid w:val="00CB40CD"/>
    <w:rsid w:val="00CB62FC"/>
    <w:rsid w:val="00CC0797"/>
    <w:rsid w:val="00CC3906"/>
    <w:rsid w:val="00CD060D"/>
    <w:rsid w:val="00CD082B"/>
    <w:rsid w:val="00CD3053"/>
    <w:rsid w:val="00CE698A"/>
    <w:rsid w:val="00D03AE6"/>
    <w:rsid w:val="00D04720"/>
    <w:rsid w:val="00D13880"/>
    <w:rsid w:val="00D3281A"/>
    <w:rsid w:val="00D412E0"/>
    <w:rsid w:val="00D543B3"/>
    <w:rsid w:val="00D55167"/>
    <w:rsid w:val="00D73919"/>
    <w:rsid w:val="00D739F4"/>
    <w:rsid w:val="00D77D9D"/>
    <w:rsid w:val="00D807FA"/>
    <w:rsid w:val="00D84FDA"/>
    <w:rsid w:val="00D90DFF"/>
    <w:rsid w:val="00D95784"/>
    <w:rsid w:val="00D95D1C"/>
    <w:rsid w:val="00DA0BB8"/>
    <w:rsid w:val="00DA2F78"/>
    <w:rsid w:val="00DA7882"/>
    <w:rsid w:val="00DA7963"/>
    <w:rsid w:val="00DB14C2"/>
    <w:rsid w:val="00DB3D89"/>
    <w:rsid w:val="00DB5D07"/>
    <w:rsid w:val="00DC13DE"/>
    <w:rsid w:val="00DE2667"/>
    <w:rsid w:val="00DE511D"/>
    <w:rsid w:val="00DE54E0"/>
    <w:rsid w:val="00DE5E60"/>
    <w:rsid w:val="00DE7FF3"/>
    <w:rsid w:val="00E03074"/>
    <w:rsid w:val="00E04DB0"/>
    <w:rsid w:val="00E10546"/>
    <w:rsid w:val="00E12B9B"/>
    <w:rsid w:val="00E25910"/>
    <w:rsid w:val="00E33CFE"/>
    <w:rsid w:val="00E37CCC"/>
    <w:rsid w:val="00E42DDF"/>
    <w:rsid w:val="00E6030C"/>
    <w:rsid w:val="00E64882"/>
    <w:rsid w:val="00E66185"/>
    <w:rsid w:val="00E70242"/>
    <w:rsid w:val="00E71FCA"/>
    <w:rsid w:val="00E735E0"/>
    <w:rsid w:val="00E7574D"/>
    <w:rsid w:val="00E82DE6"/>
    <w:rsid w:val="00E9082B"/>
    <w:rsid w:val="00EA0742"/>
    <w:rsid w:val="00EA5D33"/>
    <w:rsid w:val="00EB041E"/>
    <w:rsid w:val="00EB594F"/>
    <w:rsid w:val="00EB74FF"/>
    <w:rsid w:val="00EC42A9"/>
    <w:rsid w:val="00EC735B"/>
    <w:rsid w:val="00ED0284"/>
    <w:rsid w:val="00EE0F92"/>
    <w:rsid w:val="00EE17D1"/>
    <w:rsid w:val="00EE4F2E"/>
    <w:rsid w:val="00EF0664"/>
    <w:rsid w:val="00F0100C"/>
    <w:rsid w:val="00F0598E"/>
    <w:rsid w:val="00F1020D"/>
    <w:rsid w:val="00F15508"/>
    <w:rsid w:val="00F25848"/>
    <w:rsid w:val="00F27F28"/>
    <w:rsid w:val="00F34531"/>
    <w:rsid w:val="00F35496"/>
    <w:rsid w:val="00F37D7B"/>
    <w:rsid w:val="00F40A56"/>
    <w:rsid w:val="00F532E2"/>
    <w:rsid w:val="00F643A4"/>
    <w:rsid w:val="00F64784"/>
    <w:rsid w:val="00F648ED"/>
    <w:rsid w:val="00F65F43"/>
    <w:rsid w:val="00F746F3"/>
    <w:rsid w:val="00F76F19"/>
    <w:rsid w:val="00F82189"/>
    <w:rsid w:val="00F84516"/>
    <w:rsid w:val="00F85A38"/>
    <w:rsid w:val="00F86B2D"/>
    <w:rsid w:val="00F86ECF"/>
    <w:rsid w:val="00F8747E"/>
    <w:rsid w:val="00FA14C0"/>
    <w:rsid w:val="00FA4782"/>
    <w:rsid w:val="00FA58FF"/>
    <w:rsid w:val="00FD3025"/>
    <w:rsid w:val="00FD3FB2"/>
    <w:rsid w:val="00FF68C3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0611FD"/>
  <w15:docId w15:val="{CE5A7DAB-4B12-4483-98EF-827EC224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4C2"/>
  </w:style>
  <w:style w:type="paragraph" w:styleId="Footer">
    <w:name w:val="footer"/>
    <w:basedOn w:val="Normal"/>
    <w:link w:val="FooterChar"/>
    <w:uiPriority w:val="99"/>
    <w:unhideWhenUsed/>
    <w:rsid w:val="00601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4C2"/>
  </w:style>
  <w:style w:type="paragraph" w:styleId="BalloonText">
    <w:name w:val="Balloon Text"/>
    <w:basedOn w:val="Normal"/>
    <w:link w:val="BalloonTextChar"/>
    <w:uiPriority w:val="99"/>
    <w:semiHidden/>
    <w:unhideWhenUsed/>
    <w:rsid w:val="0060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4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1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5B0C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C30B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C30B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C30B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C30BE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8B4A8E"/>
    <w:pPr>
      <w:ind w:left="720"/>
      <w:contextualSpacing/>
    </w:pPr>
  </w:style>
  <w:style w:type="table" w:customStyle="1" w:styleId="FDOT-Table">
    <w:name w:val="FDOT-Table"/>
    <w:basedOn w:val="TableNormal"/>
    <w:uiPriority w:val="99"/>
    <w:qFormat/>
    <w:rsid w:val="004E5945"/>
    <w:pPr>
      <w:spacing w:after="0" w:line="240" w:lineRule="auto"/>
      <w:contextualSpacing/>
    </w:pPr>
    <w:rPr>
      <w:rFonts w:ascii="Arial" w:eastAsia="Tw Cen MT" w:hAnsi="Arial" w:cs="Times New Roman"/>
      <w:sz w:val="18"/>
      <w:szCs w:val="20"/>
    </w:rPr>
    <w:tblPr>
      <w:tblStyleRowBandSize w:val="1"/>
      <w:tblStyleColBandSize w:val="1"/>
      <w:jc w:val="center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43" w:type="dxa"/>
        <w:left w:w="72" w:type="dxa"/>
        <w:bottom w:w="43" w:type="dxa"/>
        <w:right w:w="72" w:type="dxa"/>
      </w:tblCellMar>
    </w:tblPr>
    <w:trPr>
      <w:jc w:val="center"/>
    </w:trPr>
    <w:tcPr>
      <w:tcMar>
        <w:top w:w="14" w:type="dxa"/>
        <w:left w:w="72" w:type="dxa"/>
        <w:bottom w:w="14" w:type="dxa"/>
        <w:right w:w="72" w:type="dxa"/>
      </w:tcMar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50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50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50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0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04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B594C"/>
    <w:pPr>
      <w:spacing w:after="0" w:line="240" w:lineRule="auto"/>
    </w:pPr>
  </w:style>
  <w:style w:type="table" w:styleId="GridTable1Light-Accent1">
    <w:name w:val="Grid Table 1 Light Accent 1"/>
    <w:basedOn w:val="TableNormal"/>
    <w:uiPriority w:val="46"/>
    <w:rsid w:val="00896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aknqa\Downloads\CM-995-9.1-01%20Pedestrian%20Detection%20Syste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BB87B924074263B3E5FC9ED3044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A8657-2560-4068-A6FD-4477FE5DD5D3}"/>
      </w:docPartPr>
      <w:docPartBody>
        <w:p w:rsidR="002377CA" w:rsidRDefault="002377CA">
          <w:pPr>
            <w:pStyle w:val="BABB87B924074263B3E5FC9ED3044F7C"/>
          </w:pPr>
          <w:r w:rsidRPr="001A7673">
            <w:rPr>
              <w:rStyle w:val="PlaceholderText"/>
              <w:sz w:val="17"/>
              <w:szCs w:val="17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7CA"/>
    <w:rsid w:val="002377CA"/>
    <w:rsid w:val="00370ACB"/>
    <w:rsid w:val="0057193C"/>
    <w:rsid w:val="00604A85"/>
    <w:rsid w:val="00823DF4"/>
    <w:rsid w:val="00AF112A"/>
    <w:rsid w:val="00E7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ABB87B924074263B3E5FC9ED3044F7C">
    <w:name w:val="BABB87B924074263B3E5FC9ED3044F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55DB38865B045BE19001546CCBA5A" ma:contentTypeVersion="16" ma:contentTypeDescription="Create a new document." ma:contentTypeScope="" ma:versionID="220390f7d41e3052b6eb3e5056e229bf">
  <xsd:schema xmlns:xsd="http://www.w3.org/2001/XMLSchema" xmlns:xs="http://www.w3.org/2001/XMLSchema" xmlns:p="http://schemas.microsoft.com/office/2006/metadata/properties" xmlns:ns2="b143206f-a859-4af7-99ad-262ed23c3b3a" xmlns:ns3="3e229276-0242-43fd-ae1c-9005d8cb82af" targetNamespace="http://schemas.microsoft.com/office/2006/metadata/properties" ma:root="true" ma:fieldsID="363affba75733857da3ad34417b60a20" ns2:_="" ns3:_="">
    <xsd:import namespace="b143206f-a859-4af7-99ad-262ed23c3b3a"/>
    <xsd:import namespace="3e229276-0242-43fd-ae1c-9005d8cb82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DocumentReviewHistory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3206f-a859-4af7-99ad-262ed23c3b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1229c7f-56b9-4a56-bba9-fe8013368a4d}" ma:internalName="TaxCatchAll" ma:showField="CatchAllData" ma:web="b143206f-a859-4af7-99ad-262ed23c3b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29276-0242-43fd-ae1c-9005d8cb82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DocumentReviewHistory" ma:index="17" nillable="true" ma:displayName="Document Review History" ma:description="" ma:format="Dropdown" ma:internalName="DocumentReviewHistory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0d9232b-3ef6-462c-bf90-a33a2db08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ReviewHistory xmlns="3e229276-0242-43fd-ae1c-9005d8cb82af">&lt;a href="/teams/TrafficEngineeringResearchLab/Lists/Document%20Review%20History/AllItems.aspx?FilterField1=DocumentID&amp;amp;FilterValue1=5144"&gt;History&lt;/a&gt;</DocumentReviewHistory>
    <lcf76f155ced4ddcb4097134ff3c332f xmlns="3e229276-0242-43fd-ae1c-9005d8cb82af">
      <Terms xmlns="http://schemas.microsoft.com/office/infopath/2007/PartnerControls"/>
    </lcf76f155ced4ddcb4097134ff3c332f>
    <TaxCatchAll xmlns="b143206f-a859-4af7-99ad-262ed23c3b3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E810D2-E9EA-47B3-AB60-D09FA0575B70}"/>
</file>

<file path=customXml/itemProps2.xml><?xml version="1.0" encoding="utf-8"?>
<ds:datastoreItem xmlns:ds="http://schemas.openxmlformats.org/officeDocument/2006/customXml" ds:itemID="{2AEF856C-B08B-45A5-B613-4EBBB3FDD8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11BD6-BDD8-4A3D-84ED-80673A88CF50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3e229276-0242-43fd-ae1c-9005d8cb82af"/>
    <ds:schemaRef ds:uri="http://purl.org/dc/terms/"/>
    <ds:schemaRef ds:uri="http://schemas.openxmlformats.org/package/2006/metadata/core-properties"/>
    <ds:schemaRef ds:uri="http://purl.org/dc/dcmitype/"/>
    <ds:schemaRef ds:uri="b143206f-a859-4af7-99ad-262ed23c3b3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8E8BA1C-589F-4716-80D1-FA04D61F22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CM-995-9.1-01 Pedestrian Detection System</Template>
  <TotalTime>229</TotalTime>
  <Pages>6</Pages>
  <Words>3487</Words>
  <Characters>19878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FDOT</Company>
  <LinksUpToDate>false</LinksUpToDate>
  <CharactersWithSpaces>23319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Burleson, Armelle</dc:creator>
  <cp:lastModifiedBy>Armelle</cp:lastModifiedBy>
  <cp:revision>74</cp:revision>
  <cp:lastPrinted>2012-02-27T19:36:00Z</cp:lastPrinted>
  <dcterms:created xsi:type="dcterms:W3CDTF">2022-09-30T15:23:00Z</dcterms:created>
  <dcterms:modified xsi:type="dcterms:W3CDTF">2023-10-06T13:20:00Z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0x01010057555DB38865B045BE19001546CCBA5A</vt:lpwstr>
  </property>
  <property fmtid="{D5CDD505-2E9C-101B-9397-08002B2CF9AE}" pid="3" name="WorkflowCreationPath">
    <vt:lpwstr>04531bbd-f536-4061-b135-4d7808f0217b,5;5a55609d-03f4-459a-92a1-68918bd6398b,11;5a55609d-03f4-459a-92a1-68918bd6398b,24;5a55609d-03f4-459a-92a1-68918bd6398b,30;6b169a84-8a96-44a6-82f3-8fdfddad4d1b,4;6b169a84-8a96-44a6-82f3-8fdfddad4d1b,6;6b169a84-8a96-44a6</vt:lpwstr>
  </property>
  <property fmtid="{D5CDD505-2E9C-101B-9397-08002B2CF9AE}" pid="4" name="WorkflowChangePath">
    <vt:lpwstr>fd6a99f4-05d2-4701-b69d-3343261fe70a,53;fd6a99f4-05d2-4701-b69d-3343261fe70a,55;fd6a99f4-05d2-4701-b69d-3343261fe70a,59;fd6a99f4-05d2-4701-b69d-3343261fe70a,59;fd6a99f4-05d2-4701-b69d-3343261fe70a,64;fd6a99f4-05d2-4701-b69d-3343261fe70a,66;fd6a99f4-05d2-4</vt:lpwstr>
  </property>
  <property fmtid="{D5CDD505-2E9C-101B-9397-08002B2CF9AE}" pid="5" name="Order">
    <vt:r8>62000</vt:r8>
  </property>
  <property fmtid="{D5CDD505-2E9C-101B-9397-08002B2CF9AE}" pid="6" name="Body">
    <vt:lpwstr/>
  </property>
  <property fmtid="{D5CDD505-2E9C-101B-9397-08002B2CF9AE}" pid="7" name="TaskStatus">
    <vt:lpwstr/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Priority">
    <vt:lpwstr/>
  </property>
  <property fmtid="{D5CDD505-2E9C-101B-9397-08002B2CF9AE}" pid="11" name="Predecessors">
    <vt:lpwstr/>
  </property>
  <property fmtid="{D5CDD505-2E9C-101B-9397-08002B2CF9AE}" pid="12" name="Reviewer 5">
    <vt:lpwstr/>
  </property>
  <property fmtid="{D5CDD505-2E9C-101B-9397-08002B2CF9AE}" pid="13" name="Workflow State">
    <vt:lpwstr>Not Running</vt:lpwstr>
  </property>
  <property fmtid="{D5CDD505-2E9C-101B-9397-08002B2CF9AE}" pid="14" name="Document Update Owner">
    <vt:lpwstr>10;#DeWitt, Matthew</vt:lpwstr>
  </property>
  <property fmtid="{D5CDD505-2E9C-101B-9397-08002B2CF9AE}" pid="15" name="Reviewer 6">
    <vt:lpwstr/>
  </property>
  <property fmtid="{D5CDD505-2E9C-101B-9397-08002B2CF9AE}" pid="16" name="QCAP">
    <vt:lpwstr/>
  </property>
  <property fmtid="{D5CDD505-2E9C-101B-9397-08002B2CF9AE}" pid="17" name="Reviewer 4">
    <vt:lpwstr/>
  </property>
  <property fmtid="{D5CDD505-2E9C-101B-9397-08002B2CF9AE}" pid="18" name="Reviewer 7">
    <vt:lpwstr/>
  </property>
  <property fmtid="{D5CDD505-2E9C-101B-9397-08002B2CF9AE}" pid="19" name="Document Update Owner 2">
    <vt:lpwstr/>
  </property>
  <property fmtid="{D5CDD505-2E9C-101B-9397-08002B2CF9AE}" pid="20" name="Document Originator">
    <vt:lpwstr>585;#Geitz, William</vt:lpwstr>
  </property>
  <property fmtid="{D5CDD505-2E9C-101B-9397-08002B2CF9AE}" pid="21" name="Reviewer 3">
    <vt:lpwstr/>
  </property>
  <property fmtid="{D5CDD505-2E9C-101B-9397-08002B2CF9AE}" pid="22" name="Final Approver">
    <vt:lpwstr>10;#DeWitt, Matthew</vt:lpwstr>
  </property>
  <property fmtid="{D5CDD505-2E9C-101B-9397-08002B2CF9AE}" pid="23" name="Reviewer 1">
    <vt:lpwstr/>
  </property>
  <property fmtid="{D5CDD505-2E9C-101B-9397-08002B2CF9AE}" pid="24" name="Reviewer 2">
    <vt:lpwstr/>
  </property>
  <property fmtid="{D5CDD505-2E9C-101B-9397-08002B2CF9AE}" pid="25" name="_ExtendedDescription">
    <vt:lpwstr/>
  </property>
  <property fmtid="{D5CDD505-2E9C-101B-9397-08002B2CF9AE}" pid="26" name="MediaServiceImageTags">
    <vt:lpwstr/>
  </property>
  <property fmtid="{D5CDD505-2E9C-101B-9397-08002B2CF9AE}" pid="27" name="FHWA Date">
    <vt:filetime>2022-01-20T05:00:00Z</vt:filetime>
  </property>
</Properties>
</file>