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237"/>
        <w:gridCol w:w="6070"/>
      </w:tblGrid>
      <w:tr w:rsidR="00EE17D1" w14:paraId="439E5DAB" w14:textId="77777777" w:rsidTr="00722593">
        <w:trPr>
          <w:trHeight w:val="1243"/>
        </w:trPr>
        <w:tc>
          <w:tcPr>
            <w:tcW w:w="1176" w:type="dxa"/>
          </w:tcPr>
          <w:p w14:paraId="465F0240" w14:textId="77777777" w:rsidR="00EE17D1" w:rsidRDefault="00EE17D1">
            <w:r w:rsidRPr="00EE17D1">
              <w:rPr>
                <w:noProof/>
              </w:rPr>
              <w:drawing>
                <wp:inline distT="0" distB="0" distL="0" distR="0" wp14:anchorId="6225CE01" wp14:editId="5F5CDCCB">
                  <wp:extent cx="689718" cy="3448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 descr="FDO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36" cy="350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45E62625" w14:textId="77777777" w:rsidR="00050FF5" w:rsidRDefault="00EE17D1" w:rsidP="00050FF5">
            <w:pPr>
              <w:rPr>
                <w:rFonts w:ascii="Arial" w:hAnsi="Arial" w:cs="Arial"/>
                <w:sz w:val="28"/>
                <w:szCs w:val="28"/>
              </w:rPr>
            </w:pPr>
            <w:r w:rsidRPr="00722593">
              <w:rPr>
                <w:rFonts w:ascii="Arial" w:hAnsi="Arial" w:cs="Arial"/>
                <w:sz w:val="28"/>
                <w:szCs w:val="28"/>
              </w:rPr>
              <w:t>FDOT Traffic Engineering Research Laboratory</w:t>
            </w:r>
            <w:r w:rsidR="00050FF5">
              <w:rPr>
                <w:rFonts w:ascii="Arial" w:hAnsi="Arial" w:cs="Arial"/>
                <w:sz w:val="28"/>
                <w:szCs w:val="28"/>
              </w:rPr>
              <w:t xml:space="preserve"> (TERL)</w:t>
            </w:r>
            <w:r w:rsidRPr="007225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9522B91" w14:textId="77777777" w:rsidR="00EE17D1" w:rsidRPr="00722593" w:rsidRDefault="00B0769B" w:rsidP="00B07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Microwave </w:t>
            </w:r>
            <w:r w:rsidR="00DE411A">
              <w:rPr>
                <w:rFonts w:ascii="Arial" w:hAnsi="Arial" w:cs="Arial"/>
                <w:sz w:val="28"/>
                <w:szCs w:val="28"/>
              </w:rPr>
              <w:t>Vehicle</w:t>
            </w:r>
            <w:r w:rsidR="00EA11D3" w:rsidRPr="00EA11D3">
              <w:rPr>
                <w:rFonts w:ascii="Arial" w:hAnsi="Arial" w:cs="Arial"/>
                <w:sz w:val="28"/>
                <w:szCs w:val="28"/>
              </w:rPr>
              <w:t xml:space="preserve"> Detection System</w:t>
            </w:r>
            <w:r w:rsidR="00EE17D1" w:rsidRPr="007225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E411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="00DE411A">
              <w:rPr>
                <w:rFonts w:ascii="Arial" w:hAnsi="Arial" w:cs="Arial"/>
                <w:sz w:val="28"/>
                <w:szCs w:val="28"/>
              </w:rPr>
              <w:t xml:space="preserve">VDS) </w:t>
            </w:r>
            <w:r w:rsidR="00EE17D1" w:rsidRPr="00722593">
              <w:rPr>
                <w:rFonts w:ascii="Arial" w:hAnsi="Arial" w:cs="Arial"/>
                <w:sz w:val="28"/>
                <w:szCs w:val="28"/>
              </w:rPr>
              <w:t>Compliance Matrix</w:t>
            </w:r>
          </w:p>
        </w:tc>
        <w:tc>
          <w:tcPr>
            <w:tcW w:w="6070" w:type="dxa"/>
          </w:tcPr>
          <w:p w14:paraId="505E1026" w14:textId="77777777" w:rsidR="00EE17D1" w:rsidRPr="00722593" w:rsidRDefault="00EE17D1" w:rsidP="00EA11D3">
            <w:pPr>
              <w:rPr>
                <w:rFonts w:ascii="Arial" w:hAnsi="Arial" w:cs="Arial"/>
                <w:sz w:val="17"/>
                <w:szCs w:val="17"/>
              </w:rPr>
            </w:pPr>
            <w:r w:rsidRPr="00722593">
              <w:rPr>
                <w:rFonts w:ascii="Arial" w:hAnsi="Arial" w:cs="Arial"/>
                <w:sz w:val="17"/>
                <w:szCs w:val="17"/>
              </w:rPr>
              <w:t xml:space="preserve">By signing 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this form, the applicant </w:t>
            </w:r>
            <w:r w:rsidRPr="00722593">
              <w:rPr>
                <w:rFonts w:ascii="Arial" w:hAnsi="Arial" w:cs="Arial"/>
                <w:sz w:val="17"/>
                <w:szCs w:val="17"/>
              </w:rPr>
              <w:t>declares that he/she has read and understan</w:t>
            </w:r>
            <w:r w:rsidR="00A338D0">
              <w:rPr>
                <w:rFonts w:ascii="Arial" w:hAnsi="Arial" w:cs="Arial"/>
                <w:sz w:val="17"/>
                <w:szCs w:val="17"/>
              </w:rPr>
              <w:t xml:space="preserve">ds </w:t>
            </w:r>
            <w:r w:rsidR="00A663F4">
              <w:rPr>
                <w:rFonts w:ascii="Arial" w:hAnsi="Arial" w:cs="Arial"/>
                <w:sz w:val="17"/>
                <w:szCs w:val="17"/>
              </w:rPr>
              <w:t>the provisions of Section</w:t>
            </w:r>
            <w:r w:rsidR="00171888">
              <w:rPr>
                <w:rFonts w:ascii="Arial" w:hAnsi="Arial" w:cs="Arial"/>
                <w:sz w:val="17"/>
                <w:szCs w:val="17"/>
              </w:rPr>
              <w:t>s 6</w:t>
            </w:r>
            <w:r w:rsidR="00BA4497">
              <w:rPr>
                <w:rFonts w:ascii="Arial" w:hAnsi="Arial" w:cs="Arial"/>
                <w:sz w:val="17"/>
                <w:szCs w:val="17"/>
              </w:rPr>
              <w:t>6</w:t>
            </w:r>
            <w:r w:rsidR="00171888">
              <w:rPr>
                <w:rFonts w:ascii="Arial" w:hAnsi="Arial" w:cs="Arial"/>
                <w:sz w:val="17"/>
                <w:szCs w:val="17"/>
              </w:rPr>
              <w:t>0 and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87505">
              <w:rPr>
                <w:rFonts w:ascii="Arial" w:hAnsi="Arial" w:cs="Arial"/>
                <w:sz w:val="17"/>
                <w:szCs w:val="17"/>
              </w:rPr>
              <w:t xml:space="preserve">995 </w:t>
            </w:r>
            <w:r w:rsidRPr="00EA11D3">
              <w:rPr>
                <w:rFonts w:ascii="Arial" w:hAnsi="Arial" w:cs="Arial"/>
                <w:sz w:val="17"/>
                <w:szCs w:val="17"/>
              </w:rPr>
              <w:t xml:space="preserve">of the </w:t>
            </w:r>
            <w:r w:rsidR="00CA79E2" w:rsidRPr="00EA11D3">
              <w:rPr>
                <w:rFonts w:ascii="Arial" w:hAnsi="Arial" w:cs="Arial"/>
                <w:sz w:val="17"/>
                <w:szCs w:val="17"/>
              </w:rPr>
              <w:t>FDOT</w:t>
            </w:r>
            <w:r w:rsidRPr="00EA11D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A663F4" w:rsidRPr="00EA11D3">
              <w:rPr>
                <w:rFonts w:ascii="Arial" w:hAnsi="Arial" w:cs="Arial"/>
                <w:i/>
                <w:sz w:val="17"/>
                <w:szCs w:val="17"/>
              </w:rPr>
              <w:t>Standard Specifications for Road and Bridge Construction</w:t>
            </w:r>
            <w:r w:rsidR="0042045A" w:rsidRPr="00EA11D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A663F4" w:rsidRPr="00EA11D3">
              <w:rPr>
                <w:rFonts w:ascii="Arial" w:hAnsi="Arial" w:cs="Arial"/>
                <w:sz w:val="17"/>
                <w:szCs w:val="17"/>
              </w:rPr>
              <w:t>and all implemented modifi</w:t>
            </w:r>
            <w:r w:rsidR="00A338D0" w:rsidRPr="00EA11D3">
              <w:rPr>
                <w:rFonts w:ascii="Arial" w:hAnsi="Arial" w:cs="Arial"/>
                <w:sz w:val="17"/>
                <w:szCs w:val="17"/>
              </w:rPr>
              <w:t>c</w:t>
            </w:r>
            <w:r w:rsidR="00A663F4" w:rsidRPr="00EA11D3">
              <w:rPr>
                <w:rFonts w:ascii="Arial" w:hAnsi="Arial" w:cs="Arial"/>
                <w:sz w:val="17"/>
                <w:szCs w:val="17"/>
              </w:rPr>
              <w:t>ations</w:t>
            </w:r>
            <w:r w:rsidRPr="00EA11D3">
              <w:rPr>
                <w:rFonts w:ascii="Arial" w:hAnsi="Arial" w:cs="Arial"/>
                <w:sz w:val="17"/>
                <w:szCs w:val="17"/>
              </w:rPr>
              <w:t xml:space="preserve">. The </w:t>
            </w:r>
            <w:r w:rsidR="00050FF5" w:rsidRPr="00EA11D3">
              <w:rPr>
                <w:rFonts w:ascii="Arial" w:hAnsi="Arial" w:cs="Arial"/>
                <w:sz w:val="17"/>
                <w:szCs w:val="17"/>
              </w:rPr>
              <w:t>requirements listed on</w:t>
            </w:r>
            <w:r w:rsidR="00050FF5">
              <w:rPr>
                <w:rFonts w:ascii="Arial" w:hAnsi="Arial" w:cs="Arial"/>
                <w:sz w:val="17"/>
                <w:szCs w:val="17"/>
              </w:rPr>
              <w:t xml:space="preserve"> this matr</w:t>
            </w:r>
            <w:r w:rsidR="00A663F4">
              <w:rPr>
                <w:rFonts w:ascii="Arial" w:hAnsi="Arial" w:cs="Arial"/>
                <w:sz w:val="17"/>
                <w:szCs w:val="17"/>
              </w:rPr>
              <w:t>ix are derived from Section</w:t>
            </w:r>
            <w:r w:rsidR="00171888">
              <w:rPr>
                <w:rFonts w:ascii="Arial" w:hAnsi="Arial" w:cs="Arial"/>
                <w:sz w:val="17"/>
                <w:szCs w:val="17"/>
              </w:rPr>
              <w:t>s 660 and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331BF">
              <w:rPr>
                <w:rFonts w:ascii="Arial" w:hAnsi="Arial" w:cs="Arial"/>
                <w:sz w:val="17"/>
                <w:szCs w:val="17"/>
              </w:rPr>
              <w:t>995</w:t>
            </w:r>
            <w:r w:rsidR="00171888">
              <w:rPr>
                <w:rFonts w:ascii="Arial" w:hAnsi="Arial" w:cs="Arial"/>
                <w:sz w:val="17"/>
                <w:szCs w:val="17"/>
              </w:rPr>
              <w:t>,</w:t>
            </w:r>
            <w:r w:rsidR="008C7C5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56EC4">
              <w:rPr>
                <w:rFonts w:ascii="Arial" w:hAnsi="Arial" w:cs="Arial"/>
                <w:sz w:val="17"/>
                <w:szCs w:val="17"/>
              </w:rPr>
              <w:t>and are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the basis for determining</w:t>
            </w:r>
            <w:r w:rsidR="00050FF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a product’s </w:t>
            </w:r>
            <w:r w:rsidR="00050FF5">
              <w:rPr>
                <w:rFonts w:ascii="Arial" w:hAnsi="Arial" w:cs="Arial"/>
                <w:sz w:val="17"/>
                <w:szCs w:val="17"/>
              </w:rPr>
              <w:t>compliance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 and its acceptability for use on Florida</w:t>
            </w:r>
            <w:r w:rsidR="00C83FB5">
              <w:rPr>
                <w:rFonts w:ascii="Arial" w:hAnsi="Arial" w:cs="Arial"/>
                <w:sz w:val="17"/>
                <w:szCs w:val="17"/>
              </w:rPr>
              <w:t>’s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 roads</w:t>
            </w:r>
            <w:r w:rsidRPr="00722593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14:paraId="2D7C371F" w14:textId="77777777" w:rsidR="005B100D" w:rsidRDefault="005B100D" w:rsidP="00EE17D1">
      <w:pPr>
        <w:tabs>
          <w:tab w:val="left" w:pos="1080"/>
        </w:tabs>
        <w:sectPr w:rsidR="005B100D" w:rsidSect="008C016F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446" w:footer="461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523"/>
        <w:gridCol w:w="2160"/>
        <w:gridCol w:w="5670"/>
      </w:tblGrid>
      <w:tr w:rsidR="005B100D" w:rsidRPr="00722593" w14:paraId="4AEC8D84" w14:textId="77777777" w:rsidTr="00722593">
        <w:trPr>
          <w:trHeight w:val="28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B7D7A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5037572"/>
            <w:placeholder>
              <w:docPart w:val="7ECA7456D42A4BAFA48BB4CEC18B4A67"/>
            </w:placeholder>
            <w:showingPlcHdr/>
            <w:date w:fullDate="2013-12-28T00:00:00Z">
              <w:dateFormat w:val="MMMM d,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45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DE9634B" w14:textId="77777777" w:rsidR="005B100D" w:rsidRPr="001A7673" w:rsidRDefault="00654144" w:rsidP="00654144">
                <w:pPr>
                  <w:tabs>
                    <w:tab w:val="left" w:pos="1080"/>
                  </w:tabs>
                  <w:rPr>
                    <w:rFonts w:ascii="Arial" w:hAnsi="Arial" w:cs="Arial"/>
                    <w:sz w:val="17"/>
                    <w:szCs w:val="17"/>
                  </w:rPr>
                </w:pPr>
                <w:r w:rsidRPr="001A7673">
                  <w:rPr>
                    <w:rStyle w:val="PlaceholderText"/>
                    <w:sz w:val="17"/>
                    <w:szCs w:val="17"/>
                  </w:rPr>
                  <w:t>Click here to enter a date.</w:t>
                </w:r>
              </w:p>
            </w:tc>
          </w:sdtContent>
        </w:sdt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D933A5D" w14:textId="77777777" w:rsidR="00F82189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Applicant’s</w:t>
            </w:r>
            <w:proofErr w:type="gramEnd"/>
            <w:r w:rsidR="005B100D" w:rsidRPr="007225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330763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Name (print):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F0F59" w14:textId="77777777" w:rsidR="005B100D" w:rsidRPr="00722593" w:rsidRDefault="005B100D" w:rsidP="00EE17D1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00D" w:rsidRPr="00722593" w14:paraId="5ABCACA6" w14:textId="77777777" w:rsidTr="005B100D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E607" w14:textId="77777777" w:rsidR="005B100D" w:rsidRPr="00722593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0" w:name="Text2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7A6E9C04" w14:textId="77777777" w:rsidR="005B100D" w:rsidRPr="00E42DDF" w:rsidRDefault="00CA5957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06440DD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Text4"/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2119180F" w14:textId="77777777" w:rsidR="005B100D" w:rsidRPr="00E42DDF" w:rsidRDefault="00CA5957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</w:tr>
      <w:tr w:rsidR="005B100D" w:rsidRPr="00722593" w14:paraId="3F76A80E" w14:textId="77777777" w:rsidTr="005B100D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8432F" w14:textId="77777777" w:rsidR="005B100D" w:rsidRPr="00722593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Item, Model No.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2" w:name="Text3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7076249C" w14:textId="77777777" w:rsidR="005B100D" w:rsidRPr="00E42DDF" w:rsidRDefault="00CA5957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759E5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bookmarkStart w:id="3" w:name="Text5"/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3AF0B5AE" w14:textId="77777777" w:rsidR="005B100D" w:rsidRPr="00E42DDF" w:rsidRDefault="00CA5957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B4300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</w:tr>
    </w:tbl>
    <w:p w14:paraId="461A04BE" w14:textId="77777777" w:rsidR="006F3A94" w:rsidRDefault="006F3A94" w:rsidP="00722593">
      <w:pPr>
        <w:tabs>
          <w:tab w:val="left" w:pos="1080"/>
        </w:tabs>
        <w:spacing w:after="0"/>
        <w:rPr>
          <w:sz w:val="16"/>
          <w:szCs w:val="16"/>
        </w:rPr>
        <w:sectPr w:rsidR="006F3A94" w:rsidSect="00F82189">
          <w:type w:val="continuous"/>
          <w:pgSz w:w="15840" w:h="12240" w:orient="landscape"/>
          <w:pgMar w:top="720" w:right="720" w:bottom="720" w:left="720" w:header="450" w:footer="455" w:gutter="0"/>
          <w:cols w:space="720"/>
          <w:docGrid w:linePitch="360"/>
        </w:sectPr>
      </w:pPr>
    </w:p>
    <w:p w14:paraId="6F34B6D3" w14:textId="77777777" w:rsidR="00410CD8" w:rsidRPr="00722593" w:rsidRDefault="00410CD8" w:rsidP="008E41B4">
      <w:pPr>
        <w:tabs>
          <w:tab w:val="left" w:pos="1080"/>
        </w:tabs>
        <w:spacing w:after="0"/>
        <w:rPr>
          <w:sz w:val="16"/>
          <w:szCs w:val="16"/>
        </w:r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468"/>
        <w:gridCol w:w="1440"/>
        <w:gridCol w:w="5130"/>
        <w:gridCol w:w="1260"/>
        <w:gridCol w:w="4410"/>
        <w:gridCol w:w="1980"/>
      </w:tblGrid>
      <w:tr w:rsidR="008A11CC" w:rsidRPr="00722593" w14:paraId="095C5D09" w14:textId="77777777" w:rsidTr="002274B0">
        <w:trPr>
          <w:cantSplit/>
          <w:tblHeader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E2DBD" w14:textId="77777777" w:rsidR="008A11CC" w:rsidRPr="00722593" w:rsidRDefault="008A11CC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AD89C5" w14:textId="77777777" w:rsidR="008A11CC" w:rsidRPr="00722593" w:rsidRDefault="008A11CC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B29CC" w14:textId="0E3C05C2" w:rsidR="008A11CC" w:rsidRPr="00722593" w:rsidRDefault="002274B0" w:rsidP="002274B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6EFA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 xml:space="preserve">Greyed out rows in table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below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>are for TERL use only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CF7225" w14:textId="77777777" w:rsidR="008A11CC" w:rsidRPr="00722593" w:rsidRDefault="008A11CC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AB2CE" w14:textId="77777777" w:rsidR="008A11CC" w:rsidRPr="00722593" w:rsidRDefault="008A11CC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A7FFA" w14:textId="77777777" w:rsidR="008A11CC" w:rsidRDefault="008A11CC" w:rsidP="00211B0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D3053" w:rsidRPr="00722593" w14:paraId="570822FD" w14:textId="77777777" w:rsidTr="002274B0">
        <w:trPr>
          <w:cantSplit/>
          <w:tblHeader/>
        </w:trPr>
        <w:tc>
          <w:tcPr>
            <w:tcW w:w="468" w:type="dxa"/>
            <w:tcBorders>
              <w:top w:val="nil"/>
              <w:left w:val="nil"/>
              <w:right w:val="nil"/>
            </w:tcBorders>
            <w:vAlign w:val="bottom"/>
          </w:tcPr>
          <w:p w14:paraId="5456B9A2" w14:textId="77777777" w:rsidR="00CD3053" w:rsidRPr="00722593" w:rsidRDefault="00CD3053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ID No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1E1C54CB" w14:textId="77777777" w:rsidR="00CD3053" w:rsidRPr="00722593" w:rsidRDefault="00CD3053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Section</w:t>
            </w: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vAlign w:val="bottom"/>
          </w:tcPr>
          <w:p w14:paraId="3FEDBA86" w14:textId="77777777" w:rsidR="00CD3053" w:rsidRPr="00722593" w:rsidRDefault="00CD3053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Requirement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1E198B29" w14:textId="4759723B" w:rsidR="000A266F" w:rsidRDefault="00CD3053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Item Comply? (Yes/No</w:t>
            </w:r>
            <w:r w:rsidR="006B6C85">
              <w:rPr>
                <w:rFonts w:ascii="Arial" w:hAnsi="Arial" w:cs="Arial"/>
                <w:b/>
                <w:sz w:val="17"/>
                <w:szCs w:val="17"/>
              </w:rPr>
              <w:t>/NA</w:t>
            </w:r>
            <w:r w:rsidRPr="00722593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C6D9F" w14:textId="77777777" w:rsidR="00CD3053" w:rsidRPr="00722593" w:rsidRDefault="00CD3053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Comments</w:t>
            </w:r>
            <w:r w:rsidR="003A1B79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="004E0FE4">
              <w:rPr>
                <w:rFonts w:ascii="Arial" w:hAnsi="Arial" w:cs="Arial"/>
                <w:b/>
                <w:sz w:val="17"/>
                <w:szCs w:val="17"/>
              </w:rPr>
              <w:t>(Applicant must provide information</w:t>
            </w:r>
            <w:r w:rsidR="003A1B79">
              <w:rPr>
                <w:rFonts w:ascii="Arial" w:hAnsi="Arial" w:cs="Arial"/>
                <w:b/>
                <w:sz w:val="17"/>
                <w:szCs w:val="17"/>
              </w:rPr>
              <w:t xml:space="preserve"> as indicated)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14:paraId="730662C5" w14:textId="77777777" w:rsidR="00CD3053" w:rsidRPr="00722593" w:rsidRDefault="002F08E9" w:rsidP="00211B0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TERL </w:t>
            </w:r>
            <w:r w:rsidR="00173CD9">
              <w:rPr>
                <w:rFonts w:ascii="Arial" w:hAnsi="Arial" w:cs="Arial"/>
                <w:b/>
                <w:sz w:val="17"/>
                <w:szCs w:val="17"/>
              </w:rPr>
              <w:t>Evaluation Method</w:t>
            </w:r>
          </w:p>
        </w:tc>
      </w:tr>
      <w:tr w:rsidR="00AF5B07" w:rsidRPr="00722593" w14:paraId="3D7E7897" w14:textId="77777777" w:rsidTr="00F9576D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6E3334D3" w14:textId="77777777" w:rsidR="00AF5B07" w:rsidRDefault="00AF5B07" w:rsidP="00CE7FE6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 xml:space="preserve">all </w:t>
            </w:r>
            <w:r w:rsidR="00B0769B">
              <w:rPr>
                <w:rFonts w:ascii="Arial" w:hAnsi="Arial" w:cs="Arial"/>
                <w:sz w:val="17"/>
                <w:szCs w:val="17"/>
              </w:rPr>
              <w:t>MVDS</w:t>
            </w:r>
            <w:r w:rsidR="00560C33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CB21C3" w:rsidRPr="00722593" w14:paraId="3AF87437" w14:textId="77777777" w:rsidTr="00DC43CD">
        <w:trPr>
          <w:cantSplit/>
          <w:trHeight w:val="243"/>
        </w:trPr>
        <w:tc>
          <w:tcPr>
            <w:tcW w:w="468" w:type="dxa"/>
            <w:vMerge w:val="restart"/>
          </w:tcPr>
          <w:p w14:paraId="37E50F19" w14:textId="046C5A4A" w:rsidR="00CB21C3" w:rsidRDefault="00CB21C3" w:rsidP="0004324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69810E8B" w14:textId="2FBCF370" w:rsidR="00CB21C3" w:rsidRDefault="00CB21C3" w:rsidP="0004324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995-1.1</w:t>
            </w:r>
          </w:p>
        </w:tc>
        <w:tc>
          <w:tcPr>
            <w:tcW w:w="5130" w:type="dxa"/>
          </w:tcPr>
          <w:p w14:paraId="1717C9E2" w14:textId="77777777" w:rsidR="00CB21C3" w:rsidRPr="00106FEC" w:rsidRDefault="00CB21C3" w:rsidP="00043245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Equipment is permanently marked with manufacturer name or trademark, part number, and date of manufacture or serial number</w:t>
            </w:r>
          </w:p>
        </w:tc>
        <w:tc>
          <w:tcPr>
            <w:tcW w:w="1260" w:type="dxa"/>
          </w:tcPr>
          <w:p w14:paraId="06A89F59" w14:textId="2CF755EE" w:rsidR="00CB21C3" w:rsidRDefault="00CB21C3" w:rsidP="0004324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4" w:name="Dropdown1"/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4410" w:type="dxa"/>
          </w:tcPr>
          <w:p w14:paraId="0DF5CE4F" w14:textId="4482BC8D" w:rsidR="00CB21C3" w:rsidRDefault="00CB21C3" w:rsidP="00043245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29F87049" w14:textId="77777777" w:rsidR="00CB21C3" w:rsidRDefault="00CB21C3" w:rsidP="0004324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DB3ED9" w:rsidRPr="00722593" w14:paraId="02037CDC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211ED0F6" w14:textId="77777777" w:rsidR="00DB3ED9" w:rsidRDefault="00DB3ED9" w:rsidP="00DB3ED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6432424" w14:textId="77777777" w:rsidR="00DB3ED9" w:rsidRDefault="00DB3ED9" w:rsidP="00DB3ED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48CE4A73" w14:textId="5C5D8E0B" w:rsidR="00DB3ED9" w:rsidRDefault="00DB3ED9" w:rsidP="00DB3ED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11779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B957A7" w:rsidRPr="00B957A7">
              <w:rPr>
                <w:rFonts w:ascii="Arial" w:hAnsi="Arial" w:cs="Arial"/>
                <w:color w:val="000000"/>
                <w:sz w:val="17"/>
                <w:szCs w:val="17"/>
              </w:rPr>
              <w:t>MVDS002 (Step 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D0B01A9" w14:textId="3F59BD10" w:rsidR="00DB3ED9" w:rsidRDefault="00DB3ED9" w:rsidP="00DB3ED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A4B68BE" w14:textId="70B6DCF6" w:rsidR="00DB3ED9" w:rsidRPr="006E49A7" w:rsidRDefault="00DB3ED9" w:rsidP="00DB3ED9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9FE0B47" w14:textId="3247B484" w:rsidR="00DB3ED9" w:rsidRDefault="00DB3ED9" w:rsidP="00DB3ED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DB3ED9" w:rsidRPr="00722593" w14:paraId="3D0F3742" w14:textId="77777777" w:rsidTr="00D622B1">
        <w:trPr>
          <w:cantSplit/>
          <w:trHeight w:val="86"/>
        </w:trPr>
        <w:tc>
          <w:tcPr>
            <w:tcW w:w="468" w:type="dxa"/>
            <w:vMerge w:val="restart"/>
          </w:tcPr>
          <w:p w14:paraId="688F37B2" w14:textId="16C4382B" w:rsidR="00DB3ED9" w:rsidRDefault="00DB3ED9" w:rsidP="00DB3ED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5958A013" w14:textId="3EA7D066" w:rsidR="00DB3ED9" w:rsidRDefault="00DB3ED9" w:rsidP="00DB3ED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995-2.1</w:t>
            </w:r>
          </w:p>
        </w:tc>
        <w:tc>
          <w:tcPr>
            <w:tcW w:w="5130" w:type="dxa"/>
            <w:vMerge w:val="restart"/>
          </w:tcPr>
          <w:p w14:paraId="3801CEC5" w14:textId="038549A2" w:rsidR="00DB3ED9" w:rsidRPr="00106FEC" w:rsidRDefault="00DB3ED9" w:rsidP="00DB3ED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230118">
              <w:rPr>
                <w:rFonts w:ascii="Arial" w:hAnsi="Arial" w:cs="Arial"/>
                <w:sz w:val="17"/>
                <w:szCs w:val="17"/>
              </w:rPr>
              <w:t xml:space="preserve">ll parts are made of corrosion-resistant materials, such as </w:t>
            </w:r>
            <w:r w:rsidRPr="00FF0E97">
              <w:rPr>
                <w:rFonts w:ascii="Arial" w:hAnsi="Arial" w:cs="Arial"/>
                <w:sz w:val="17"/>
                <w:szCs w:val="17"/>
              </w:rPr>
              <w:t>UV stabilized or UV resistant</w:t>
            </w:r>
            <w:r w:rsidRPr="00230118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30118">
              <w:rPr>
                <w:rFonts w:ascii="Arial" w:hAnsi="Arial" w:cs="Arial"/>
                <w:sz w:val="17"/>
                <w:szCs w:val="17"/>
              </w:rPr>
              <w:t>stainless steel, anodized aluminum, brass, or gold-plated metal.</w:t>
            </w:r>
          </w:p>
        </w:tc>
        <w:tc>
          <w:tcPr>
            <w:tcW w:w="1260" w:type="dxa"/>
            <w:vMerge w:val="restart"/>
          </w:tcPr>
          <w:p w14:paraId="38663B8D" w14:textId="691045C9" w:rsidR="00DB3ED9" w:rsidRDefault="00DB3ED9" w:rsidP="00DB3ED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23B7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A23B73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A23B73">
              <w:rPr>
                <w:rFonts w:ascii="Arial" w:hAnsi="Arial" w:cs="Arial"/>
                <w:sz w:val="17"/>
                <w:szCs w:val="17"/>
              </w:rPr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5075DD9" w14:textId="77777777" w:rsidR="00DB3ED9" w:rsidRDefault="00DB3ED9" w:rsidP="00DB3ED9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46A82E90" w14:textId="2A37D6F0" w:rsidR="00DB3ED9" w:rsidRDefault="00DB3ED9" w:rsidP="00DB3ED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DB3ED9" w:rsidRPr="00722593" w14:paraId="1F764CDF" w14:textId="77777777" w:rsidTr="005B32C2">
        <w:trPr>
          <w:cantSplit/>
          <w:trHeight w:val="288"/>
        </w:trPr>
        <w:tc>
          <w:tcPr>
            <w:tcW w:w="468" w:type="dxa"/>
            <w:vMerge/>
          </w:tcPr>
          <w:p w14:paraId="0BC7BCDD" w14:textId="77777777" w:rsidR="00DB3ED9" w:rsidRDefault="00DB3ED9" w:rsidP="00DB3ED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8A5349E" w14:textId="77777777" w:rsidR="00DB3ED9" w:rsidRDefault="00DB3ED9" w:rsidP="00DB3ED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4E04C11" w14:textId="77777777" w:rsidR="00DB3ED9" w:rsidRPr="00106FEC" w:rsidRDefault="00DB3ED9" w:rsidP="00DB3ED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BD30AA1" w14:textId="77777777" w:rsidR="00DB3ED9" w:rsidRDefault="00DB3ED9" w:rsidP="00DB3ED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A4BB641" w14:textId="77777777" w:rsidR="00DB3ED9" w:rsidRDefault="00DB3ED9" w:rsidP="00DB3ED9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59BA784" w14:textId="77777777" w:rsidR="00DB3ED9" w:rsidRDefault="00DB3ED9" w:rsidP="00DB3ED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10EDB842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239FBC0B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1FDC2EB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3F2B91CE" w14:textId="30A68392" w:rsidR="00AA4A86" w:rsidRPr="00106FEC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A576B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A576B3" w:rsidRPr="00A576B3">
              <w:rPr>
                <w:rFonts w:ascii="Arial" w:hAnsi="Arial" w:cs="Arial"/>
                <w:color w:val="000000"/>
                <w:sz w:val="17"/>
                <w:szCs w:val="17"/>
              </w:rPr>
              <w:t>MVDS001 (Step 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5855CEA" w14:textId="05837594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84A1EA6" w14:textId="1F42755A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E86B57F" w14:textId="5A43E0B0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23E9ABDB" w14:textId="77777777" w:rsidTr="00D622B1">
        <w:trPr>
          <w:cantSplit/>
          <w:trHeight w:val="86"/>
        </w:trPr>
        <w:tc>
          <w:tcPr>
            <w:tcW w:w="468" w:type="dxa"/>
            <w:vMerge w:val="restart"/>
          </w:tcPr>
          <w:p w14:paraId="186FB94B" w14:textId="4EE22EA2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1242128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218A3C5" w14:textId="77777777" w:rsidR="00AA4A86" w:rsidRPr="00106FEC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</w:t>
            </w:r>
            <w:r w:rsidRPr="00230118">
              <w:rPr>
                <w:rFonts w:ascii="Arial" w:hAnsi="Arial" w:cs="Arial"/>
                <w:color w:val="000000"/>
                <w:sz w:val="17"/>
                <w:szCs w:val="17"/>
              </w:rPr>
              <w:t xml:space="preserve">ll fasteners exposed to the elements are Type 304 or 316 </w:t>
            </w:r>
            <w:r w:rsidRPr="00E30CA4">
              <w:rPr>
                <w:rFonts w:ascii="Arial" w:hAnsi="Arial" w:cs="Arial"/>
                <w:sz w:val="17"/>
                <w:szCs w:val="17"/>
              </w:rPr>
              <w:t>passivated</w:t>
            </w:r>
            <w:r w:rsidRPr="00230118">
              <w:rPr>
                <w:rFonts w:ascii="Arial" w:hAnsi="Arial" w:cs="Arial"/>
                <w:color w:val="000000"/>
                <w:sz w:val="17"/>
                <w:szCs w:val="17"/>
              </w:rPr>
              <w:t xml:space="preserve"> stainless steel.</w:t>
            </w:r>
          </w:p>
        </w:tc>
        <w:tc>
          <w:tcPr>
            <w:tcW w:w="1260" w:type="dxa"/>
            <w:vMerge w:val="restart"/>
          </w:tcPr>
          <w:p w14:paraId="764F84CB" w14:textId="305210D4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23B7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A23B73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A23B73">
              <w:rPr>
                <w:rFonts w:ascii="Arial" w:hAnsi="Arial" w:cs="Arial"/>
                <w:sz w:val="17"/>
                <w:szCs w:val="17"/>
              </w:rPr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3A663D8" w14:textId="10615521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statement of conformance from hardware supplier that shows the product meets this requirement</w:t>
            </w:r>
            <w:r w:rsidR="00EC20CA">
              <w:rPr>
                <w:rFonts w:ascii="Arial" w:hAnsi="Arial" w:cs="Arial"/>
                <w:i/>
                <w:noProof/>
                <w:sz w:val="17"/>
                <w:szCs w:val="17"/>
              </w:rPr>
              <w:t>.</w:t>
            </w:r>
          </w:p>
        </w:tc>
        <w:tc>
          <w:tcPr>
            <w:tcW w:w="1980" w:type="dxa"/>
            <w:vMerge w:val="restart"/>
          </w:tcPr>
          <w:p w14:paraId="0151384E" w14:textId="21B9A586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 Review </w:t>
            </w:r>
          </w:p>
        </w:tc>
      </w:tr>
      <w:tr w:rsidR="00AA4A86" w:rsidRPr="00722593" w14:paraId="0550E111" w14:textId="77777777" w:rsidTr="005B32C2">
        <w:trPr>
          <w:cantSplit/>
          <w:trHeight w:val="288"/>
        </w:trPr>
        <w:tc>
          <w:tcPr>
            <w:tcW w:w="468" w:type="dxa"/>
            <w:vMerge/>
          </w:tcPr>
          <w:p w14:paraId="5672A7C8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79B83FB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7422E795" w14:textId="77777777" w:rsidR="00AA4A86" w:rsidRPr="00106FEC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A1B3031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014CBC1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38D959A5" w14:textId="77777777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05B31A50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5A32483A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5609CF28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515D158F" w14:textId="3223A249" w:rsidR="00AA4A86" w:rsidRPr="00106FEC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E932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E9326D" w:rsidRPr="00E9326D">
              <w:rPr>
                <w:rFonts w:ascii="Arial" w:hAnsi="Arial" w:cs="Arial"/>
                <w:color w:val="000000"/>
                <w:sz w:val="17"/>
                <w:szCs w:val="17"/>
              </w:rPr>
              <w:t>MVDS001 (Step 2)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B10FB98" w14:textId="784457E2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590DE98" w14:textId="70EC685E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1B8481C" w14:textId="790F932E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bookmarkStart w:id="5" w:name="_Hlk59196113"/>
      <w:tr w:rsidR="00AA4A86" w:rsidRPr="00722593" w14:paraId="6C70A0CE" w14:textId="77777777" w:rsidTr="00E30CA4">
        <w:trPr>
          <w:cantSplit/>
          <w:trHeight w:val="638"/>
        </w:trPr>
        <w:tc>
          <w:tcPr>
            <w:tcW w:w="468" w:type="dxa"/>
            <w:vMerge w:val="restart"/>
          </w:tcPr>
          <w:p w14:paraId="0AD70D4A" w14:textId="368031FE" w:rsidR="00AA4A86" w:rsidRPr="003331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4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772587A0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75D10AB8" w14:textId="7D5E8F29" w:rsidR="00AA4A86" w:rsidRPr="00E30CA4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CA4">
              <w:rPr>
                <w:rFonts w:ascii="Arial" w:hAnsi="Arial" w:cs="Arial"/>
                <w:color w:val="000000"/>
                <w:sz w:val="17"/>
                <w:szCs w:val="17"/>
              </w:rPr>
              <w:t xml:space="preserve">If the assembly includes a cabinet, the cabinet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meets the</w:t>
            </w:r>
            <w:r w:rsidRPr="00E30CA4">
              <w:rPr>
                <w:rFonts w:ascii="Arial" w:hAnsi="Arial" w:cs="Arial"/>
                <w:color w:val="000000"/>
                <w:sz w:val="17"/>
                <w:szCs w:val="17"/>
              </w:rPr>
              <w:t xml:space="preserve"> requirements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 </w:t>
            </w:r>
            <w:r w:rsidRPr="00E30CA4">
              <w:rPr>
                <w:rFonts w:ascii="Arial" w:hAnsi="Arial" w:cs="Arial"/>
                <w:color w:val="000000"/>
                <w:sz w:val="17"/>
                <w:szCs w:val="17"/>
              </w:rPr>
              <w:t>Section 676.</w:t>
            </w:r>
          </w:p>
        </w:tc>
        <w:tc>
          <w:tcPr>
            <w:tcW w:w="1260" w:type="dxa"/>
            <w:vMerge w:val="restart"/>
          </w:tcPr>
          <w:p w14:paraId="6F952FF3" w14:textId="575C6291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23B7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A23B73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A23B73">
              <w:rPr>
                <w:rFonts w:ascii="Arial" w:hAnsi="Arial" w:cs="Arial"/>
                <w:sz w:val="17"/>
                <w:szCs w:val="17"/>
              </w:rPr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95D67E6" w14:textId="4D9C0C19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AC1997">
              <w:rPr>
                <w:rFonts w:ascii="Arial" w:hAnsi="Arial" w:cs="Arial"/>
                <w:i/>
                <w:noProof/>
                <w:sz w:val="17"/>
                <w:szCs w:val="17"/>
              </w:rPr>
              <w:t>Provide the applicable compliance matrix from Specification 676 along with all supporting documentation that demonstrates this product meets this requirement, based on cabinet type.</w:t>
            </w:r>
          </w:p>
        </w:tc>
        <w:tc>
          <w:tcPr>
            <w:tcW w:w="1980" w:type="dxa"/>
            <w:vMerge w:val="restart"/>
          </w:tcPr>
          <w:p w14:paraId="1F67CEAE" w14:textId="77777777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bookmarkEnd w:id="5"/>
      <w:tr w:rsidR="00AA4A86" w:rsidRPr="00722593" w14:paraId="704BC185" w14:textId="77777777" w:rsidTr="005B32C2">
        <w:trPr>
          <w:cantSplit/>
          <w:trHeight w:val="288"/>
        </w:trPr>
        <w:tc>
          <w:tcPr>
            <w:tcW w:w="468" w:type="dxa"/>
            <w:vMerge/>
          </w:tcPr>
          <w:p w14:paraId="37D5F67F" w14:textId="77777777" w:rsidR="00AA4A86" w:rsidRPr="003331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65E4320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941E610" w14:textId="77777777" w:rsidR="00AA4A86" w:rsidRPr="000E7095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4023B992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592F400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1A7754C" w14:textId="77777777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6ED8A523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092FAE08" w14:textId="77777777" w:rsidR="00AA4A86" w:rsidRPr="003331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5341DA9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3B628B13" w14:textId="7080B233" w:rsidR="00AA4A86" w:rsidRPr="000E7095" w:rsidRDefault="00AA4A86" w:rsidP="0044676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44676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446768" w:rsidRPr="00446768">
              <w:rPr>
                <w:rFonts w:ascii="Arial" w:hAnsi="Arial" w:cs="Arial"/>
                <w:color w:val="000000"/>
                <w:sz w:val="17"/>
                <w:szCs w:val="17"/>
              </w:rPr>
              <w:t>MVDS001 (Step 3),</w:t>
            </w:r>
            <w:r w:rsidR="0044676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446768" w:rsidRPr="00446768">
              <w:rPr>
                <w:rFonts w:ascii="Arial" w:hAnsi="Arial" w:cs="Arial"/>
                <w:color w:val="000000"/>
                <w:sz w:val="17"/>
                <w:szCs w:val="17"/>
              </w:rPr>
              <w:t>MVDS002 (Step 2)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E7E37F6" w14:textId="499B1C91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B35ACF6" w14:textId="5EA3CA54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53935FB" w14:textId="658E4458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68EDDEFF" w14:textId="77777777" w:rsidTr="00D622B1">
        <w:trPr>
          <w:cantSplit/>
          <w:trHeight w:val="86"/>
        </w:trPr>
        <w:tc>
          <w:tcPr>
            <w:tcW w:w="468" w:type="dxa"/>
            <w:vMerge w:val="restart"/>
          </w:tcPr>
          <w:p w14:paraId="254BEE26" w14:textId="367E1A9B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5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6CFBF1C2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8768408" w14:textId="1E475BB3" w:rsidR="00AA4A86" w:rsidRPr="00106FEC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B35FC">
              <w:rPr>
                <w:rFonts w:ascii="Arial" w:hAnsi="Arial" w:cs="Arial"/>
                <w:sz w:val="17"/>
                <w:szCs w:val="17"/>
              </w:rPr>
              <w:t>Detector</w:t>
            </w:r>
            <w:r>
              <w:rPr>
                <w:rFonts w:ascii="Arial" w:hAnsi="Arial" w:cs="Arial"/>
                <w:sz w:val="17"/>
                <w:szCs w:val="17"/>
              </w:rPr>
              <w:t xml:space="preserve"> m</w:t>
            </w:r>
            <w:r w:rsidRPr="00EB35FC">
              <w:rPr>
                <w:rFonts w:ascii="Arial" w:hAnsi="Arial" w:cs="Arial"/>
                <w:sz w:val="17"/>
                <w:szCs w:val="17"/>
              </w:rPr>
              <w:t>eet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EB35FC">
              <w:rPr>
                <w:rFonts w:ascii="Arial" w:hAnsi="Arial" w:cs="Arial"/>
                <w:sz w:val="17"/>
                <w:szCs w:val="17"/>
              </w:rPr>
              <w:t xml:space="preserve"> the environmental requirements of NEMA TS-2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  <w:vMerge w:val="restart"/>
          </w:tcPr>
          <w:p w14:paraId="15B3F7C2" w14:textId="0E3E2E71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23B7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A23B73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A23B73">
              <w:rPr>
                <w:rFonts w:ascii="Arial" w:hAnsi="Arial" w:cs="Arial"/>
                <w:sz w:val="17"/>
                <w:szCs w:val="17"/>
              </w:rPr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C0E4594" w14:textId="77777777" w:rsidR="00B62411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 w:rsidR="00B62411">
              <w:rPr>
                <w:rFonts w:ascii="Arial" w:hAnsi="Arial" w:cs="Arial"/>
                <w:i/>
                <w:noProof/>
                <w:sz w:val="17"/>
                <w:szCs w:val="17"/>
              </w:rPr>
              <w:t>the following:</w:t>
            </w:r>
          </w:p>
          <w:p w14:paraId="577ED686" w14:textId="77777777" w:rsidR="00B62411" w:rsidRPr="00B62411" w:rsidRDefault="00B62411" w:rsidP="00B62411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B62411">
              <w:rPr>
                <w:rFonts w:ascii="Arial" w:hAnsi="Arial" w:cs="Arial"/>
                <w:i/>
                <w:noProof/>
                <w:sz w:val="17"/>
                <w:szCs w:val="17"/>
              </w:rPr>
              <w:t>A</w:t>
            </w:r>
            <w:r w:rsidR="00AA4A86" w:rsidRPr="00B62411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 third party test report that demonstrates</w:t>
            </w:r>
            <w:r w:rsidRPr="00B62411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 compliance with this requirement.</w:t>
            </w:r>
          </w:p>
          <w:p w14:paraId="039219C9" w14:textId="77777777" w:rsidR="00B62411" w:rsidRDefault="00B62411" w:rsidP="00B62411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B62411">
              <w:rPr>
                <w:rFonts w:ascii="Arial" w:hAnsi="Arial" w:cs="Arial"/>
                <w:i/>
                <w:noProof/>
                <w:sz w:val="17"/>
                <w:szCs w:val="17"/>
              </w:rPr>
              <w:t>A</w:t>
            </w:r>
            <w:r w:rsidR="00AA4A86" w:rsidRPr="00B62411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 completed Testing Laboratory and Report Checklist</w:t>
            </w:r>
            <w:r w:rsidRPr="00B62411">
              <w:rPr>
                <w:rFonts w:ascii="Arial" w:hAnsi="Arial" w:cs="Arial"/>
                <w:i/>
                <w:noProof/>
                <w:sz w:val="17"/>
                <w:szCs w:val="17"/>
              </w:rPr>
              <w:t>.</w:t>
            </w:r>
            <w:r w:rsidR="00AA4A86" w:rsidRPr="00B62411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 </w:t>
            </w:r>
          </w:p>
          <w:p w14:paraId="34348094" w14:textId="301DD571" w:rsidR="00AA4A86" w:rsidRPr="00B62411" w:rsidRDefault="00B62411" w:rsidP="00B62411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B62411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A completed </w:t>
            </w:r>
            <w:r w:rsidR="00AA4A86" w:rsidRPr="00B62411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NEMA TS2 2.2.7-2.2.9 Checklist. </w:t>
            </w:r>
          </w:p>
        </w:tc>
        <w:tc>
          <w:tcPr>
            <w:tcW w:w="1980" w:type="dxa"/>
            <w:vMerge w:val="restart"/>
          </w:tcPr>
          <w:p w14:paraId="5D3582F5" w14:textId="77777777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AA4A86" w:rsidRPr="00722593" w14:paraId="3A860D63" w14:textId="77777777" w:rsidTr="005B32C2">
        <w:trPr>
          <w:cantSplit/>
          <w:trHeight w:val="288"/>
        </w:trPr>
        <w:tc>
          <w:tcPr>
            <w:tcW w:w="468" w:type="dxa"/>
            <w:vMerge/>
          </w:tcPr>
          <w:p w14:paraId="0890CF5B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66F8D0F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7083385C" w14:textId="77777777" w:rsidR="00AA4A86" w:rsidRPr="00106FEC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5161F4C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6CBBACCE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76E140F6" w14:textId="77777777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77BA2521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78DF6D29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E6BBB53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75FE3BB0" w14:textId="15CE1640" w:rsidR="00AA4A86" w:rsidRPr="00106FEC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C90BB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C90BB8" w:rsidRPr="00C90BB8">
              <w:rPr>
                <w:rFonts w:ascii="Arial" w:hAnsi="Arial" w:cs="Arial"/>
                <w:color w:val="000000"/>
                <w:sz w:val="17"/>
                <w:szCs w:val="17"/>
              </w:rPr>
              <w:t>MVDS001 (Step 4)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544B54A" w14:textId="39684FC3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7EBB685" w14:textId="71C8CBAC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8C5CF9B" w14:textId="1DE0CEE5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5AEE6104" w14:textId="77777777" w:rsidTr="00DC43CD">
        <w:trPr>
          <w:cantSplit/>
          <w:trHeight w:val="122"/>
        </w:trPr>
        <w:tc>
          <w:tcPr>
            <w:tcW w:w="468" w:type="dxa"/>
            <w:vMerge w:val="restart"/>
          </w:tcPr>
          <w:p w14:paraId="43BC57B8" w14:textId="167D5DF8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6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2B7E15FF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995-2.4</w:t>
            </w:r>
          </w:p>
        </w:tc>
        <w:tc>
          <w:tcPr>
            <w:tcW w:w="5130" w:type="dxa"/>
            <w:vMerge w:val="restart"/>
          </w:tcPr>
          <w:p w14:paraId="1F1E9D8C" w14:textId="75CDBC75" w:rsidR="00AA4A86" w:rsidRPr="001546A3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106FEC">
              <w:rPr>
                <w:rFonts w:ascii="Arial" w:hAnsi="Arial" w:cs="Arial"/>
                <w:color w:val="000000"/>
                <w:sz w:val="17"/>
                <w:szCs w:val="17"/>
              </w:rPr>
              <w:t>ide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fire MVDS sensors used for data collection have a</w:t>
            </w:r>
            <w:r w:rsidRPr="00106FEC">
              <w:rPr>
                <w:rFonts w:ascii="Arial" w:hAnsi="Arial" w:cs="Arial"/>
                <w:color w:val="000000"/>
                <w:sz w:val="17"/>
                <w:szCs w:val="17"/>
              </w:rPr>
              <w:t xml:space="preserve"> minimum 200-foot range and the capability to detect 8 lanes of traffic.</w:t>
            </w:r>
          </w:p>
        </w:tc>
        <w:tc>
          <w:tcPr>
            <w:tcW w:w="1260" w:type="dxa"/>
            <w:vMerge w:val="restart"/>
          </w:tcPr>
          <w:p w14:paraId="748EC964" w14:textId="02886FC2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23B7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A23B73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A23B73">
              <w:rPr>
                <w:rFonts w:ascii="Arial" w:hAnsi="Arial" w:cs="Arial"/>
                <w:sz w:val="17"/>
                <w:szCs w:val="17"/>
              </w:rPr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24D0F0C0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7EB0AD1E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6E204FB2" w14:textId="77777777" w:rsidTr="00D56EC4">
        <w:trPr>
          <w:cantSplit/>
          <w:trHeight w:val="288"/>
        </w:trPr>
        <w:tc>
          <w:tcPr>
            <w:tcW w:w="468" w:type="dxa"/>
            <w:vMerge/>
          </w:tcPr>
          <w:p w14:paraId="060CBFE2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229E405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C1D6006" w14:textId="77777777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5DF96F3D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452D65AE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79A29AFA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44C1C1B6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3360126F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7B00B1D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07A70266" w14:textId="7BB2A4C1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843C2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843C2C" w:rsidRPr="00843C2C">
              <w:rPr>
                <w:rFonts w:ascii="Arial" w:hAnsi="Arial" w:cs="Arial"/>
                <w:color w:val="000000"/>
                <w:sz w:val="17"/>
                <w:szCs w:val="17"/>
              </w:rPr>
              <w:t>MVDS001 (Step 5), MVDS006 (Step 2), MVDS007 (Step 2)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D13B2A3" w14:textId="2631E9FD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7B8D7CD" w14:textId="63EA4BD3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93BC357" w14:textId="546DE262" w:rsidR="00AA4A86" w:rsidRPr="001A6150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04D017C5" w14:textId="77777777" w:rsidTr="00513CB9">
        <w:trPr>
          <w:cantSplit/>
          <w:trHeight w:val="210"/>
        </w:trPr>
        <w:tc>
          <w:tcPr>
            <w:tcW w:w="468" w:type="dxa"/>
            <w:vMerge w:val="restart"/>
          </w:tcPr>
          <w:p w14:paraId="689E48A3" w14:textId="7BCEC496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7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B55817D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995-2.4.1</w:t>
            </w:r>
          </w:p>
        </w:tc>
        <w:tc>
          <w:tcPr>
            <w:tcW w:w="5130" w:type="dxa"/>
            <w:vMerge w:val="restart"/>
          </w:tcPr>
          <w:p w14:paraId="3A555DF2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106FEC">
              <w:rPr>
                <w:rFonts w:ascii="Arial" w:hAnsi="Arial" w:cs="Arial"/>
                <w:sz w:val="17"/>
                <w:szCs w:val="17"/>
              </w:rPr>
              <w:t>MVDS is provided with software that allows local and remote configuration and monitoring.</w:t>
            </w:r>
          </w:p>
        </w:tc>
        <w:tc>
          <w:tcPr>
            <w:tcW w:w="1260" w:type="dxa"/>
            <w:vMerge w:val="restart"/>
          </w:tcPr>
          <w:p w14:paraId="7801D5F7" w14:textId="47341CA0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23B7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A23B73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A23B73">
              <w:rPr>
                <w:rFonts w:ascii="Arial" w:hAnsi="Arial" w:cs="Arial"/>
                <w:sz w:val="17"/>
                <w:szCs w:val="17"/>
              </w:rPr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23B7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97A68C0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6811900C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7A3103E6" w14:textId="77777777" w:rsidTr="00571A00">
        <w:trPr>
          <w:cantSplit/>
          <w:trHeight w:val="288"/>
        </w:trPr>
        <w:tc>
          <w:tcPr>
            <w:tcW w:w="468" w:type="dxa"/>
            <w:vMerge/>
          </w:tcPr>
          <w:p w14:paraId="3E2C9A43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bookmarkStart w:id="6" w:name="_Hlk19610373"/>
          </w:p>
        </w:tc>
        <w:tc>
          <w:tcPr>
            <w:tcW w:w="1440" w:type="dxa"/>
            <w:vMerge/>
          </w:tcPr>
          <w:p w14:paraId="5026D0EF" w14:textId="77777777" w:rsidR="00AA4A86" w:rsidDel="00D622B1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7C2A3D6F" w14:textId="77777777" w:rsidR="00AA4A86" w:rsidRPr="00106FEC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B83B8A4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74F6C62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0CFDA85F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6"/>
      <w:tr w:rsidR="00AA4A86" w:rsidRPr="00722593" w14:paraId="3B13C972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359A7C81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2A71FE2" w14:textId="77777777" w:rsidR="00AA4A86" w:rsidDel="00D622B1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607ECB5C" w14:textId="7AB5F02B" w:rsidR="00AA4A86" w:rsidRPr="00106FEC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BF2C9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BF2C95" w:rsidRPr="00BF2C95">
              <w:rPr>
                <w:rFonts w:ascii="Arial" w:hAnsi="Arial" w:cs="Arial"/>
                <w:color w:val="000000"/>
                <w:sz w:val="17"/>
                <w:szCs w:val="17"/>
              </w:rPr>
              <w:t>MVDS001 (Step 6), MVDS003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B4C7358" w14:textId="50FB4E06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EF1EF87" w14:textId="53ED1E1C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27EF1EC" w14:textId="1692B67A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671E41D6" w14:textId="77777777" w:rsidTr="00513CB9">
        <w:trPr>
          <w:cantSplit/>
          <w:trHeight w:val="140"/>
        </w:trPr>
        <w:tc>
          <w:tcPr>
            <w:tcW w:w="468" w:type="dxa"/>
            <w:vMerge w:val="restart"/>
          </w:tcPr>
          <w:p w14:paraId="456F8205" w14:textId="54692671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8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61DBD035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48CF6BA7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MVDS</w:t>
            </w:r>
            <w:r w:rsidRPr="00106FEC">
              <w:rPr>
                <w:rFonts w:ascii="Arial" w:hAnsi="Arial" w:cs="Arial"/>
                <w:sz w:val="17"/>
                <w:szCs w:val="17"/>
              </w:rPr>
              <w:t xml:space="preserve"> software </w:t>
            </w:r>
            <w:r>
              <w:rPr>
                <w:rFonts w:ascii="Arial" w:hAnsi="Arial" w:cs="Arial"/>
                <w:sz w:val="17"/>
                <w:szCs w:val="17"/>
              </w:rPr>
              <w:t xml:space="preserve">has the capability to </w:t>
            </w:r>
            <w:r w:rsidRPr="00106FEC">
              <w:rPr>
                <w:rFonts w:ascii="Arial" w:hAnsi="Arial" w:cs="Arial"/>
                <w:sz w:val="17"/>
                <w:szCs w:val="17"/>
              </w:rPr>
              <w:t>display detection zones and detection activations in a graphical format.</w:t>
            </w:r>
          </w:p>
        </w:tc>
        <w:tc>
          <w:tcPr>
            <w:tcW w:w="1260" w:type="dxa"/>
            <w:vMerge w:val="restart"/>
          </w:tcPr>
          <w:p w14:paraId="5861BCCF" w14:textId="07322B3B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74F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74FF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74FF">
              <w:rPr>
                <w:rFonts w:ascii="Arial" w:hAnsi="Arial" w:cs="Arial"/>
                <w:sz w:val="17"/>
                <w:szCs w:val="17"/>
              </w:rPr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3895348E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4F0DFFE1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0A7ED55B" w14:textId="77777777" w:rsidTr="00571A00">
        <w:trPr>
          <w:cantSplit/>
          <w:trHeight w:val="288"/>
        </w:trPr>
        <w:tc>
          <w:tcPr>
            <w:tcW w:w="468" w:type="dxa"/>
            <w:vMerge/>
          </w:tcPr>
          <w:p w14:paraId="0ED0AC8D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6784FB9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0975662" w14:textId="77777777" w:rsidR="00AA4A86" w:rsidDel="00513CB9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48D9AFEA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623E7455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1101BB65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4566687C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284F817E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D277D58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3F003FC8" w14:textId="15E9276F" w:rsidR="00AA4A86" w:rsidDel="00513CB9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EB12B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EB12BD" w:rsidRPr="00EB12BD">
              <w:rPr>
                <w:rFonts w:ascii="Arial" w:hAnsi="Arial" w:cs="Arial"/>
                <w:color w:val="000000"/>
                <w:sz w:val="17"/>
                <w:szCs w:val="17"/>
              </w:rPr>
              <w:t>MVDS001 (Step 7),</w:t>
            </w:r>
            <w:r w:rsidR="00EB12B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EB12BD" w:rsidRPr="00EB12BD">
              <w:rPr>
                <w:rFonts w:ascii="Arial" w:hAnsi="Arial" w:cs="Arial"/>
                <w:color w:val="000000"/>
                <w:sz w:val="17"/>
                <w:szCs w:val="17"/>
              </w:rPr>
              <w:t>MVDS004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79BB8F2" w14:textId="4C81E50A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C12D4DB" w14:textId="2E3C81EE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97CD78E" w14:textId="156F16E0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22E88653" w14:textId="77777777" w:rsidTr="00513CB9">
        <w:trPr>
          <w:cantSplit/>
          <w:trHeight w:val="210"/>
        </w:trPr>
        <w:tc>
          <w:tcPr>
            <w:tcW w:w="468" w:type="dxa"/>
            <w:vMerge w:val="restart"/>
          </w:tcPr>
          <w:p w14:paraId="3ECBB85C" w14:textId="2591F4DE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9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286C7305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6385593C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106FEC">
              <w:rPr>
                <w:rFonts w:ascii="Arial" w:hAnsi="Arial" w:cs="Arial"/>
                <w:sz w:val="17"/>
                <w:szCs w:val="17"/>
              </w:rPr>
              <w:t>MVDS allows a user to edit previously defined configuration parameters, including size, placement, and sensitivity of detection zones.</w:t>
            </w:r>
          </w:p>
        </w:tc>
        <w:tc>
          <w:tcPr>
            <w:tcW w:w="1260" w:type="dxa"/>
            <w:vMerge w:val="restart"/>
          </w:tcPr>
          <w:p w14:paraId="0DBD4B82" w14:textId="2AB12DF5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74F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74FF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74FF">
              <w:rPr>
                <w:rFonts w:ascii="Arial" w:hAnsi="Arial" w:cs="Arial"/>
                <w:sz w:val="17"/>
                <w:szCs w:val="17"/>
              </w:rPr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3206859B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3F405ACF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2D049139" w14:textId="77777777" w:rsidTr="00571A00">
        <w:trPr>
          <w:cantSplit/>
          <w:trHeight w:val="288"/>
        </w:trPr>
        <w:tc>
          <w:tcPr>
            <w:tcW w:w="468" w:type="dxa"/>
            <w:vMerge/>
          </w:tcPr>
          <w:p w14:paraId="4D75F0CC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0A3A95C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1A513CC" w14:textId="77777777" w:rsidR="00AA4A86" w:rsidRPr="00106FEC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14F57019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26DA33A5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1BFBFC23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57379B5D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268EB44A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BA73B05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69901B3C" w14:textId="004EC0CF" w:rsidR="00AA4A86" w:rsidRPr="00106FEC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2F414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2F4148" w:rsidRPr="002F4148">
              <w:rPr>
                <w:rFonts w:ascii="Arial" w:hAnsi="Arial" w:cs="Arial"/>
                <w:color w:val="000000"/>
                <w:sz w:val="17"/>
                <w:szCs w:val="17"/>
              </w:rPr>
              <w:t>MVDS001 (Step 8),</w:t>
            </w:r>
            <w:r w:rsidR="002F414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2F4148" w:rsidRPr="002F4148">
              <w:rPr>
                <w:rFonts w:ascii="Arial" w:hAnsi="Arial" w:cs="Arial"/>
                <w:color w:val="000000"/>
                <w:sz w:val="17"/>
                <w:szCs w:val="17"/>
              </w:rPr>
              <w:t>MVDS004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871C6A1" w14:textId="6E0AF360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FDDF5AB" w14:textId="35279FD0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126592B" w14:textId="61CD5DD3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594D38E4" w14:textId="77777777" w:rsidTr="00513CB9">
        <w:trPr>
          <w:cantSplit/>
          <w:trHeight w:val="102"/>
        </w:trPr>
        <w:tc>
          <w:tcPr>
            <w:tcW w:w="468" w:type="dxa"/>
            <w:vMerge w:val="restart"/>
          </w:tcPr>
          <w:p w14:paraId="23440EA0" w14:textId="1E817910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10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04F1DE94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4DF48E0F" w14:textId="77777777" w:rsidR="00AA4A86" w:rsidRPr="008B4A8E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06FEC">
              <w:rPr>
                <w:rFonts w:ascii="Arial" w:hAnsi="Arial" w:cs="Arial"/>
                <w:color w:val="000000"/>
                <w:sz w:val="17"/>
                <w:szCs w:val="17"/>
              </w:rPr>
              <w:t xml:space="preserve">MVDS retains its programming in nonvolatile memory. </w:t>
            </w:r>
          </w:p>
        </w:tc>
        <w:tc>
          <w:tcPr>
            <w:tcW w:w="1260" w:type="dxa"/>
            <w:vMerge w:val="restart"/>
          </w:tcPr>
          <w:p w14:paraId="39FABB6D" w14:textId="6A3CDA55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74F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74FF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74FF">
              <w:rPr>
                <w:rFonts w:ascii="Arial" w:hAnsi="Arial" w:cs="Arial"/>
                <w:sz w:val="17"/>
                <w:szCs w:val="17"/>
              </w:rPr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2F5269A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71D6D243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4BFA2F7B" w14:textId="77777777" w:rsidTr="00571A00">
        <w:trPr>
          <w:cantSplit/>
          <w:trHeight w:val="288"/>
        </w:trPr>
        <w:tc>
          <w:tcPr>
            <w:tcW w:w="468" w:type="dxa"/>
            <w:vMerge/>
          </w:tcPr>
          <w:p w14:paraId="028C7A0B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232AB18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CDAB347" w14:textId="77777777" w:rsidR="00AA4A86" w:rsidRPr="00106FEC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D1C896D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4AD1043F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4F9CC339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67090288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5CDAD250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51C33462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48BD6DF7" w14:textId="297EFBC2" w:rsidR="00AA4A86" w:rsidRPr="00106FEC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5B531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5B531E" w:rsidRPr="005B531E">
              <w:rPr>
                <w:rFonts w:ascii="Arial" w:hAnsi="Arial" w:cs="Arial"/>
                <w:color w:val="000000"/>
                <w:sz w:val="17"/>
                <w:szCs w:val="17"/>
              </w:rPr>
              <w:t>MVDS001 (Step 9),</w:t>
            </w:r>
            <w:r w:rsidR="00C50A3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5B531E" w:rsidRPr="005B531E">
              <w:rPr>
                <w:rFonts w:ascii="Arial" w:hAnsi="Arial" w:cs="Arial"/>
                <w:color w:val="000000"/>
                <w:sz w:val="17"/>
                <w:szCs w:val="17"/>
              </w:rPr>
              <w:t>MVDS004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63078D2" w14:textId="4100CFED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C97CCD5" w14:textId="57358253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699D83A" w14:textId="1E954850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4AFB9A59" w14:textId="77777777" w:rsidTr="00513CB9">
        <w:trPr>
          <w:cantSplit/>
          <w:trHeight w:val="280"/>
        </w:trPr>
        <w:tc>
          <w:tcPr>
            <w:tcW w:w="468" w:type="dxa"/>
            <w:vMerge w:val="restart"/>
          </w:tcPr>
          <w:p w14:paraId="57FC705A" w14:textId="7DD403B9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11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0A6F1167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61FB54B0" w14:textId="77777777" w:rsidR="00AA4A86" w:rsidRPr="008B4A8E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MVDS</w:t>
            </w:r>
            <w:r w:rsidRPr="00106FEC">
              <w:rPr>
                <w:rFonts w:ascii="Arial" w:hAnsi="Arial" w:cs="Arial"/>
                <w:color w:val="000000"/>
                <w:sz w:val="17"/>
                <w:szCs w:val="17"/>
              </w:rPr>
              <w:t xml:space="preserve"> configuration data can be saved to a computer and restored from a saved file.</w:t>
            </w:r>
          </w:p>
        </w:tc>
        <w:tc>
          <w:tcPr>
            <w:tcW w:w="1260" w:type="dxa"/>
            <w:vMerge w:val="restart"/>
          </w:tcPr>
          <w:p w14:paraId="01ECCD97" w14:textId="3B90CFE9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74F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74FF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74FF">
              <w:rPr>
                <w:rFonts w:ascii="Arial" w:hAnsi="Arial" w:cs="Arial"/>
                <w:sz w:val="17"/>
                <w:szCs w:val="17"/>
              </w:rPr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497D1AD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7F53C00C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674C2F39" w14:textId="77777777" w:rsidTr="00571A00">
        <w:trPr>
          <w:cantSplit/>
          <w:trHeight w:val="288"/>
        </w:trPr>
        <w:tc>
          <w:tcPr>
            <w:tcW w:w="468" w:type="dxa"/>
            <w:vMerge/>
          </w:tcPr>
          <w:p w14:paraId="315D2A44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5E2B35B0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AB7899D" w14:textId="77777777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2E271C5C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2D77C479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6B921A2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3A5021D5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6711411B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1BFB8B58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1C1D5CFA" w14:textId="3CF2D3D1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FE0457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FE0457" w:rsidRPr="00FE0457">
              <w:rPr>
                <w:rFonts w:ascii="Arial" w:hAnsi="Arial" w:cs="Arial"/>
                <w:color w:val="000000"/>
                <w:sz w:val="17"/>
                <w:szCs w:val="17"/>
              </w:rPr>
              <w:t>MVDS001 (Step 10)</w:t>
            </w:r>
            <w:r w:rsidR="00FE0457">
              <w:rPr>
                <w:rFonts w:ascii="Arial" w:hAnsi="Arial" w:cs="Arial"/>
                <w:color w:val="000000"/>
                <w:sz w:val="17"/>
                <w:szCs w:val="17"/>
              </w:rPr>
              <w:t>,</w:t>
            </w:r>
            <w:r w:rsidR="00FE0457" w:rsidRPr="00FE0457">
              <w:rPr>
                <w:rFonts w:ascii="Arial" w:hAnsi="Arial" w:cs="Arial"/>
                <w:color w:val="000000"/>
                <w:sz w:val="17"/>
                <w:szCs w:val="17"/>
              </w:rPr>
              <w:t xml:space="preserve"> MVDS004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D84AA87" w14:textId="778BF5E3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58ED05D" w14:textId="4F650824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2DC5906" w14:textId="6003E4AD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24CD234D" w14:textId="77777777" w:rsidTr="00D56EC4">
        <w:trPr>
          <w:cantSplit/>
          <w:trHeight w:val="288"/>
        </w:trPr>
        <w:tc>
          <w:tcPr>
            <w:tcW w:w="468" w:type="dxa"/>
            <w:vMerge w:val="restart"/>
          </w:tcPr>
          <w:p w14:paraId="70BC82B5" w14:textId="14AECB03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12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0AEF5444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</w:tcPr>
          <w:p w14:paraId="1A806795" w14:textId="77777777" w:rsidR="00AA4A86" w:rsidRPr="008B4A8E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</w:t>
            </w:r>
            <w:r w:rsidRPr="00106FEC">
              <w:rPr>
                <w:rFonts w:ascii="Arial" w:hAnsi="Arial" w:cs="Arial"/>
                <w:color w:val="000000"/>
                <w:sz w:val="17"/>
                <w:szCs w:val="17"/>
              </w:rPr>
              <w:t>ll communication addresses are user programmable.</w:t>
            </w:r>
          </w:p>
        </w:tc>
        <w:tc>
          <w:tcPr>
            <w:tcW w:w="1260" w:type="dxa"/>
          </w:tcPr>
          <w:p w14:paraId="4B127F6B" w14:textId="3D85001A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74F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74FF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74FF">
              <w:rPr>
                <w:rFonts w:ascii="Arial" w:hAnsi="Arial" w:cs="Arial"/>
                <w:sz w:val="17"/>
                <w:szCs w:val="17"/>
              </w:rPr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1FAEFFDE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179AB2E1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Functional Inspection</w:t>
            </w:r>
          </w:p>
        </w:tc>
      </w:tr>
      <w:tr w:rsidR="00AA4A86" w:rsidRPr="00722593" w14:paraId="388820BF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4BF9D389" w14:textId="77777777" w:rsidR="00AA4A86" w:rsidRPr="003331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A351DE3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72C8759D" w14:textId="7EBFEB51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D419D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D419D6" w:rsidRPr="00D419D6">
              <w:rPr>
                <w:rFonts w:ascii="Arial" w:hAnsi="Arial" w:cs="Arial"/>
                <w:color w:val="000000"/>
                <w:sz w:val="17"/>
                <w:szCs w:val="17"/>
              </w:rPr>
              <w:t>MVDS003,</w:t>
            </w:r>
            <w:r w:rsidR="00D419D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D419D6" w:rsidRPr="00D419D6">
              <w:rPr>
                <w:rFonts w:ascii="Arial" w:hAnsi="Arial" w:cs="Arial"/>
                <w:color w:val="000000"/>
                <w:sz w:val="17"/>
                <w:szCs w:val="17"/>
              </w:rPr>
              <w:t>MVDS004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F54F44F" w14:textId="2D1D908B" w:rsidR="00AA4A86" w:rsidRPr="000074FF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92D404F" w14:textId="623EEBC0" w:rsidR="00AA4A86" w:rsidRPr="006E49A7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808E6B8" w14:textId="6CDF6480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38F598B4" w14:textId="77777777" w:rsidTr="00DC43CD">
        <w:trPr>
          <w:cantSplit/>
          <w:trHeight w:val="183"/>
        </w:trPr>
        <w:tc>
          <w:tcPr>
            <w:tcW w:w="468" w:type="dxa"/>
            <w:vMerge w:val="restart"/>
          </w:tcPr>
          <w:p w14:paraId="6CD01856" w14:textId="23757D26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13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06429382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432183DF" w14:textId="77777777" w:rsidR="00AA4A86" w:rsidRPr="00722593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106FEC">
              <w:rPr>
                <w:rFonts w:ascii="Arial" w:hAnsi="Arial" w:cs="Arial"/>
                <w:sz w:val="17"/>
                <w:szCs w:val="17"/>
              </w:rPr>
              <w:t xml:space="preserve">n open </w:t>
            </w:r>
            <w:r>
              <w:rPr>
                <w:rFonts w:ascii="Arial" w:hAnsi="Arial" w:cs="Arial"/>
                <w:sz w:val="17"/>
                <w:szCs w:val="17"/>
              </w:rPr>
              <w:t>Application Programming Interface (</w:t>
            </w:r>
            <w:r w:rsidRPr="00106FEC">
              <w:rPr>
                <w:rFonts w:ascii="Arial" w:hAnsi="Arial" w:cs="Arial"/>
                <w:sz w:val="17"/>
                <w:szCs w:val="17"/>
              </w:rPr>
              <w:t>API</w:t>
            </w:r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106FEC">
              <w:rPr>
                <w:rFonts w:ascii="Arial" w:hAnsi="Arial" w:cs="Arial"/>
                <w:sz w:val="17"/>
                <w:szCs w:val="17"/>
              </w:rPr>
              <w:t xml:space="preserve">and software development kit </w:t>
            </w:r>
            <w:r>
              <w:rPr>
                <w:rFonts w:ascii="Arial" w:hAnsi="Arial" w:cs="Arial"/>
                <w:sz w:val="17"/>
                <w:szCs w:val="17"/>
              </w:rPr>
              <w:t xml:space="preserve">are </w:t>
            </w:r>
            <w:r w:rsidRPr="00106FEC">
              <w:rPr>
                <w:rFonts w:ascii="Arial" w:hAnsi="Arial" w:cs="Arial"/>
                <w:sz w:val="17"/>
                <w:szCs w:val="17"/>
              </w:rPr>
              <w:t>available to the Department at no cost for integration with third party software and systems.</w:t>
            </w:r>
          </w:p>
        </w:tc>
        <w:tc>
          <w:tcPr>
            <w:tcW w:w="1260" w:type="dxa"/>
            <w:vMerge w:val="restart"/>
          </w:tcPr>
          <w:p w14:paraId="77CCCAD7" w14:textId="3261B2D9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74F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74FF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74FF">
              <w:rPr>
                <w:rFonts w:ascii="Arial" w:hAnsi="Arial" w:cs="Arial"/>
                <w:sz w:val="17"/>
                <w:szCs w:val="17"/>
              </w:rPr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68E893A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253337EF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 Review </w:t>
            </w:r>
          </w:p>
        </w:tc>
      </w:tr>
      <w:tr w:rsidR="00AA4A86" w:rsidRPr="00722593" w14:paraId="29A13E87" w14:textId="77777777" w:rsidTr="00D56EC4">
        <w:trPr>
          <w:cantSplit/>
          <w:trHeight w:val="288"/>
        </w:trPr>
        <w:tc>
          <w:tcPr>
            <w:tcW w:w="468" w:type="dxa"/>
            <w:vMerge/>
          </w:tcPr>
          <w:p w14:paraId="40EFF2CE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50429244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4F214D8" w14:textId="77777777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61669A6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4DFF492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2EB67B34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09FF7903" w14:textId="77777777" w:rsidTr="00CB21C3">
        <w:trPr>
          <w:cantSplit/>
          <w:trHeight w:val="288"/>
        </w:trPr>
        <w:tc>
          <w:tcPr>
            <w:tcW w:w="468" w:type="dxa"/>
            <w:vMerge/>
          </w:tcPr>
          <w:p w14:paraId="450EE3B3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74215C7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6D4A65A2" w14:textId="479B937A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52042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52042B" w:rsidRPr="0052042B">
              <w:rPr>
                <w:rFonts w:ascii="Arial" w:hAnsi="Arial" w:cs="Arial"/>
                <w:color w:val="000000"/>
                <w:sz w:val="17"/>
                <w:szCs w:val="17"/>
              </w:rPr>
              <w:t>MVDS001 (Step 11)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A29D8BC" w14:textId="54ECC0E4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26C78E5" w14:textId="19B0CAAA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6669F70" w14:textId="1068A2DB" w:rsidR="00AA4A86" w:rsidRPr="001A6150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632E9781" w14:textId="77777777" w:rsidTr="000B5A82">
        <w:trPr>
          <w:cantSplit/>
          <w:trHeight w:val="210"/>
        </w:trPr>
        <w:tc>
          <w:tcPr>
            <w:tcW w:w="468" w:type="dxa"/>
            <w:vMerge w:val="restart"/>
          </w:tcPr>
          <w:p w14:paraId="29E88335" w14:textId="04AE01ED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193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333193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14</w:t>
            </w:r>
            <w:r w:rsidRPr="00333193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57FE4AA4" w14:textId="1CA7FD0C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995-2.4.2</w:t>
            </w:r>
          </w:p>
        </w:tc>
        <w:tc>
          <w:tcPr>
            <w:tcW w:w="5130" w:type="dxa"/>
            <w:vMerge w:val="restart"/>
          </w:tcPr>
          <w:p w14:paraId="51824CDE" w14:textId="77777777" w:rsidR="00AA4A86" w:rsidRPr="00722593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</w:t>
            </w:r>
            <w:r w:rsidRPr="00106FEC">
              <w:rPr>
                <w:rFonts w:ascii="Arial" w:hAnsi="Arial" w:cs="Arial"/>
                <w:sz w:val="17"/>
                <w:szCs w:val="17"/>
              </w:rPr>
              <w:t>ajor components of the system (such as the sensor and any separate hardware used for contact closures), include a minimum of one serial or Ethernet communications interface.</w:t>
            </w:r>
          </w:p>
        </w:tc>
        <w:tc>
          <w:tcPr>
            <w:tcW w:w="1260" w:type="dxa"/>
            <w:vMerge w:val="restart"/>
          </w:tcPr>
          <w:p w14:paraId="0ECBD1F1" w14:textId="6916FAA8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74F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74FF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74FF">
              <w:rPr>
                <w:rFonts w:ascii="Arial" w:hAnsi="Arial" w:cs="Arial"/>
                <w:sz w:val="17"/>
                <w:szCs w:val="17"/>
              </w:rPr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74F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3C41D69B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44D2B9CC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AA4A86" w:rsidRPr="00722593" w14:paraId="53374207" w14:textId="77777777" w:rsidTr="00571A00">
        <w:trPr>
          <w:cantSplit/>
          <w:trHeight w:val="288"/>
        </w:trPr>
        <w:tc>
          <w:tcPr>
            <w:tcW w:w="468" w:type="dxa"/>
            <w:vMerge/>
          </w:tcPr>
          <w:p w14:paraId="0D772C3F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FE93472" w14:textId="77777777" w:rsidR="00AA4A86" w:rsidDel="000B5A82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08DBECD" w14:textId="77777777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8DD7997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638E7BC2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C2E9C83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6BD8791B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08EA3488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1BEDF9C9" w14:textId="77777777" w:rsidR="00AA4A86" w:rsidDel="000B5A82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13944639" w14:textId="75F08F41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E3256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E3256E" w:rsidRPr="00E3256E">
              <w:rPr>
                <w:rFonts w:ascii="Arial" w:hAnsi="Arial" w:cs="Arial"/>
                <w:color w:val="000000"/>
                <w:sz w:val="17"/>
                <w:szCs w:val="17"/>
              </w:rPr>
              <w:t>MVDS001 (Step 12), MVDS002 (Step 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A56C702" w14:textId="72180CB3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E1D6A73" w14:textId="1FAC358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98985A2" w14:textId="193C7584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60FB4F2B" w14:textId="77777777" w:rsidTr="00106FEC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09ECEAE0" w14:textId="77777777" w:rsidR="00AA4A86" w:rsidRDefault="00AA4A86" w:rsidP="00AA4A86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MVDS with serial interface.</w:t>
            </w:r>
          </w:p>
        </w:tc>
      </w:tr>
      <w:tr w:rsidR="00AA4A86" w:rsidRPr="00722593" w14:paraId="3F884DB3" w14:textId="77777777" w:rsidTr="00DC43CD">
        <w:trPr>
          <w:cantSplit/>
          <w:trHeight w:val="61"/>
        </w:trPr>
        <w:tc>
          <w:tcPr>
            <w:tcW w:w="468" w:type="dxa"/>
            <w:vMerge w:val="restart"/>
          </w:tcPr>
          <w:p w14:paraId="2418FC84" w14:textId="04E4EBD2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6C77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6D6C77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6D6C7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15</w:t>
            </w:r>
            <w:r w:rsidRPr="006D6C7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6D9C09E6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634B45E" w14:textId="77777777" w:rsidR="00AA4A86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r w:rsidRPr="00106FEC">
              <w:rPr>
                <w:rFonts w:ascii="Arial" w:hAnsi="Arial" w:cs="Arial"/>
                <w:color w:val="000000"/>
                <w:sz w:val="17"/>
                <w:szCs w:val="17"/>
              </w:rPr>
              <w:t>nterface and connector conform to TIA-232 standards.</w:t>
            </w:r>
          </w:p>
        </w:tc>
        <w:tc>
          <w:tcPr>
            <w:tcW w:w="1260" w:type="dxa"/>
            <w:vMerge w:val="restart"/>
          </w:tcPr>
          <w:p w14:paraId="7EF83EB4" w14:textId="098F9AD0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6E7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A76E7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A76E7B">
              <w:rPr>
                <w:rFonts w:ascii="Arial" w:hAnsi="Arial" w:cs="Arial"/>
                <w:sz w:val="17"/>
                <w:szCs w:val="17"/>
              </w:rPr>
            </w:r>
            <w:r w:rsidRPr="00A76E7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76E7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148A8750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2175CEB9" w14:textId="2EA16965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 Review </w:t>
            </w:r>
            <w:r w:rsidDel="00FA4CE6">
              <w:rPr>
                <w:rFonts w:ascii="Arial" w:hAnsi="Arial" w:cs="Arial"/>
                <w:sz w:val="17"/>
                <w:szCs w:val="17"/>
              </w:rPr>
              <w:t>and Physical Inspection</w:t>
            </w:r>
          </w:p>
        </w:tc>
      </w:tr>
      <w:tr w:rsidR="00AA4A86" w:rsidRPr="00722593" w14:paraId="1531F276" w14:textId="77777777" w:rsidTr="00D56EC4">
        <w:trPr>
          <w:cantSplit/>
          <w:trHeight w:val="288"/>
        </w:trPr>
        <w:tc>
          <w:tcPr>
            <w:tcW w:w="468" w:type="dxa"/>
            <w:vMerge/>
          </w:tcPr>
          <w:p w14:paraId="6B19923C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F0BE934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6FE4ED4" w14:textId="77777777" w:rsidR="00AA4A86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3522D3D0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424A044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5C25120A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61C0BC84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7EBD4237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DA23AE1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13B9B02B" w14:textId="0919B4DE" w:rsidR="00AA4A86" w:rsidRDefault="00AA4A86" w:rsidP="00AA4A8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2037B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2037BC" w:rsidRPr="002037BC">
              <w:rPr>
                <w:rFonts w:ascii="Arial" w:hAnsi="Arial" w:cs="Arial"/>
                <w:color w:val="000000"/>
                <w:sz w:val="17"/>
                <w:szCs w:val="17"/>
              </w:rPr>
              <w:t>MVDS001 (Step 13), MVDS002 (Step 4)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5A820B6" w14:textId="712630F5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DFBBDB6" w14:textId="6131251B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DA9AF8F" w14:textId="3F750725" w:rsidR="00AA4A86" w:rsidRPr="001A6150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2C3FAFD8" w14:textId="77777777" w:rsidTr="00DC43CD">
        <w:trPr>
          <w:cantSplit/>
          <w:trHeight w:val="183"/>
        </w:trPr>
        <w:tc>
          <w:tcPr>
            <w:tcW w:w="468" w:type="dxa"/>
            <w:vMerge w:val="restart"/>
          </w:tcPr>
          <w:p w14:paraId="382F50C4" w14:textId="382C435B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6C77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6D6C77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6D6C7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16</w:t>
            </w:r>
            <w:r w:rsidRPr="006D6C7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0A3A3604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7636DD84" w14:textId="77777777" w:rsidR="00AA4A86" w:rsidRPr="001546A3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106FEC">
              <w:rPr>
                <w:rFonts w:ascii="Arial" w:hAnsi="Arial" w:cs="Arial"/>
                <w:color w:val="000000"/>
                <w:sz w:val="17"/>
                <w:szCs w:val="17"/>
              </w:rPr>
              <w:t>erial ports support data rates up to 115200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106FEC">
              <w:rPr>
                <w:rFonts w:ascii="Arial" w:hAnsi="Arial" w:cs="Arial"/>
                <w:color w:val="000000"/>
                <w:sz w:val="17"/>
                <w:szCs w:val="17"/>
              </w:rPr>
              <w:t>bps; error detection utilizing parity bits (i.e., none, even, and odd); and stop bits (1 or 2).</w:t>
            </w:r>
          </w:p>
        </w:tc>
        <w:tc>
          <w:tcPr>
            <w:tcW w:w="1260" w:type="dxa"/>
            <w:vMerge w:val="restart"/>
          </w:tcPr>
          <w:p w14:paraId="31DCF549" w14:textId="6532C679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6E7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A76E7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A76E7B">
              <w:rPr>
                <w:rFonts w:ascii="Arial" w:hAnsi="Arial" w:cs="Arial"/>
                <w:sz w:val="17"/>
                <w:szCs w:val="17"/>
              </w:rPr>
            </w:r>
            <w:r w:rsidRPr="00A76E7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76E7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4BAAD64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089A8DD4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5B07BEDE" w14:textId="77777777" w:rsidTr="00D56EC4">
        <w:trPr>
          <w:cantSplit/>
          <w:trHeight w:val="288"/>
        </w:trPr>
        <w:tc>
          <w:tcPr>
            <w:tcW w:w="468" w:type="dxa"/>
            <w:vMerge/>
          </w:tcPr>
          <w:p w14:paraId="2249C34B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2D5D537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0613E99" w14:textId="77777777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0DAB6674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38625B8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4C61B273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461971D4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2FFC0957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2FF2392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4104977E" w14:textId="6528BE31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38688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38688C" w:rsidRPr="0038688C">
              <w:rPr>
                <w:rFonts w:ascii="Arial" w:hAnsi="Arial" w:cs="Arial"/>
                <w:color w:val="000000"/>
                <w:sz w:val="17"/>
                <w:szCs w:val="17"/>
              </w:rPr>
              <w:t>MVDS001 (Step 14), MVDS003 (Step 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8349590" w14:textId="316B9886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45A9885" w14:textId="07C724B9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299ECAC" w14:textId="079FE725" w:rsidR="00AA4A86" w:rsidRPr="001A6150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45838306" w14:textId="77777777" w:rsidTr="009B4300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5332235D" w14:textId="77777777" w:rsidR="00AA4A86" w:rsidRDefault="00AA4A86" w:rsidP="00AA4A86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MVDS with Ethernet interface.</w:t>
            </w:r>
          </w:p>
        </w:tc>
      </w:tr>
      <w:tr w:rsidR="00AA4A86" w:rsidRPr="00722593" w14:paraId="7460C388" w14:textId="77777777" w:rsidTr="00D56EC4">
        <w:trPr>
          <w:cantSplit/>
          <w:trHeight w:val="288"/>
        </w:trPr>
        <w:tc>
          <w:tcPr>
            <w:tcW w:w="468" w:type="dxa"/>
            <w:vMerge w:val="restart"/>
          </w:tcPr>
          <w:p w14:paraId="614647A8" w14:textId="27FDA9C3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B144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2B1446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2B144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17</w:t>
            </w:r>
            <w:r w:rsidRPr="002B144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6037E700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</w:tcPr>
          <w:p w14:paraId="5BA5C536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Ethernet interface</w:t>
            </w:r>
            <w:r w:rsidRPr="00705E24">
              <w:rPr>
                <w:rFonts w:ascii="Arial" w:hAnsi="Arial" w:cs="Arial"/>
                <w:sz w:val="17"/>
                <w:szCs w:val="17"/>
              </w:rPr>
              <w:t xml:space="preserve"> provide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705E24">
              <w:rPr>
                <w:rFonts w:ascii="Arial" w:hAnsi="Arial" w:cs="Arial"/>
                <w:sz w:val="17"/>
                <w:szCs w:val="17"/>
              </w:rPr>
              <w:t xml:space="preserve"> a 10/100 Base TX connection.</w:t>
            </w:r>
          </w:p>
        </w:tc>
        <w:tc>
          <w:tcPr>
            <w:tcW w:w="1260" w:type="dxa"/>
          </w:tcPr>
          <w:p w14:paraId="018B9D23" w14:textId="1A5F5D14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672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26721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26721">
              <w:rPr>
                <w:rFonts w:ascii="Arial" w:hAnsi="Arial" w:cs="Arial"/>
                <w:sz w:val="17"/>
                <w:szCs w:val="17"/>
              </w:rPr>
            </w:r>
            <w:r w:rsidRPr="0062672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2672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417E622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03E49CD1" w14:textId="4064A32A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Functional Inspection</w:t>
            </w:r>
          </w:p>
        </w:tc>
      </w:tr>
      <w:tr w:rsidR="00AA4A86" w:rsidRPr="00722593" w14:paraId="25D37DF1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08981A05" w14:textId="77777777" w:rsidR="00AA4A86" w:rsidRPr="002B144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E2AE67E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5ED93DD9" w14:textId="0F4880AC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CD0B6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CD0B63" w:rsidRPr="00CD0B63">
              <w:rPr>
                <w:rFonts w:ascii="Arial" w:hAnsi="Arial" w:cs="Arial"/>
                <w:color w:val="000000"/>
                <w:sz w:val="17"/>
                <w:szCs w:val="17"/>
              </w:rPr>
              <w:t>MVDS003 (Steps 2-8)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F269203" w14:textId="02B99848" w:rsidR="00AA4A86" w:rsidRPr="00626721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5BC5150" w14:textId="2513C39C" w:rsidR="00AA4A86" w:rsidRPr="006E49A7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48823D4" w14:textId="1C731B9C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63EEFB3F" w14:textId="77777777" w:rsidTr="00072250">
        <w:trPr>
          <w:cantSplit/>
          <w:trHeight w:val="102"/>
        </w:trPr>
        <w:tc>
          <w:tcPr>
            <w:tcW w:w="468" w:type="dxa"/>
            <w:vMerge w:val="restart"/>
          </w:tcPr>
          <w:p w14:paraId="3F3A2ECB" w14:textId="78D6B93A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B144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2B1446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2B144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18</w:t>
            </w:r>
            <w:r w:rsidRPr="002B144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3621FB49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50B1FBAE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3B25AC">
              <w:rPr>
                <w:rFonts w:ascii="Arial" w:hAnsi="Arial" w:cs="Arial"/>
                <w:sz w:val="17"/>
                <w:szCs w:val="17"/>
              </w:rPr>
              <w:t>ll unshielded twisted pair/shielded twisted pair network cables and connectors comply with TIA 568.</w:t>
            </w:r>
          </w:p>
        </w:tc>
        <w:tc>
          <w:tcPr>
            <w:tcW w:w="1260" w:type="dxa"/>
            <w:vMerge w:val="restart"/>
          </w:tcPr>
          <w:p w14:paraId="57112C15" w14:textId="578299DD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672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26721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26721">
              <w:rPr>
                <w:rFonts w:ascii="Arial" w:hAnsi="Arial" w:cs="Arial"/>
                <w:sz w:val="17"/>
                <w:szCs w:val="17"/>
              </w:rPr>
            </w:r>
            <w:r w:rsidRPr="0062672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2672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8D514B8" w14:textId="77777777" w:rsidR="00AA4A86" w:rsidRPr="006E49A7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3188B0AF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AA4A86" w:rsidRPr="00722593" w14:paraId="0B38DAB0" w14:textId="77777777" w:rsidTr="00571A00">
        <w:trPr>
          <w:cantSplit/>
          <w:trHeight w:val="288"/>
        </w:trPr>
        <w:tc>
          <w:tcPr>
            <w:tcW w:w="468" w:type="dxa"/>
            <w:vMerge/>
          </w:tcPr>
          <w:p w14:paraId="62297946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C1E6704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562F691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209A0B18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0A85935" w14:textId="77777777" w:rsidR="00AA4A86" w:rsidRPr="006E49A7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57316A6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3104A48A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0030AF8B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6CB22EA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1A07466D" w14:textId="0B66A8B0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7230F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7230FC" w:rsidRPr="007230FC">
              <w:rPr>
                <w:rFonts w:ascii="Arial" w:hAnsi="Arial" w:cs="Arial"/>
                <w:color w:val="000000"/>
                <w:sz w:val="17"/>
                <w:szCs w:val="17"/>
              </w:rPr>
              <w:t>MVDS001 (Step 15)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425762D" w14:textId="73FE4504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C336720" w14:textId="7CAA94B3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B081B1A" w14:textId="06F6E6BF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36B82285" w14:textId="77777777" w:rsidTr="009B4300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1F2A597F" w14:textId="4E0C2E14" w:rsidR="00AA4A86" w:rsidRDefault="00AA4A86" w:rsidP="00AA4A86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MVDS with wireless communication.</w:t>
            </w:r>
          </w:p>
        </w:tc>
      </w:tr>
      <w:tr w:rsidR="00AA4A86" w:rsidRPr="00722593" w14:paraId="2B4C6DE8" w14:textId="77777777" w:rsidTr="006070F2">
        <w:trPr>
          <w:cantSplit/>
          <w:trHeight w:val="195"/>
        </w:trPr>
        <w:tc>
          <w:tcPr>
            <w:tcW w:w="468" w:type="dxa"/>
            <w:vMerge w:val="restart"/>
          </w:tcPr>
          <w:p w14:paraId="511129CC" w14:textId="18AA1A56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19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A7D5D04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56661720" w14:textId="77777777" w:rsidR="00AA4A86" w:rsidRPr="008B4A8E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>ireless communications are secure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and FCC certified. The FCC identification number is displayed on an external label and all MVDS devices operate within the FCC frequency allocation.</w:t>
            </w:r>
          </w:p>
        </w:tc>
        <w:tc>
          <w:tcPr>
            <w:tcW w:w="1260" w:type="dxa"/>
            <w:vMerge w:val="restart"/>
          </w:tcPr>
          <w:p w14:paraId="25921B11" w14:textId="74E5C088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12518FD" w14:textId="75C43EDD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373C9C7E" w14:textId="23D76382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AA4A86" w:rsidRPr="00722593" w14:paraId="0FD2DDD4" w14:textId="77777777">
        <w:trPr>
          <w:cantSplit/>
          <w:trHeight w:val="288"/>
        </w:trPr>
        <w:tc>
          <w:tcPr>
            <w:tcW w:w="468" w:type="dxa"/>
            <w:vMerge/>
          </w:tcPr>
          <w:p w14:paraId="2E2138D8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B8E8EF5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14:paraId="370F3AB3" w14:textId="77777777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E4BBBDE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A73217F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DD8C38D" w14:textId="77777777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12A01304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31EADE6D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1A63DC2F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02AFB9" w14:textId="3C24D901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FD3FD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FD3FDC" w:rsidRPr="00FD3FDC">
              <w:rPr>
                <w:rFonts w:ascii="Arial" w:hAnsi="Arial" w:cs="Arial"/>
                <w:color w:val="000000"/>
                <w:sz w:val="17"/>
                <w:szCs w:val="17"/>
              </w:rPr>
              <w:t>MVDS001 (Step 16), MVDS002 (Step 5)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C0BF8" w14:textId="132CA8C9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04190A" w14:textId="3353DE8B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41567F" w14:textId="48FEF445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Init.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12903C46" w14:textId="77777777" w:rsidTr="00611AD9">
        <w:trPr>
          <w:cantSplit/>
          <w:trHeight w:val="161"/>
        </w:trPr>
        <w:tc>
          <w:tcPr>
            <w:tcW w:w="14688" w:type="dxa"/>
            <w:gridSpan w:val="6"/>
            <w:shd w:val="clear" w:color="auto" w:fill="FFFF99"/>
          </w:tcPr>
          <w:p w14:paraId="2794CD2F" w14:textId="5662B21B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MVDS with cellular communication.</w:t>
            </w:r>
          </w:p>
        </w:tc>
      </w:tr>
      <w:tr w:rsidR="00AA4A86" w:rsidRPr="00722593" w14:paraId="3544CD21" w14:textId="77777777" w:rsidTr="006070F2">
        <w:trPr>
          <w:cantSplit/>
          <w:trHeight w:val="265"/>
        </w:trPr>
        <w:tc>
          <w:tcPr>
            <w:tcW w:w="468" w:type="dxa"/>
            <w:vMerge w:val="restart"/>
          </w:tcPr>
          <w:p w14:paraId="426505BF" w14:textId="175BB952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F23B7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F23B7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4F23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20</w:t>
            </w:r>
            <w:r w:rsidRPr="004F23B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389A52B2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3633622" w14:textId="77777777" w:rsidR="00AA4A86" w:rsidRPr="008B4A8E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Cellular communication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 xml:space="preserve"> devices are compatible with the cellular carrier used by the agency responsible for system operation and maintenance.</w:t>
            </w:r>
          </w:p>
        </w:tc>
        <w:tc>
          <w:tcPr>
            <w:tcW w:w="1260" w:type="dxa"/>
            <w:vMerge w:val="restart"/>
          </w:tcPr>
          <w:p w14:paraId="6020640E" w14:textId="2D180A28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55AB65A5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describes any cellular devices that are part of the system and indicates carrier(s) supported.</w:t>
            </w:r>
          </w:p>
        </w:tc>
        <w:tc>
          <w:tcPr>
            <w:tcW w:w="1980" w:type="dxa"/>
            <w:vMerge w:val="restart"/>
          </w:tcPr>
          <w:p w14:paraId="2B674EBF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AA4A86" w:rsidRPr="00722593" w14:paraId="25D12952" w14:textId="77777777" w:rsidTr="00DF70C6">
        <w:trPr>
          <w:cantSplit/>
          <w:trHeight w:val="288"/>
        </w:trPr>
        <w:tc>
          <w:tcPr>
            <w:tcW w:w="468" w:type="dxa"/>
            <w:vMerge/>
          </w:tcPr>
          <w:p w14:paraId="2B7E395D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46B7E7A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ADFD20E" w14:textId="77777777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078A44B9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E7B1451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32C76096" w14:textId="77777777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22C412F0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18591738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CDC85A1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22FF3381" w14:textId="46160A80" w:rsidR="00AA4A86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7179A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7179A3" w:rsidRPr="007179A3">
              <w:rPr>
                <w:rFonts w:ascii="Arial" w:hAnsi="Arial" w:cs="Arial"/>
                <w:color w:val="000000"/>
                <w:sz w:val="17"/>
                <w:szCs w:val="17"/>
              </w:rPr>
              <w:t>MVDS001 (Step 17)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3679050" w14:textId="1179FBE6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7182C99" w14:textId="0FC14E0C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573B3C2" w14:textId="77EDCE75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14:paraId="2B562EDF" w14:textId="77777777" w:rsidTr="00B3677D">
        <w:trPr>
          <w:cantSplit/>
          <w:trHeight w:val="163"/>
        </w:trPr>
        <w:tc>
          <w:tcPr>
            <w:tcW w:w="14688" w:type="dxa"/>
            <w:gridSpan w:val="6"/>
            <w:shd w:val="clear" w:color="auto" w:fill="FFFF99"/>
          </w:tcPr>
          <w:p w14:paraId="6B54B2A4" w14:textId="4BE5DC65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bookmarkStart w:id="7" w:name="_Hlk129258817"/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all MVDS.</w:t>
            </w:r>
          </w:p>
        </w:tc>
      </w:tr>
      <w:tr w:rsidR="00AA4A86" w:rsidRPr="00722593" w14:paraId="30BF67AF" w14:textId="77777777" w:rsidTr="006070F2">
        <w:trPr>
          <w:cantSplit/>
          <w:trHeight w:val="122"/>
        </w:trPr>
        <w:tc>
          <w:tcPr>
            <w:tcW w:w="468" w:type="dxa"/>
            <w:vMerge w:val="restart"/>
          </w:tcPr>
          <w:p w14:paraId="642AE58F" w14:textId="41E7231F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05DB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7105DB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21</w: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33BB10AE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  <w:p w14:paraId="5CB596AF" w14:textId="3AF3BD89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D629B74" w14:textId="77777777" w:rsidR="00AA4A86" w:rsidRPr="00722593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3B25AC">
              <w:rPr>
                <w:rFonts w:ascii="Arial" w:hAnsi="Arial" w:cs="Arial"/>
                <w:sz w:val="17"/>
                <w:szCs w:val="17"/>
              </w:rPr>
              <w:t>ystem can be configured and monitored via one or more communications interface.</w:t>
            </w:r>
          </w:p>
        </w:tc>
        <w:tc>
          <w:tcPr>
            <w:tcW w:w="1260" w:type="dxa"/>
            <w:vMerge w:val="restart"/>
          </w:tcPr>
          <w:p w14:paraId="0AF28FDB" w14:textId="0E4A77FA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16856874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1704DDD8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7A1C262F" w14:textId="77777777">
        <w:trPr>
          <w:cantSplit/>
          <w:trHeight w:val="288"/>
        </w:trPr>
        <w:tc>
          <w:tcPr>
            <w:tcW w:w="468" w:type="dxa"/>
            <w:vMerge/>
          </w:tcPr>
          <w:p w14:paraId="39F9719A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187F04C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14:paraId="471A54CC" w14:textId="77777777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833F0FF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BB14D23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BE92423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7"/>
      <w:tr w:rsidR="00AA4A86" w:rsidRPr="00722593" w14:paraId="211E68BC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09702F9B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FDEF10D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D24BDA" w14:textId="3B5B6A1B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3D5E57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3D5E57" w:rsidRPr="003D5E57">
              <w:rPr>
                <w:rFonts w:ascii="Arial" w:hAnsi="Arial" w:cs="Arial"/>
                <w:color w:val="000000"/>
                <w:sz w:val="17"/>
                <w:szCs w:val="17"/>
              </w:rPr>
              <w:t>MVDS001 (Step 18), MVDS003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B4B2A7" w14:textId="24CB41C2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367CF2" w14:textId="24A68040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64264E" w14:textId="79166512" w:rsidR="00AA4A86" w:rsidRPr="001A6150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14:paraId="3DA1DB60" w14:textId="77777777" w:rsidTr="00B3677D">
        <w:trPr>
          <w:cantSplit/>
          <w:trHeight w:val="163"/>
        </w:trPr>
        <w:tc>
          <w:tcPr>
            <w:tcW w:w="14688" w:type="dxa"/>
            <w:gridSpan w:val="6"/>
            <w:shd w:val="clear" w:color="auto" w:fill="FFFF99"/>
          </w:tcPr>
          <w:p w14:paraId="34947038" w14:textId="6DB62A3A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MVDS with an integrated camera.</w:t>
            </w:r>
          </w:p>
        </w:tc>
      </w:tr>
      <w:tr w:rsidR="00AA4A86" w:rsidRPr="00722593" w14:paraId="5027A9D0" w14:textId="77777777" w:rsidTr="0097188E">
        <w:trPr>
          <w:cantSplit/>
          <w:trHeight w:val="102"/>
        </w:trPr>
        <w:tc>
          <w:tcPr>
            <w:tcW w:w="468" w:type="dxa"/>
            <w:vMerge w:val="restart"/>
          </w:tcPr>
          <w:p w14:paraId="4040D831" w14:textId="3D77A353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05DB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7105DB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22</w: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2B295A3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68234CC7" w14:textId="3A70B197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 w:rsidRPr="009A2B83">
              <w:rPr>
                <w:rFonts w:ascii="Arial" w:hAnsi="Arial" w:cs="Arial"/>
                <w:sz w:val="17"/>
                <w:szCs w:val="17"/>
              </w:rPr>
              <w:t>Camera is compliant with the Code of Federal Regulations Section 200.216 Prohibition on certain telecommunications and video surveillance services or equipment.</w:t>
            </w:r>
          </w:p>
        </w:tc>
        <w:tc>
          <w:tcPr>
            <w:tcW w:w="1260" w:type="dxa"/>
            <w:vMerge w:val="restart"/>
          </w:tcPr>
          <w:p w14:paraId="2D4561D5" w14:textId="59E96452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59C705AA" w14:textId="6DE95328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4429F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Provide a signed letter of conformance that the camera is compliant with the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Code of Federal Regulations Section 200.216.</w:t>
            </w:r>
          </w:p>
        </w:tc>
        <w:tc>
          <w:tcPr>
            <w:tcW w:w="1980" w:type="dxa"/>
            <w:vMerge w:val="restart"/>
          </w:tcPr>
          <w:p w14:paraId="43312A11" w14:textId="6C7A94C4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974"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AA4A86" w:rsidRPr="00722593" w14:paraId="11347FE0" w14:textId="77777777" w:rsidTr="00367D87">
        <w:trPr>
          <w:cantSplit/>
          <w:trHeight w:val="288"/>
        </w:trPr>
        <w:tc>
          <w:tcPr>
            <w:tcW w:w="468" w:type="dxa"/>
            <w:vMerge/>
          </w:tcPr>
          <w:p w14:paraId="72B1A125" w14:textId="77777777" w:rsidR="00AA4A86" w:rsidRPr="004F23B7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37FEE6C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14:paraId="7DEA60F3" w14:textId="77777777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3964191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65E11BF" w14:textId="46A70909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71DB9D75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511C7928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06AE73FA" w14:textId="77777777" w:rsidR="00AA4A86" w:rsidRPr="004F23B7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DA3FC15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0AAFA8" w14:textId="2358E149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AF582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AF5820" w:rsidRPr="00AF5820">
              <w:rPr>
                <w:rFonts w:ascii="Arial" w:hAnsi="Arial" w:cs="Arial"/>
                <w:color w:val="000000"/>
                <w:sz w:val="17"/>
                <w:szCs w:val="17"/>
              </w:rPr>
              <w:t>MVDS001 (Step 19)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01ADF5" w14:textId="5EB9CAD3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7B2F06" w14:textId="18A6E416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C7DAAA" w14:textId="6B306C6E" w:rsidR="00AA4A86" w:rsidRPr="001A6150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696935BB" w14:textId="77777777" w:rsidTr="00611AD9">
        <w:trPr>
          <w:cantSplit/>
          <w:trHeight w:val="163"/>
        </w:trPr>
        <w:tc>
          <w:tcPr>
            <w:tcW w:w="14688" w:type="dxa"/>
            <w:gridSpan w:val="6"/>
            <w:shd w:val="clear" w:color="auto" w:fill="FFFF99"/>
          </w:tcPr>
          <w:p w14:paraId="24F1C041" w14:textId="378B9ECC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MVDS to be used as presence detectors.</w:t>
            </w:r>
          </w:p>
        </w:tc>
      </w:tr>
      <w:tr w:rsidR="00AA4A86" w:rsidRPr="00722593" w14:paraId="5E032E99" w14:textId="77777777" w:rsidTr="001D4CBB">
        <w:trPr>
          <w:cantSplit/>
          <w:trHeight w:val="163"/>
        </w:trPr>
        <w:tc>
          <w:tcPr>
            <w:tcW w:w="468" w:type="dxa"/>
            <w:vMerge w:val="restart"/>
          </w:tcPr>
          <w:p w14:paraId="043F4903" w14:textId="68085BBC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05DB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7105DB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23</w: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0AE0B828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995-2.4.3</w:t>
            </w:r>
          </w:p>
        </w:tc>
        <w:tc>
          <w:tcPr>
            <w:tcW w:w="5130" w:type="dxa"/>
            <w:vMerge w:val="restart"/>
          </w:tcPr>
          <w:p w14:paraId="6A05959E" w14:textId="68305897" w:rsidR="00AA4A86" w:rsidRPr="00722593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Solid state detection o</w:t>
            </w:r>
            <w:r w:rsidRPr="00705E24">
              <w:rPr>
                <w:rFonts w:ascii="Arial" w:hAnsi="Arial" w:cs="Arial"/>
                <w:sz w:val="17"/>
                <w:szCs w:val="17"/>
              </w:rPr>
              <w:t>utput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705E24">
              <w:rPr>
                <w:rFonts w:ascii="Arial" w:hAnsi="Arial" w:cs="Arial"/>
                <w:sz w:val="17"/>
                <w:szCs w:val="17"/>
              </w:rPr>
              <w:t xml:space="preserve"> meet the requirements of NEMA TS2.</w:t>
            </w:r>
          </w:p>
        </w:tc>
        <w:tc>
          <w:tcPr>
            <w:tcW w:w="1260" w:type="dxa"/>
            <w:vMerge w:val="restart"/>
          </w:tcPr>
          <w:p w14:paraId="7349CC5A" w14:textId="69BA87F6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1317F7F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12F50D12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298074BE" w14:textId="77777777" w:rsidTr="00DF70C6">
        <w:trPr>
          <w:cantSplit/>
          <w:trHeight w:val="288"/>
        </w:trPr>
        <w:tc>
          <w:tcPr>
            <w:tcW w:w="468" w:type="dxa"/>
            <w:vMerge/>
          </w:tcPr>
          <w:p w14:paraId="3B1F933A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55FE446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AC520DB" w14:textId="77777777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478A39B7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CD4F840" w14:textId="77777777" w:rsidR="00AA4A86" w:rsidRPr="006E49A7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31446FC4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051BCB24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6FD738B8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EA7DF35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792AD189" w14:textId="4EA8616C" w:rsidR="00AA4A86" w:rsidRDefault="00AA4A86" w:rsidP="002B2E2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2B2E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2B2E24" w:rsidRPr="002B2E24">
              <w:rPr>
                <w:rFonts w:ascii="Arial" w:hAnsi="Arial" w:cs="Arial"/>
                <w:color w:val="000000"/>
                <w:sz w:val="17"/>
                <w:szCs w:val="17"/>
              </w:rPr>
              <w:t>MVDS001 (Step 20)</w:t>
            </w:r>
            <w:r w:rsidR="002B2E24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r w:rsidR="002B2E24" w:rsidRPr="002B2E24">
              <w:rPr>
                <w:rFonts w:ascii="Arial" w:hAnsi="Arial" w:cs="Arial"/>
                <w:color w:val="000000"/>
                <w:sz w:val="17"/>
                <w:szCs w:val="17"/>
              </w:rPr>
              <w:t>MVDS008 (Step 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AB57A70" w14:textId="5EAD4DE1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F271CB1" w14:textId="3991A82D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A846B79" w14:textId="3BBCB2C5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0ED0FC85" w14:textId="77777777">
        <w:trPr>
          <w:cantSplit/>
          <w:trHeight w:val="163"/>
        </w:trPr>
        <w:tc>
          <w:tcPr>
            <w:tcW w:w="14688" w:type="dxa"/>
            <w:gridSpan w:val="6"/>
            <w:shd w:val="clear" w:color="auto" w:fill="FFFF99"/>
          </w:tcPr>
          <w:p w14:paraId="400B5BE3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bookmarkStart w:id="8" w:name="_Hlk146199318"/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all MVDS.</w:t>
            </w:r>
          </w:p>
        </w:tc>
      </w:tr>
      <w:bookmarkEnd w:id="8"/>
      <w:tr w:rsidR="00AA4A86" w:rsidRPr="00722593" w14:paraId="29410472" w14:textId="77777777" w:rsidTr="00D56EC4">
        <w:trPr>
          <w:cantSplit/>
          <w:trHeight w:val="288"/>
        </w:trPr>
        <w:tc>
          <w:tcPr>
            <w:tcW w:w="468" w:type="dxa"/>
            <w:vMerge w:val="restart"/>
          </w:tcPr>
          <w:p w14:paraId="027420C2" w14:textId="53643A4B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05DB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7105DB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24</w: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3C196CEC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995-2.4.4</w:t>
            </w:r>
          </w:p>
        </w:tc>
        <w:tc>
          <w:tcPr>
            <w:tcW w:w="5130" w:type="dxa"/>
          </w:tcPr>
          <w:p w14:paraId="3674674A" w14:textId="3C97A77D" w:rsidR="00AA4A86" w:rsidRPr="00722593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MVDS</w:t>
            </w:r>
            <w:r w:rsidRPr="00705E24">
              <w:rPr>
                <w:rFonts w:ascii="Arial" w:hAnsi="Arial" w:cs="Arial"/>
                <w:sz w:val="17"/>
                <w:szCs w:val="17"/>
              </w:rPr>
              <w:t xml:space="preserve"> will operate with a nominal input voltage of 12 V</w:t>
            </w:r>
            <w:r w:rsidRPr="00705E24">
              <w:rPr>
                <w:rFonts w:ascii="Arial" w:hAnsi="Arial" w:cs="Arial"/>
                <w:sz w:val="17"/>
                <w:szCs w:val="17"/>
                <w:vertAlign w:val="subscript"/>
              </w:rPr>
              <w:t>DC</w:t>
            </w:r>
            <w:r>
              <w:rPr>
                <w:rFonts w:ascii="Arial" w:hAnsi="Arial" w:cs="Arial"/>
                <w:sz w:val="17"/>
                <w:szCs w:val="17"/>
              </w:rPr>
              <w:t xml:space="preserve"> and with an input voltage ranging from 89 to 135 </w:t>
            </w:r>
            <w:r w:rsidRPr="00705E24">
              <w:rPr>
                <w:rFonts w:ascii="Arial" w:hAnsi="Arial" w:cs="Arial"/>
                <w:color w:val="000000"/>
                <w:sz w:val="17"/>
                <w:szCs w:val="17"/>
              </w:rPr>
              <w:t>V</w:t>
            </w:r>
            <w:r w:rsidRPr="00705E24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AC</w:t>
            </w:r>
            <w:r w:rsidRPr="00705E2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</w:tcPr>
          <w:p w14:paraId="2AAB4C4A" w14:textId="09F3CA4D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79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F6794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F67948">
              <w:rPr>
                <w:rFonts w:ascii="Arial" w:hAnsi="Arial" w:cs="Arial"/>
                <w:sz w:val="17"/>
                <w:szCs w:val="17"/>
              </w:rPr>
            </w:r>
            <w:r w:rsidRPr="00F679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679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89A7486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2874F0A7" w14:textId="6C1568C5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Functional Inspection</w:t>
            </w:r>
          </w:p>
        </w:tc>
      </w:tr>
      <w:tr w:rsidR="00AA4A86" w:rsidRPr="00722593" w14:paraId="7D187389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27F4C729" w14:textId="77777777" w:rsidR="00AA4A86" w:rsidRPr="007105DB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4892CBC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4D861504" w14:textId="4B7BF76F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AB6B9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AB6B98" w:rsidRPr="00AB6B98">
              <w:rPr>
                <w:rFonts w:ascii="Arial" w:hAnsi="Arial" w:cs="Arial"/>
                <w:color w:val="000000"/>
                <w:sz w:val="17"/>
                <w:szCs w:val="17"/>
              </w:rPr>
              <w:t>MVDS005 (Step 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BE129DF" w14:textId="00448984" w:rsidR="00AA4A86" w:rsidRPr="00F67948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8102DAB" w14:textId="605C2C7F" w:rsidR="00AA4A86" w:rsidRPr="006E49A7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FB4FB46" w14:textId="5122FE51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2E82E574" w14:textId="77777777" w:rsidTr="00250BDC">
        <w:trPr>
          <w:cantSplit/>
          <w:trHeight w:val="122"/>
        </w:trPr>
        <w:tc>
          <w:tcPr>
            <w:tcW w:w="468" w:type="dxa"/>
            <w:vMerge w:val="restart"/>
          </w:tcPr>
          <w:p w14:paraId="3E5451B8" w14:textId="460B73AA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05DB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7105DB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25</w: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43CFE48C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97FAD7F" w14:textId="77777777" w:rsidR="00AA4A86" w:rsidRPr="001546A3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05E24">
              <w:rPr>
                <w:rFonts w:ascii="Arial" w:hAnsi="Arial" w:cs="Arial"/>
                <w:color w:val="000000"/>
                <w:sz w:val="17"/>
                <w:szCs w:val="17"/>
              </w:rPr>
              <w:t>If any system de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vice requires operating voltage</w:t>
            </w:r>
            <w:r w:rsidRPr="00705E24">
              <w:rPr>
                <w:rFonts w:ascii="Arial" w:hAnsi="Arial" w:cs="Arial"/>
                <w:color w:val="000000"/>
                <w:sz w:val="17"/>
                <w:szCs w:val="17"/>
              </w:rPr>
              <w:t xml:space="preserve"> other than 120 V</w:t>
            </w:r>
            <w:r w:rsidRPr="00705E24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AC</w:t>
            </w:r>
            <w:r w:rsidRPr="00705E24">
              <w:rPr>
                <w:rFonts w:ascii="Arial" w:hAnsi="Arial" w:cs="Arial"/>
                <w:color w:val="000000"/>
                <w:sz w:val="17"/>
                <w:szCs w:val="17"/>
              </w:rPr>
              <w:t>, a voltage converter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is supplied</w:t>
            </w:r>
            <w:r w:rsidRPr="00705E24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60" w:type="dxa"/>
            <w:vMerge w:val="restart"/>
          </w:tcPr>
          <w:p w14:paraId="522FA46C" w14:textId="68A49F12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79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F6794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F67948">
              <w:rPr>
                <w:rFonts w:ascii="Arial" w:hAnsi="Arial" w:cs="Arial"/>
                <w:sz w:val="17"/>
                <w:szCs w:val="17"/>
              </w:rPr>
            </w:r>
            <w:r w:rsidRPr="00F679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679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8C3A16C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Environmental test reports must demonstrate that voltage converters required for 120V</w:t>
            </w:r>
            <w:r w:rsidRPr="00610C7C">
              <w:rPr>
                <w:rFonts w:ascii="Arial" w:hAnsi="Arial" w:cs="Arial"/>
                <w:sz w:val="17"/>
                <w:szCs w:val="17"/>
                <w:vertAlign w:val="subscript"/>
              </w:rPr>
              <w:t>AC</w:t>
            </w:r>
            <w:r>
              <w:rPr>
                <w:rFonts w:ascii="Arial" w:hAnsi="Arial" w:cs="Arial"/>
                <w:sz w:val="17"/>
                <w:szCs w:val="17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operation were subjected to NEMA TS2 environmental testing as part of the functional system.</w:t>
            </w:r>
          </w:p>
        </w:tc>
        <w:tc>
          <w:tcPr>
            <w:tcW w:w="1980" w:type="dxa"/>
            <w:vMerge w:val="restart"/>
          </w:tcPr>
          <w:p w14:paraId="54146C13" w14:textId="0251D82C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  <w:r w:rsidR="001A6818">
              <w:rPr>
                <w:rFonts w:ascii="Arial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sz w:val="17"/>
                <w:szCs w:val="17"/>
              </w:rPr>
              <w:t>Physical Inspection</w:t>
            </w:r>
            <w:r w:rsidR="001A6818">
              <w:rPr>
                <w:rFonts w:ascii="Arial" w:hAnsi="Arial" w:cs="Arial"/>
                <w:sz w:val="17"/>
                <w:szCs w:val="17"/>
              </w:rPr>
              <w:t xml:space="preserve"> an</w:t>
            </w:r>
            <w:r w:rsidR="00D326DB">
              <w:rPr>
                <w:rFonts w:ascii="Arial" w:hAnsi="Arial" w:cs="Arial"/>
                <w:sz w:val="17"/>
                <w:szCs w:val="17"/>
              </w:rPr>
              <w:t>d Functional Inspection</w:t>
            </w:r>
          </w:p>
        </w:tc>
      </w:tr>
      <w:tr w:rsidR="00AA4A86" w:rsidRPr="00722593" w14:paraId="0DAFCA2D" w14:textId="77777777" w:rsidTr="00D56EC4">
        <w:trPr>
          <w:cantSplit/>
          <w:trHeight w:val="288"/>
        </w:trPr>
        <w:tc>
          <w:tcPr>
            <w:tcW w:w="468" w:type="dxa"/>
            <w:vMerge/>
          </w:tcPr>
          <w:p w14:paraId="6EA950BB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08AFB9C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EE37C3F" w14:textId="77777777" w:rsidR="00AA4A86" w:rsidRPr="00705E24" w:rsidRDefault="00AA4A86" w:rsidP="00AA4A8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18223802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3CB6443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5CD25FBD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6F53F3A8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1AFA3055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B1CF8DC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7183CA70" w14:textId="367772A7" w:rsidR="00AA4A86" w:rsidRPr="00705E24" w:rsidRDefault="00AA4A86" w:rsidP="004E27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4E279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4E279D" w:rsidRPr="004E279D">
              <w:rPr>
                <w:rFonts w:ascii="Arial" w:hAnsi="Arial" w:cs="Arial"/>
                <w:color w:val="000000"/>
                <w:sz w:val="17"/>
                <w:szCs w:val="17"/>
              </w:rPr>
              <w:t>MVDS001 (Step 21),</w:t>
            </w:r>
            <w:r w:rsidR="004E279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4E279D" w:rsidRPr="004E279D">
              <w:rPr>
                <w:rFonts w:ascii="Arial" w:hAnsi="Arial" w:cs="Arial"/>
                <w:color w:val="000000"/>
                <w:sz w:val="17"/>
                <w:szCs w:val="17"/>
              </w:rPr>
              <w:t>MVDS002 (Step 6),</w:t>
            </w:r>
            <w:r w:rsidR="004E279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4E279D" w:rsidRPr="004E279D">
              <w:rPr>
                <w:rFonts w:ascii="Arial" w:hAnsi="Arial" w:cs="Arial"/>
                <w:color w:val="000000"/>
                <w:sz w:val="17"/>
                <w:szCs w:val="17"/>
              </w:rPr>
              <w:t>MVDS005 (Step 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7FA2591" w14:textId="30DE8E5A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28027B0" w14:textId="6507DBC0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97F2FA8" w14:textId="46833F98" w:rsidR="00AA4A86" w:rsidRPr="001A6150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524E8B88" w14:textId="77777777" w:rsidTr="000F6603">
        <w:trPr>
          <w:cantSplit/>
          <w:trHeight w:val="82"/>
        </w:trPr>
        <w:tc>
          <w:tcPr>
            <w:tcW w:w="468" w:type="dxa"/>
            <w:vMerge w:val="restart"/>
          </w:tcPr>
          <w:p w14:paraId="2BEBE522" w14:textId="658E908C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05DB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7105DB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26</w:t>
            </w:r>
            <w:r w:rsidRPr="007105D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3C21974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857314A" w14:textId="7A0CC8D2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MVDS </w:t>
            </w:r>
            <w:r w:rsidRPr="00705E24">
              <w:rPr>
                <w:rFonts w:ascii="Arial" w:hAnsi="Arial" w:cs="Arial"/>
                <w:sz w:val="17"/>
                <w:szCs w:val="17"/>
              </w:rPr>
              <w:t>is FCC-certified</w:t>
            </w:r>
            <w:r>
              <w:rPr>
                <w:rFonts w:ascii="Arial" w:hAnsi="Arial" w:cs="Arial"/>
                <w:sz w:val="17"/>
                <w:szCs w:val="17"/>
              </w:rPr>
              <w:t xml:space="preserve"> and has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been granted authorization to operate</w:t>
            </w:r>
            <w:r w:rsidRPr="00705E24">
              <w:rPr>
                <w:rFonts w:ascii="Arial" w:hAnsi="Arial" w:cs="Arial"/>
                <w:color w:val="000000"/>
                <w:sz w:val="17"/>
                <w:szCs w:val="17"/>
              </w:rPr>
              <w:t xml:space="preserve"> within a frequency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range established and approved by the FCC</w:t>
            </w:r>
            <w:r w:rsidRPr="00705E24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The </w:t>
            </w:r>
            <w:r w:rsidRPr="00705E24">
              <w:rPr>
                <w:rFonts w:ascii="Arial" w:hAnsi="Arial" w:cs="Arial"/>
                <w:sz w:val="17"/>
                <w:szCs w:val="17"/>
              </w:rPr>
              <w:t>FCC identification number is displayed on an external label.</w:t>
            </w:r>
          </w:p>
        </w:tc>
        <w:tc>
          <w:tcPr>
            <w:tcW w:w="1260" w:type="dxa"/>
            <w:vMerge w:val="restart"/>
          </w:tcPr>
          <w:p w14:paraId="640A958F" w14:textId="0E777119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79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F6794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F67948">
              <w:rPr>
                <w:rFonts w:ascii="Arial" w:hAnsi="Arial" w:cs="Arial"/>
                <w:sz w:val="17"/>
                <w:szCs w:val="17"/>
              </w:rPr>
            </w:r>
            <w:r w:rsidRPr="00F679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679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5187934" w14:textId="21C3946A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16EE62BC" w14:textId="4454F29C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AA4A86" w:rsidRPr="00722593" w14:paraId="68775B6C" w14:textId="77777777" w:rsidTr="00814956">
        <w:trPr>
          <w:cantSplit/>
          <w:trHeight w:val="288"/>
        </w:trPr>
        <w:tc>
          <w:tcPr>
            <w:tcW w:w="468" w:type="dxa"/>
            <w:vMerge/>
          </w:tcPr>
          <w:p w14:paraId="2A4BB3F4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5435F6C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74B08C85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340BC5CD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42B00A23" w14:textId="77777777" w:rsidR="00AA4A86" w:rsidRPr="006E49A7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7681B12F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6FCA5281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195B8E62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8720CEE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7A6703AA" w14:textId="508A4BF5" w:rsidR="00AA4A86" w:rsidRDefault="00AA4A86" w:rsidP="006075F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6075F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6075F9" w:rsidRPr="006075F9">
              <w:rPr>
                <w:rFonts w:ascii="Arial" w:hAnsi="Arial" w:cs="Arial"/>
                <w:color w:val="000000"/>
                <w:sz w:val="17"/>
                <w:szCs w:val="17"/>
              </w:rPr>
              <w:t>MVDS001 (Step 22),</w:t>
            </w:r>
            <w:r w:rsidR="006075F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6075F9" w:rsidRPr="006075F9">
              <w:rPr>
                <w:rFonts w:ascii="Arial" w:hAnsi="Arial" w:cs="Arial"/>
                <w:color w:val="000000"/>
                <w:sz w:val="17"/>
                <w:szCs w:val="17"/>
              </w:rPr>
              <w:t>MVDS002 (Step 7)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D047E9A" w14:textId="789AE3B8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079BEE0" w14:textId="691EF6DD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99C648E" w14:textId="342B7FB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4F3E86E6" w14:textId="77777777" w:rsidTr="00230118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45FB281C" w14:textId="77777777" w:rsidR="00AA4A86" w:rsidRDefault="00AA4A86" w:rsidP="00AA4A86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MVDS to be used as presence detectors.</w:t>
            </w:r>
          </w:p>
        </w:tc>
      </w:tr>
      <w:tr w:rsidR="00AA4A86" w:rsidRPr="00722593" w14:paraId="5688091C" w14:textId="77777777" w:rsidTr="009B4300">
        <w:trPr>
          <w:cantSplit/>
          <w:trHeight w:val="183"/>
        </w:trPr>
        <w:tc>
          <w:tcPr>
            <w:tcW w:w="468" w:type="dxa"/>
            <w:vMerge w:val="restart"/>
          </w:tcPr>
          <w:p w14:paraId="2CC9FF65" w14:textId="6ED17784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48F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948F0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C948F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27</w:t>
            </w:r>
            <w:r w:rsidRPr="00C948F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5C57975D" w14:textId="2B6684B9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995-2.9</w:t>
            </w:r>
          </w:p>
        </w:tc>
        <w:tc>
          <w:tcPr>
            <w:tcW w:w="5130" w:type="dxa"/>
            <w:vMerge w:val="restart"/>
          </w:tcPr>
          <w:p w14:paraId="2756A42D" w14:textId="35D20DF9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Detector</w:t>
            </w:r>
            <w:r w:rsidRPr="00230118">
              <w:rPr>
                <w:rFonts w:ascii="Arial" w:hAnsi="Arial" w:cs="Arial"/>
                <w:sz w:val="17"/>
                <w:szCs w:val="17"/>
              </w:rPr>
              <w:t xml:space="preserve"> provide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230118">
              <w:rPr>
                <w:rFonts w:ascii="Arial" w:hAnsi="Arial" w:cs="Arial"/>
                <w:sz w:val="17"/>
                <w:szCs w:val="17"/>
              </w:rPr>
              <w:t xml:space="preserve"> a minimum detection accuracy of 98%</w:t>
            </w:r>
            <w:r>
              <w:rPr>
                <w:rFonts w:ascii="Arial" w:hAnsi="Arial" w:cs="Arial"/>
                <w:sz w:val="17"/>
                <w:szCs w:val="17"/>
              </w:rPr>
              <w:t xml:space="preserve"> when calculated in accordance with all criteria as detailed in 995-2.9 and all subsections therein.</w:t>
            </w:r>
          </w:p>
        </w:tc>
        <w:tc>
          <w:tcPr>
            <w:tcW w:w="1260" w:type="dxa"/>
            <w:vMerge w:val="restart"/>
          </w:tcPr>
          <w:p w14:paraId="41E52093" w14:textId="6D0E73B8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E1F7329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67919182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2B438077" w14:textId="77777777" w:rsidTr="00D56EC4">
        <w:trPr>
          <w:cantSplit/>
          <w:trHeight w:val="288"/>
        </w:trPr>
        <w:tc>
          <w:tcPr>
            <w:tcW w:w="468" w:type="dxa"/>
            <w:vMerge/>
          </w:tcPr>
          <w:p w14:paraId="3BD24BB1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DAE9AF2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7E7B00FD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4FE1EA43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28E4EC06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713F7A4B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2A944683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08BFAC2F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C3D4830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16072D5C" w14:textId="2B200CB0" w:rsidR="00AA4A86" w:rsidRDefault="00AA4A86" w:rsidP="00B20FF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B20FF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B20FF1" w:rsidRPr="00B20FF1">
              <w:rPr>
                <w:rFonts w:ascii="Arial" w:hAnsi="Arial" w:cs="Arial"/>
                <w:color w:val="000000"/>
                <w:sz w:val="17"/>
                <w:szCs w:val="17"/>
              </w:rPr>
              <w:t>MVDS001 (Step 23),</w:t>
            </w:r>
            <w:r w:rsidR="00B20FF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B20FF1" w:rsidRPr="00B20FF1">
              <w:rPr>
                <w:rFonts w:ascii="Arial" w:hAnsi="Arial" w:cs="Arial"/>
                <w:color w:val="000000"/>
                <w:sz w:val="17"/>
                <w:szCs w:val="17"/>
              </w:rPr>
              <w:t>MVDS008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C63E6AF" w14:textId="5D979442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F958D43" w14:textId="1B1F9C1E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758F3F7" w14:textId="03CF4CA0" w:rsidR="00AA4A86" w:rsidRPr="001A6150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3B151660" w14:textId="77777777" w:rsidTr="009B4300">
        <w:trPr>
          <w:cantSplit/>
          <w:trHeight w:val="122"/>
        </w:trPr>
        <w:tc>
          <w:tcPr>
            <w:tcW w:w="468" w:type="dxa"/>
            <w:vMerge w:val="restart"/>
          </w:tcPr>
          <w:p w14:paraId="57A41A63" w14:textId="431CB15E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948F0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C948F0"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 w:rsidRPr="00C948F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28</w:t>
            </w:r>
            <w:r w:rsidRPr="00C948F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4D953AE8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7101A22E" w14:textId="5D748452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Detector</w:t>
            </w:r>
            <w:r w:rsidRPr="00230118">
              <w:rPr>
                <w:rFonts w:ascii="Arial" w:hAnsi="Arial" w:cs="Arial"/>
                <w:sz w:val="17"/>
                <w:szCs w:val="17"/>
              </w:rPr>
              <w:t xml:space="preserve"> meet</w:t>
            </w:r>
            <w:r>
              <w:rPr>
                <w:rFonts w:ascii="Arial" w:hAnsi="Arial" w:cs="Arial"/>
                <w:sz w:val="17"/>
                <w:szCs w:val="17"/>
              </w:rPr>
              <w:t xml:space="preserve">s the </w:t>
            </w:r>
            <w:r w:rsidRPr="00230118">
              <w:rPr>
                <w:rFonts w:ascii="Arial" w:hAnsi="Arial" w:cs="Arial"/>
                <w:sz w:val="17"/>
                <w:szCs w:val="17"/>
              </w:rPr>
              <w:t>requirements for modes of operation in NEMA TS2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  <w:vMerge w:val="restart"/>
          </w:tcPr>
          <w:p w14:paraId="66B7BEFC" w14:textId="5E7A5DDE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3226C88D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14E89E7E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AA4A86" w:rsidRPr="00722593" w14:paraId="305C0FD2" w14:textId="77777777" w:rsidTr="00D56EC4">
        <w:trPr>
          <w:cantSplit/>
          <w:trHeight w:val="288"/>
        </w:trPr>
        <w:tc>
          <w:tcPr>
            <w:tcW w:w="468" w:type="dxa"/>
            <w:vMerge/>
          </w:tcPr>
          <w:p w14:paraId="3308291B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5B1DCE8B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1898D41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34FCB986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E662B62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109B496A" w14:textId="77777777" w:rsidR="00AA4A86" w:rsidRPr="001A6150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68D11A88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0D1D398D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53596A9" w14:textId="77777777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63E1B353" w14:textId="2220CE43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1C2827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1C2827" w:rsidRPr="001C2827">
              <w:rPr>
                <w:rFonts w:ascii="Arial" w:hAnsi="Arial" w:cs="Arial"/>
                <w:color w:val="000000"/>
                <w:sz w:val="17"/>
                <w:szCs w:val="17"/>
              </w:rPr>
              <w:t xml:space="preserve">MVDS001 (Step 24)  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4A96080" w14:textId="09E4FEFA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0E7F72D" w14:textId="31167E75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E0249AB" w14:textId="42BB51FE" w:rsidR="00AA4A86" w:rsidRPr="001A6150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2D1A2707" w14:textId="77777777" w:rsidTr="00225958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56D7BA7D" w14:textId="7E99C362" w:rsidR="00AA4A86" w:rsidRDefault="00AA4A86" w:rsidP="00AA4A86">
            <w:bookmarkStart w:id="9" w:name="_Hlk189563065"/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MVDS to be used as traffic data detectors.</w:t>
            </w:r>
          </w:p>
        </w:tc>
      </w:tr>
      <w:bookmarkEnd w:id="9"/>
      <w:tr w:rsidR="00AA4A86" w:rsidRPr="00722593" w14:paraId="1E05FEC2" w14:textId="77777777" w:rsidTr="009B4300">
        <w:trPr>
          <w:cantSplit/>
          <w:trHeight w:val="365"/>
        </w:trPr>
        <w:tc>
          <w:tcPr>
            <w:tcW w:w="468" w:type="dxa"/>
            <w:vMerge w:val="restart"/>
          </w:tcPr>
          <w:p w14:paraId="5F57F44F" w14:textId="60146553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29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4C446074" w14:textId="16FE81E1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995-2.10.1</w:t>
            </w:r>
          </w:p>
        </w:tc>
        <w:tc>
          <w:tcPr>
            <w:tcW w:w="5130" w:type="dxa"/>
            <w:vMerge w:val="restart"/>
          </w:tcPr>
          <w:p w14:paraId="76350F3D" w14:textId="6DE532FA" w:rsidR="00AA4A86" w:rsidRPr="00722593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</w:t>
            </w:r>
            <w:r w:rsidRPr="00225958">
              <w:rPr>
                <w:rFonts w:ascii="Arial" w:hAnsi="Arial" w:cs="Arial"/>
                <w:sz w:val="17"/>
                <w:szCs w:val="17"/>
              </w:rPr>
              <w:t xml:space="preserve">ehicle detection </w:t>
            </w:r>
            <w:r>
              <w:rPr>
                <w:rFonts w:ascii="Arial" w:hAnsi="Arial" w:cs="Arial"/>
                <w:sz w:val="17"/>
                <w:szCs w:val="17"/>
              </w:rPr>
              <w:t>meets</w:t>
            </w:r>
            <w:r w:rsidRPr="00225958">
              <w:rPr>
                <w:rFonts w:ascii="Arial" w:hAnsi="Arial" w:cs="Arial"/>
                <w:sz w:val="17"/>
                <w:szCs w:val="17"/>
              </w:rPr>
              <w:t xml:space="preserve"> the minimum total roadway segment accuracy levels of 95% for volume, 90% for occupancy, and 90% for speed for all lanes, up to the maximum number of lanes that the device can monitor as specified by the </w:t>
            </w:r>
            <w:r>
              <w:rPr>
                <w:rFonts w:ascii="Arial" w:hAnsi="Arial" w:cs="Arial"/>
                <w:sz w:val="17"/>
                <w:szCs w:val="17"/>
              </w:rPr>
              <w:t>m</w:t>
            </w:r>
            <w:r w:rsidRPr="00225958">
              <w:rPr>
                <w:rFonts w:ascii="Arial" w:hAnsi="Arial" w:cs="Arial"/>
                <w:sz w:val="17"/>
                <w:szCs w:val="17"/>
              </w:rPr>
              <w:t>anufacturer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Style w:val="CommentReference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Traffic detection data is calculated in accordance with all criteria as detailed in 995-2.9. </w:t>
            </w:r>
          </w:p>
        </w:tc>
        <w:tc>
          <w:tcPr>
            <w:tcW w:w="1260" w:type="dxa"/>
            <w:vMerge w:val="restart"/>
          </w:tcPr>
          <w:p w14:paraId="6C9693D7" w14:textId="176FE997" w:rsidR="00AA4A86" w:rsidRPr="00722593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7B28289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46469D1B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183C357E" w14:textId="77777777" w:rsidTr="00AD3941">
        <w:trPr>
          <w:cantSplit/>
          <w:trHeight w:val="364"/>
        </w:trPr>
        <w:tc>
          <w:tcPr>
            <w:tcW w:w="468" w:type="dxa"/>
            <w:vMerge/>
          </w:tcPr>
          <w:p w14:paraId="670B2C2B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2AA69B4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14:paraId="4EA5F070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4F05CE8E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2CD1FD92" w14:textId="77777777" w:rsidR="00AA4A86" w:rsidRPr="00A663F4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0EF997AB" w14:textId="77777777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4050F8BF" w14:textId="77777777" w:rsidTr="00F72C24">
        <w:trPr>
          <w:cantSplit/>
          <w:trHeight w:val="288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3B1F1DF1" w14:textId="77777777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33CC8377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DC28B3" w14:textId="1C186660" w:rsidR="00AA4A86" w:rsidRDefault="00AA4A86" w:rsidP="002036D2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2036D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2036D2" w:rsidRPr="002036D2">
              <w:rPr>
                <w:rFonts w:ascii="Arial" w:hAnsi="Arial" w:cs="Arial"/>
                <w:color w:val="000000"/>
                <w:sz w:val="17"/>
                <w:szCs w:val="17"/>
              </w:rPr>
              <w:t>MVDS001 (Step 25),</w:t>
            </w:r>
            <w:r w:rsidR="002036D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2036D2" w:rsidRPr="002036D2">
              <w:rPr>
                <w:rFonts w:ascii="Arial" w:hAnsi="Arial" w:cs="Arial"/>
                <w:color w:val="000000"/>
                <w:sz w:val="17"/>
                <w:szCs w:val="17"/>
              </w:rPr>
              <w:t>MVDS007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1224E8" w14:textId="0CA2459A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1EB5DE" w14:textId="4854D08E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33DA77" w14:textId="27455C22" w:rsidR="00AA4A86" w:rsidRPr="001A6150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:rsidRPr="00722593" w14:paraId="061F7AA4" w14:textId="77777777" w:rsidTr="00814956">
        <w:trPr>
          <w:cantSplit/>
          <w:trHeight w:val="206"/>
        </w:trPr>
        <w:tc>
          <w:tcPr>
            <w:tcW w:w="14688" w:type="dxa"/>
            <w:gridSpan w:val="6"/>
            <w:shd w:val="clear" w:color="auto" w:fill="FFFF99"/>
          </w:tcPr>
          <w:p w14:paraId="1749D28F" w14:textId="39D1701B" w:rsidR="00AA4A86" w:rsidRPr="001A6150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MVDS to be used for advance detection.</w:t>
            </w:r>
          </w:p>
        </w:tc>
      </w:tr>
      <w:tr w:rsidR="00AA4A86" w:rsidRPr="00722593" w14:paraId="2EE94AF1" w14:textId="77777777" w:rsidTr="00034137">
        <w:trPr>
          <w:cantSplit/>
          <w:trHeight w:val="163"/>
        </w:trPr>
        <w:tc>
          <w:tcPr>
            <w:tcW w:w="468" w:type="dxa"/>
            <w:vMerge w:val="restart"/>
          </w:tcPr>
          <w:p w14:paraId="1D0F9876" w14:textId="11CC05E9" w:rsidR="00AA4A86" w:rsidRPr="00385CA9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30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7A58AC8C" w14:textId="5A052411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660-2.2.1.1.2</w:t>
            </w:r>
          </w:p>
        </w:tc>
        <w:tc>
          <w:tcPr>
            <w:tcW w:w="5130" w:type="dxa"/>
            <w:vMerge w:val="restart"/>
          </w:tcPr>
          <w:p w14:paraId="36E07437" w14:textId="4A979F2C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813FA">
              <w:rPr>
                <w:rFonts w:ascii="Arial" w:hAnsi="Arial" w:cs="Arial"/>
                <w:sz w:val="17"/>
                <w:szCs w:val="17"/>
              </w:rPr>
              <w:t>Advance detectors are designed to detect vehicles at variable distances upstream of an intersection stop bar.</w:t>
            </w:r>
          </w:p>
        </w:tc>
        <w:tc>
          <w:tcPr>
            <w:tcW w:w="1260" w:type="dxa"/>
            <w:vMerge w:val="restart"/>
          </w:tcPr>
          <w:p w14:paraId="5BD73779" w14:textId="64378FF4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A780076" w14:textId="7FDEB98B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 The advance detector must be capable of detecting vehicles a minimum of 300 feet from the stop line.</w:t>
            </w:r>
          </w:p>
        </w:tc>
        <w:tc>
          <w:tcPr>
            <w:tcW w:w="1980" w:type="dxa"/>
            <w:vMerge w:val="restart"/>
          </w:tcPr>
          <w:p w14:paraId="18B6911A" w14:textId="13546D2B" w:rsidR="00AA4A86" w:rsidRPr="001A6150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AA4A86" w:rsidRPr="00722593" w14:paraId="5DA58C67" w14:textId="77777777" w:rsidTr="00814956">
        <w:trPr>
          <w:cantSplit/>
          <w:trHeight w:val="288"/>
        </w:trPr>
        <w:tc>
          <w:tcPr>
            <w:tcW w:w="468" w:type="dxa"/>
            <w:vMerge/>
          </w:tcPr>
          <w:p w14:paraId="034F555E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158A9D4A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1C0E4D3" w14:textId="77777777" w:rsidR="00AA4A86" w:rsidRPr="007813FA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0171AF6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17244EE" w14:textId="4473F598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47CB4F14" w14:textId="77777777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:rsidRPr="00722593" w14:paraId="598965CE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324DCD28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DC44322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1D5053C2" w14:textId="0D2408B1" w:rsidR="00AA4A86" w:rsidRPr="007813FA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9E3EE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9E3EEE" w:rsidRPr="009E3EEE">
              <w:rPr>
                <w:rFonts w:ascii="Arial" w:hAnsi="Arial" w:cs="Arial"/>
                <w:color w:val="000000"/>
                <w:sz w:val="17"/>
                <w:szCs w:val="17"/>
              </w:rPr>
              <w:t>MVDS001 (Step 26)</w:t>
            </w:r>
            <w:r w:rsidR="00214E0C">
              <w:rPr>
                <w:rFonts w:ascii="Arial" w:hAnsi="Arial" w:cs="Arial"/>
                <w:color w:val="000000"/>
                <w:sz w:val="17"/>
                <w:szCs w:val="17"/>
              </w:rPr>
              <w:t>, MVDS009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DA9FC3D" w14:textId="7B4F3AAB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3E83ED" w14:textId="298AA9DC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2581E26" w14:textId="2AEC5C8B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14:paraId="2DF125F2" w14:textId="77777777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58DCE95B" w14:textId="77777777" w:rsidR="00AA4A86" w:rsidRDefault="00AA4A86" w:rsidP="00AA4A86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all MVDS.</w:t>
            </w:r>
          </w:p>
        </w:tc>
      </w:tr>
      <w:tr w:rsidR="00AA4A86" w14:paraId="1B1B4DE5" w14:textId="77777777" w:rsidTr="00D014DE">
        <w:trPr>
          <w:cantSplit/>
          <w:trHeight w:val="244"/>
        </w:trPr>
        <w:tc>
          <w:tcPr>
            <w:tcW w:w="468" w:type="dxa"/>
            <w:vMerge w:val="restart"/>
          </w:tcPr>
          <w:p w14:paraId="17497F3F" w14:textId="5F3D1ABF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31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79A34E8D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</w:tcPr>
          <w:p w14:paraId="0909800C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660-5</w:t>
            </w:r>
          </w:p>
        </w:tc>
        <w:tc>
          <w:tcPr>
            <w:tcW w:w="5130" w:type="dxa"/>
            <w:vMerge w:val="restart"/>
          </w:tcPr>
          <w:p w14:paraId="4C81F38C" w14:textId="124577B2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623C3F">
              <w:rPr>
                <w:rFonts w:ascii="Arial" w:hAnsi="Arial" w:cs="Arial"/>
                <w:sz w:val="17"/>
                <w:szCs w:val="17"/>
              </w:rPr>
              <w:t xml:space="preserve">he detection system has a manufacturer’s warranty covering defects for a minimum of 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623C3F">
              <w:rPr>
                <w:rFonts w:ascii="Arial" w:hAnsi="Arial" w:cs="Arial"/>
                <w:sz w:val="17"/>
                <w:szCs w:val="17"/>
              </w:rPr>
              <w:t xml:space="preserve"> year from the date of final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623C3F">
              <w:rPr>
                <w:rFonts w:ascii="Arial" w:hAnsi="Arial" w:cs="Arial"/>
                <w:sz w:val="17"/>
                <w:szCs w:val="17"/>
              </w:rPr>
              <w:t>cceptance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  <w:vMerge w:val="restart"/>
          </w:tcPr>
          <w:p w14:paraId="30691BA0" w14:textId="6FC5A9F5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B5593D4" w14:textId="63B4FBC4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warranty documentation that shows the product meets this requirement.</w:t>
            </w:r>
          </w:p>
        </w:tc>
        <w:tc>
          <w:tcPr>
            <w:tcW w:w="1980" w:type="dxa"/>
            <w:vMerge w:val="restart"/>
          </w:tcPr>
          <w:p w14:paraId="2D150987" w14:textId="312B77B4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AA4A86" w14:paraId="51109A03" w14:textId="77777777" w:rsidTr="00814956">
        <w:trPr>
          <w:cantSplit/>
          <w:trHeight w:val="288"/>
        </w:trPr>
        <w:tc>
          <w:tcPr>
            <w:tcW w:w="468" w:type="dxa"/>
            <w:vMerge/>
          </w:tcPr>
          <w:p w14:paraId="336B55C8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7C6B18C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C96242B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06F67D6F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936CFCF" w14:textId="1788B32E" w:rsidR="00AA4A86" w:rsidDel="00D014DE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06CF12CB" w14:textId="77777777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4A86" w14:paraId="193F3474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081BB118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965A123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3AE39721" w14:textId="3EDD43FE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5B5967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5B5967" w:rsidRPr="005B5967">
              <w:rPr>
                <w:rFonts w:ascii="Arial" w:hAnsi="Arial" w:cs="Arial"/>
                <w:color w:val="000000"/>
                <w:sz w:val="17"/>
                <w:szCs w:val="17"/>
              </w:rPr>
              <w:t>MVDS001 (Step 27)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829978B" w14:textId="7A1FCB6B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A77F11" w14:textId="30CBC7A0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AC2ABA1" w14:textId="48A71251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AA4A86" w14:paraId="35BE0625" w14:textId="77777777">
        <w:trPr>
          <w:cantSplit/>
          <w:trHeight w:val="364"/>
        </w:trPr>
        <w:tc>
          <w:tcPr>
            <w:tcW w:w="468" w:type="dxa"/>
            <w:vMerge w:val="restart"/>
          </w:tcPr>
          <w:p w14:paraId="01881978" w14:textId="6A02E4D8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CM9952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32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5D45CAD0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</w:tcPr>
          <w:p w14:paraId="59826C92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623C3F">
              <w:rPr>
                <w:rFonts w:ascii="Arial" w:hAnsi="Arial" w:cs="Arial"/>
                <w:sz w:val="17"/>
                <w:szCs w:val="17"/>
              </w:rPr>
              <w:t>he warranty includes providing replacements, within 10 calendar days of notification, for defective parts and equipment during the warranty period at no cost to the Department or the maintaining agency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</w:tcPr>
          <w:p w14:paraId="7B8C0EA1" w14:textId="1D3BCA61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688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95688A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95688A">
              <w:rPr>
                <w:rFonts w:ascii="Arial" w:hAnsi="Arial" w:cs="Arial"/>
                <w:sz w:val="17"/>
                <w:szCs w:val="17"/>
              </w:rPr>
            </w:r>
            <w:r w:rsidRPr="0095688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5688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71A1E6A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Provide a statement of conformance in this field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a statement of conformance in this field.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500D9FF3" w14:textId="77777777" w:rsidR="00AA4A86" w:rsidRDefault="00AA4A86" w:rsidP="00AA4A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Compliance Matrix Review</w:t>
            </w:r>
          </w:p>
        </w:tc>
      </w:tr>
      <w:tr w:rsidR="00AA4A86" w14:paraId="1E3BA7E7" w14:textId="77777777" w:rsidTr="00F72C24">
        <w:trPr>
          <w:cantSplit/>
          <w:trHeight w:val="288"/>
        </w:trPr>
        <w:tc>
          <w:tcPr>
            <w:tcW w:w="468" w:type="dxa"/>
            <w:vMerge/>
          </w:tcPr>
          <w:p w14:paraId="222D739E" w14:textId="77777777" w:rsidR="00AA4A86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4B931FD" w14:textId="77777777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0FBF9C97" w14:textId="7321586D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8A4F0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8A4F0B" w:rsidRPr="008A4F0B">
              <w:rPr>
                <w:rFonts w:ascii="Arial" w:hAnsi="Arial" w:cs="Arial"/>
                <w:color w:val="000000"/>
                <w:sz w:val="17"/>
                <w:szCs w:val="17"/>
              </w:rPr>
              <w:t>MVDS001 (Step 28)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4E712FD" w14:textId="643514F0" w:rsidR="00AA4A86" w:rsidRPr="0095688A" w:rsidRDefault="00AA4A86" w:rsidP="00AA4A8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FD04E59" w14:textId="63713492" w:rsidR="00AA4A86" w:rsidRDefault="00AA4A86" w:rsidP="00AA4A8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55A8F64" w14:textId="4C7694C0" w:rsidR="00AA4A86" w:rsidRDefault="00AA4A86" w:rsidP="00AA4A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</w:tbl>
    <w:p w14:paraId="55FE7D40" w14:textId="77777777" w:rsidR="00560C33" w:rsidRDefault="00560C33" w:rsidP="00EE17D1">
      <w:pPr>
        <w:tabs>
          <w:tab w:val="left" w:pos="1080"/>
        </w:tabs>
        <w:sectPr w:rsidR="00560C33" w:rsidSect="00F82189">
          <w:type w:val="continuous"/>
          <w:pgSz w:w="15840" w:h="12240" w:orient="landscape"/>
          <w:pgMar w:top="720" w:right="720" w:bottom="720" w:left="720" w:header="450" w:footer="455" w:gutter="0"/>
          <w:cols w:space="720"/>
          <w:docGrid w:linePitch="360"/>
        </w:sectPr>
      </w:pPr>
    </w:p>
    <w:p w14:paraId="1F17E8DA" w14:textId="77777777" w:rsidR="00560C33" w:rsidRPr="0091508F" w:rsidRDefault="00560C33" w:rsidP="00560C33">
      <w:pPr>
        <w:rPr>
          <w:b/>
          <w:bCs/>
          <w:color w:val="4F81BD" w:themeColor="accent1"/>
          <w:sz w:val="28"/>
          <w:szCs w:val="28"/>
          <w:lang w:val="en-IN"/>
        </w:rPr>
      </w:pPr>
      <w:r w:rsidRPr="0091508F">
        <w:rPr>
          <w:b/>
          <w:bCs/>
          <w:color w:val="4F81BD" w:themeColor="accent1"/>
          <w:sz w:val="28"/>
          <w:szCs w:val="28"/>
          <w:lang w:val="en-IN"/>
        </w:rPr>
        <w:lastRenderedPageBreak/>
        <w:t xml:space="preserve">Document History for: </w:t>
      </w:r>
    </w:p>
    <w:p w14:paraId="734CBC8C" w14:textId="77777777" w:rsidR="00560C33" w:rsidRPr="002B2984" w:rsidRDefault="00560C33" w:rsidP="00560C33">
      <w:pPr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t xml:space="preserve">Microwave Vehicle Detection System </w:t>
      </w:r>
      <w:r w:rsidRPr="00343142">
        <w:rPr>
          <w:b/>
          <w:bCs/>
          <w:sz w:val="28"/>
          <w:szCs w:val="28"/>
          <w:lang w:val="en-IN"/>
        </w:rPr>
        <w:t>Compliance Matrix</w:t>
      </w:r>
    </w:p>
    <w:tbl>
      <w:tblPr>
        <w:tblStyle w:val="GridTable1Light-Accent1"/>
        <w:tblW w:w="9625" w:type="dxa"/>
        <w:tblLayout w:type="fixed"/>
        <w:tblLook w:val="04A0" w:firstRow="1" w:lastRow="0" w:firstColumn="1" w:lastColumn="0" w:noHBand="0" w:noVBand="1"/>
      </w:tblPr>
      <w:tblGrid>
        <w:gridCol w:w="625"/>
        <w:gridCol w:w="3060"/>
        <w:gridCol w:w="1260"/>
        <w:gridCol w:w="1170"/>
        <w:gridCol w:w="1170"/>
        <w:gridCol w:w="1170"/>
        <w:gridCol w:w="1170"/>
      </w:tblGrid>
      <w:tr w:rsidR="00560C33" w:rsidRPr="00230CFF" w14:paraId="3110E27B" w14:textId="77777777" w:rsidTr="00B93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C6D9F1" w:themeFill="text2" w:themeFillTint="33"/>
            <w:hideMark/>
          </w:tcPr>
          <w:p w14:paraId="61EA4064" w14:textId="77777777" w:rsidR="00560C33" w:rsidRPr="00467937" w:rsidRDefault="00560C3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Rev</w:t>
            </w:r>
          </w:p>
        </w:tc>
        <w:tc>
          <w:tcPr>
            <w:tcW w:w="3060" w:type="dxa"/>
            <w:shd w:val="clear" w:color="auto" w:fill="C6D9F1" w:themeFill="text2" w:themeFillTint="33"/>
            <w:hideMark/>
          </w:tcPr>
          <w:p w14:paraId="72B52E24" w14:textId="77777777" w:rsidR="00560C33" w:rsidRPr="00467937" w:rsidRDefault="00560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Description</w:t>
            </w:r>
          </w:p>
        </w:tc>
        <w:tc>
          <w:tcPr>
            <w:tcW w:w="1260" w:type="dxa"/>
            <w:shd w:val="clear" w:color="auto" w:fill="C6D9F1" w:themeFill="text2" w:themeFillTint="33"/>
            <w:hideMark/>
          </w:tcPr>
          <w:p w14:paraId="2BB817E9" w14:textId="77777777" w:rsidR="00560C33" w:rsidRPr="00467937" w:rsidRDefault="00560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Authored and Checked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507A10CC" w14:textId="77777777" w:rsidR="00560C33" w:rsidRPr="00467937" w:rsidRDefault="00560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Reviewed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75E34310" w14:textId="77777777" w:rsidR="00560C33" w:rsidRPr="00467937" w:rsidRDefault="00560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2A90BEAA" w14:textId="77777777" w:rsidR="00560C33" w:rsidRPr="00467937" w:rsidRDefault="00560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Approval Date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0DEF515C" w14:textId="77777777" w:rsidR="00560C33" w:rsidRPr="00467937" w:rsidRDefault="00560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 More Stringent?</w:t>
            </w:r>
          </w:p>
        </w:tc>
      </w:tr>
      <w:tr w:rsidR="00560C33" w:rsidRPr="00230CFF" w14:paraId="75CF67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hideMark/>
          </w:tcPr>
          <w:p w14:paraId="6FCD5B07" w14:textId="77777777" w:rsidR="00560C33" w:rsidRPr="00467937" w:rsidRDefault="00560C3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679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1.0</w:t>
            </w:r>
          </w:p>
        </w:tc>
        <w:tc>
          <w:tcPr>
            <w:tcW w:w="3060" w:type="dxa"/>
          </w:tcPr>
          <w:p w14:paraId="342A0D49" w14:textId="77777777" w:rsidR="00560C33" w:rsidRPr="00467937" w:rsidRDefault="00B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149">
              <w:rPr>
                <w:rFonts w:ascii="Arial" w:hAnsi="Arial" w:cs="Arial"/>
                <w:sz w:val="18"/>
                <w:szCs w:val="18"/>
              </w:rPr>
              <w:t>Conversion to word and update matrix for new 660 detection spec</w:t>
            </w:r>
          </w:p>
        </w:tc>
        <w:tc>
          <w:tcPr>
            <w:tcW w:w="1260" w:type="dxa"/>
          </w:tcPr>
          <w:p w14:paraId="4C4C792B" w14:textId="77777777" w:rsidR="00560C33" w:rsidRPr="00467937" w:rsidRDefault="00B93149" w:rsidP="00B9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Bremer</w:t>
            </w:r>
          </w:p>
        </w:tc>
        <w:tc>
          <w:tcPr>
            <w:tcW w:w="1170" w:type="dxa"/>
          </w:tcPr>
          <w:p w14:paraId="2CD143AF" w14:textId="77777777" w:rsidR="00560C33" w:rsidRDefault="00B23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Morse</w:t>
            </w:r>
          </w:p>
          <w:p w14:paraId="731E5AFA" w14:textId="77777777" w:rsidR="00B23D4C" w:rsidRPr="00467937" w:rsidRDefault="00B23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6E9510D1" w14:textId="77777777" w:rsidR="00560C33" w:rsidRPr="00467937" w:rsidRDefault="00B23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67B3269F" w14:textId="77777777" w:rsidR="00560C33" w:rsidRPr="00467937" w:rsidRDefault="00B23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03/13/2013</w:t>
            </w:r>
          </w:p>
        </w:tc>
        <w:tc>
          <w:tcPr>
            <w:tcW w:w="1170" w:type="dxa"/>
          </w:tcPr>
          <w:p w14:paraId="5EDD95F9" w14:textId="77777777" w:rsidR="00560C33" w:rsidRPr="00467937" w:rsidRDefault="00B9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93149" w:rsidRPr="00230CFF" w14:paraId="09A5C0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0B2E44D" w14:textId="77777777" w:rsidR="00B93149" w:rsidRPr="00467937" w:rsidRDefault="00B93149" w:rsidP="00B9314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2.0</w:t>
            </w:r>
          </w:p>
        </w:tc>
        <w:tc>
          <w:tcPr>
            <w:tcW w:w="3060" w:type="dxa"/>
          </w:tcPr>
          <w:p w14:paraId="59ED3D0E" w14:textId="77777777" w:rsidR="00B93149" w:rsidRPr="00467937" w:rsidRDefault="00B93149" w:rsidP="00B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149">
              <w:rPr>
                <w:rFonts w:ascii="Arial" w:hAnsi="Arial" w:cs="Arial"/>
                <w:sz w:val="18"/>
                <w:szCs w:val="18"/>
              </w:rPr>
              <w:t>Remove warranty language</w:t>
            </w:r>
          </w:p>
        </w:tc>
        <w:tc>
          <w:tcPr>
            <w:tcW w:w="1260" w:type="dxa"/>
          </w:tcPr>
          <w:p w14:paraId="7D4C2F2E" w14:textId="77777777" w:rsidR="00B93149" w:rsidRPr="00467937" w:rsidRDefault="00B93149" w:rsidP="00B9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Bremer</w:t>
            </w:r>
          </w:p>
        </w:tc>
        <w:tc>
          <w:tcPr>
            <w:tcW w:w="1170" w:type="dxa"/>
          </w:tcPr>
          <w:p w14:paraId="6EBAE388" w14:textId="77777777" w:rsidR="00B93149" w:rsidRPr="00467937" w:rsidRDefault="00D9615F" w:rsidP="00B9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12B7C0EF" w14:textId="77777777" w:rsidR="00B93149" w:rsidRPr="00467937" w:rsidRDefault="00D9615F" w:rsidP="00B9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2E715349" w14:textId="77777777" w:rsidR="00B93149" w:rsidRPr="00467937" w:rsidRDefault="00D9615F" w:rsidP="00B9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05/09/2013</w:t>
            </w:r>
          </w:p>
        </w:tc>
        <w:tc>
          <w:tcPr>
            <w:tcW w:w="1170" w:type="dxa"/>
          </w:tcPr>
          <w:p w14:paraId="4C94F5C7" w14:textId="77777777" w:rsidR="00B93149" w:rsidRPr="00467937" w:rsidRDefault="00B93149" w:rsidP="00B9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36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9615F" w:rsidRPr="00230CFF" w14:paraId="424A21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6D561A9" w14:textId="77777777" w:rsidR="00D9615F" w:rsidRPr="0091508F" w:rsidRDefault="00D9615F" w:rsidP="00D9615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3.0</w:t>
            </w:r>
          </w:p>
        </w:tc>
        <w:tc>
          <w:tcPr>
            <w:tcW w:w="3060" w:type="dxa"/>
          </w:tcPr>
          <w:p w14:paraId="33104E5D" w14:textId="77777777" w:rsidR="00D9615F" w:rsidRPr="00B93149" w:rsidRDefault="00D9615F" w:rsidP="00D9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149">
              <w:rPr>
                <w:rFonts w:ascii="Arial" w:hAnsi="Arial" w:cs="Arial"/>
                <w:sz w:val="18"/>
                <w:szCs w:val="18"/>
              </w:rPr>
              <w:t>Replaced FDOT logo with latest approved one and added CM ID # to header. Revised document approver title.</w:t>
            </w:r>
          </w:p>
        </w:tc>
        <w:tc>
          <w:tcPr>
            <w:tcW w:w="1260" w:type="dxa"/>
          </w:tcPr>
          <w:p w14:paraId="139B0195" w14:textId="77777777" w:rsidR="00D9615F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Bremer</w:t>
            </w:r>
          </w:p>
          <w:p w14:paraId="3C9862A8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Moser</w:t>
            </w:r>
          </w:p>
        </w:tc>
        <w:tc>
          <w:tcPr>
            <w:tcW w:w="1170" w:type="dxa"/>
          </w:tcPr>
          <w:p w14:paraId="3D0DA358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4F40386A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6DC1255A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10/29/2014</w:t>
            </w:r>
          </w:p>
        </w:tc>
        <w:tc>
          <w:tcPr>
            <w:tcW w:w="1170" w:type="dxa"/>
          </w:tcPr>
          <w:p w14:paraId="25C2EEA6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36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9615F" w:rsidRPr="00230CFF" w14:paraId="35E1F0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0E1273D" w14:textId="77777777" w:rsidR="00D9615F" w:rsidRPr="0091508F" w:rsidRDefault="00D9615F" w:rsidP="00D9615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4.0</w:t>
            </w:r>
          </w:p>
        </w:tc>
        <w:tc>
          <w:tcPr>
            <w:tcW w:w="3060" w:type="dxa"/>
          </w:tcPr>
          <w:p w14:paraId="48AB1D03" w14:textId="77777777" w:rsidR="00D9615F" w:rsidRPr="00B93149" w:rsidRDefault="00D9615F" w:rsidP="00D9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149">
              <w:rPr>
                <w:rFonts w:ascii="Arial" w:hAnsi="Arial" w:cs="Arial"/>
                <w:sz w:val="18"/>
                <w:szCs w:val="18"/>
              </w:rPr>
              <w:t>Updated to reflect latest FHWA approved specification (FA 6-4-15).</w:t>
            </w:r>
          </w:p>
        </w:tc>
        <w:tc>
          <w:tcPr>
            <w:tcW w:w="1260" w:type="dxa"/>
          </w:tcPr>
          <w:p w14:paraId="6784CB5D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 Meyer</w:t>
            </w:r>
          </w:p>
        </w:tc>
        <w:tc>
          <w:tcPr>
            <w:tcW w:w="1170" w:type="dxa"/>
          </w:tcPr>
          <w:p w14:paraId="6C7A8F5E" w14:textId="77777777" w:rsidR="00D9615F" w:rsidRPr="00D9615F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34DAE829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4D092CA8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10/15/2015</w:t>
            </w:r>
          </w:p>
        </w:tc>
        <w:tc>
          <w:tcPr>
            <w:tcW w:w="1170" w:type="dxa"/>
          </w:tcPr>
          <w:p w14:paraId="740318F9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36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9615F" w:rsidRPr="00230CFF" w14:paraId="16C1BA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7D576C9" w14:textId="77777777" w:rsidR="00D9615F" w:rsidRPr="0091508F" w:rsidRDefault="00D9615F" w:rsidP="00D9615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5.0</w:t>
            </w:r>
          </w:p>
        </w:tc>
        <w:tc>
          <w:tcPr>
            <w:tcW w:w="3060" w:type="dxa"/>
          </w:tcPr>
          <w:p w14:paraId="133ACDA5" w14:textId="77777777" w:rsidR="00D9615F" w:rsidRPr="00B93149" w:rsidRDefault="00D9615F" w:rsidP="00D9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Changed from specification 660 to 995.</w:t>
            </w:r>
          </w:p>
        </w:tc>
        <w:tc>
          <w:tcPr>
            <w:tcW w:w="1260" w:type="dxa"/>
          </w:tcPr>
          <w:p w14:paraId="51EFF780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7DF6CB0E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7FD8C4F4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3A08C1FF" w14:textId="77777777" w:rsidR="00D9615F" w:rsidRPr="009F6AD3" w:rsidRDefault="00BA4497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B32C2">
              <w:rPr>
                <w:rFonts w:ascii="Arial" w:hAnsi="Arial" w:cs="Arial"/>
                <w:sz w:val="18"/>
                <w:szCs w:val="18"/>
              </w:rPr>
              <w:t>9/19/2019</w:t>
            </w:r>
          </w:p>
        </w:tc>
        <w:tc>
          <w:tcPr>
            <w:tcW w:w="1170" w:type="dxa"/>
          </w:tcPr>
          <w:p w14:paraId="7D072920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36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9615F" w:rsidRPr="00230CFF" w14:paraId="498D95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11C5602" w14:textId="77777777" w:rsidR="00D9615F" w:rsidRPr="0091508F" w:rsidRDefault="00D9615F" w:rsidP="00D9615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6.0</w:t>
            </w:r>
          </w:p>
        </w:tc>
        <w:tc>
          <w:tcPr>
            <w:tcW w:w="3060" w:type="dxa"/>
          </w:tcPr>
          <w:p w14:paraId="571C4339" w14:textId="77777777" w:rsidR="00D9615F" w:rsidRPr="00B93149" w:rsidRDefault="00D9615F" w:rsidP="00D9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149">
              <w:rPr>
                <w:rFonts w:ascii="Arial" w:hAnsi="Arial" w:cs="Arial"/>
                <w:bCs/>
                <w:sz w:val="18"/>
                <w:szCs w:val="18"/>
              </w:rPr>
              <w:t xml:space="preserve">Added cabinet requirements if used. Updated to FA date of 7-2-20. </w:t>
            </w:r>
          </w:p>
        </w:tc>
        <w:tc>
          <w:tcPr>
            <w:tcW w:w="1260" w:type="dxa"/>
          </w:tcPr>
          <w:p w14:paraId="724BB9E5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5E277E60" w14:textId="77777777" w:rsidR="00D9615F" w:rsidRDefault="005B32C2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  <w:p w14:paraId="2C281034" w14:textId="77777777" w:rsidR="005B32C2" w:rsidRPr="009F6AD3" w:rsidRDefault="005B32C2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Raimer</w:t>
            </w:r>
          </w:p>
        </w:tc>
        <w:tc>
          <w:tcPr>
            <w:tcW w:w="1170" w:type="dxa"/>
          </w:tcPr>
          <w:p w14:paraId="180260E0" w14:textId="77777777" w:rsidR="00D9615F" w:rsidRPr="009F6AD3" w:rsidRDefault="005B32C2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2E4B3DE1" w14:textId="77777777" w:rsidR="00D9615F" w:rsidRPr="009F6AD3" w:rsidRDefault="005B32C2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BA449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9/2021</w:t>
            </w:r>
          </w:p>
        </w:tc>
        <w:tc>
          <w:tcPr>
            <w:tcW w:w="1170" w:type="dxa"/>
          </w:tcPr>
          <w:p w14:paraId="1791A5AD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36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9615F" w:rsidRPr="00230CFF" w14:paraId="09DE76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7ADE795" w14:textId="77777777" w:rsidR="00D9615F" w:rsidRDefault="00D9615F" w:rsidP="00D9615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7.0</w:t>
            </w:r>
          </w:p>
        </w:tc>
        <w:tc>
          <w:tcPr>
            <w:tcW w:w="3060" w:type="dxa"/>
          </w:tcPr>
          <w:p w14:paraId="459A17EB" w14:textId="77777777" w:rsidR="00D9615F" w:rsidRPr="00B93149" w:rsidRDefault="005B32C2" w:rsidP="00D9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Corrected CM identifier. </w:t>
            </w:r>
            <w:r w:rsidR="005F46D8">
              <w:rPr>
                <w:rFonts w:ascii="Arial" w:hAnsi="Arial" w:cs="Arial"/>
                <w:bCs/>
                <w:sz w:val="18"/>
                <w:szCs w:val="18"/>
              </w:rPr>
              <w:t xml:space="preserve">Added warranty information. </w:t>
            </w:r>
          </w:p>
        </w:tc>
        <w:tc>
          <w:tcPr>
            <w:tcW w:w="1260" w:type="dxa"/>
          </w:tcPr>
          <w:p w14:paraId="43947594" w14:textId="77777777" w:rsidR="00D9615F" w:rsidRPr="009F6AD3" w:rsidRDefault="00D9615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Burleson</w:t>
            </w:r>
          </w:p>
        </w:tc>
        <w:tc>
          <w:tcPr>
            <w:tcW w:w="1170" w:type="dxa"/>
          </w:tcPr>
          <w:p w14:paraId="316F7520" w14:textId="77777777" w:rsidR="00D9615F" w:rsidRPr="009F6AD3" w:rsidRDefault="007A78B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1BED159C" w14:textId="77777777" w:rsidR="00D9615F" w:rsidRPr="009F6AD3" w:rsidRDefault="007A78B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7162B1FF" w14:textId="77777777" w:rsidR="00D9615F" w:rsidRPr="009F6AD3" w:rsidRDefault="007A78B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02/01/2022</w:t>
            </w:r>
          </w:p>
        </w:tc>
        <w:tc>
          <w:tcPr>
            <w:tcW w:w="1170" w:type="dxa"/>
          </w:tcPr>
          <w:p w14:paraId="725389E8" w14:textId="77777777" w:rsidR="00D9615F" w:rsidRPr="009F6AD3" w:rsidRDefault="007A78B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87AF3" w:rsidRPr="00230CFF" w14:paraId="254B7B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66D4CE7" w14:textId="77777777" w:rsidR="00687AF3" w:rsidRPr="007E467D" w:rsidRDefault="00687AF3" w:rsidP="00D9615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E467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8.0</w:t>
            </w:r>
          </w:p>
        </w:tc>
        <w:tc>
          <w:tcPr>
            <w:tcW w:w="3060" w:type="dxa"/>
          </w:tcPr>
          <w:p w14:paraId="1A2C0719" w14:textId="77777777" w:rsidR="00687AF3" w:rsidRDefault="00687AF3" w:rsidP="00D9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Clarified that ID 22 is only for presence detection.</w:t>
            </w:r>
          </w:p>
        </w:tc>
        <w:tc>
          <w:tcPr>
            <w:tcW w:w="1260" w:type="dxa"/>
          </w:tcPr>
          <w:p w14:paraId="26190102" w14:textId="77777777" w:rsidR="00687AF3" w:rsidRDefault="00687AF3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Bremer</w:t>
            </w:r>
          </w:p>
        </w:tc>
        <w:tc>
          <w:tcPr>
            <w:tcW w:w="1170" w:type="dxa"/>
          </w:tcPr>
          <w:p w14:paraId="284862AD" w14:textId="77777777" w:rsidR="00687AF3" w:rsidRDefault="00687AF3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7BFE3C1E" w14:textId="77777777" w:rsidR="00687AF3" w:rsidRDefault="00687AF3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635550B8" w14:textId="77777777" w:rsidR="00687AF3" w:rsidRDefault="007E467D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08/10/2022</w:t>
            </w:r>
          </w:p>
        </w:tc>
        <w:tc>
          <w:tcPr>
            <w:tcW w:w="1170" w:type="dxa"/>
          </w:tcPr>
          <w:p w14:paraId="5B068C91" w14:textId="77777777" w:rsidR="00687AF3" w:rsidRDefault="00687AF3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03D56" w:rsidRPr="00230CFF" w14:paraId="27E119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94136D5" w14:textId="0B8D104B" w:rsidR="00A03D56" w:rsidRPr="00A03D56" w:rsidRDefault="00A03D56" w:rsidP="00D9615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3D5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9.0</w:t>
            </w:r>
          </w:p>
        </w:tc>
        <w:tc>
          <w:tcPr>
            <w:tcW w:w="3060" w:type="dxa"/>
          </w:tcPr>
          <w:p w14:paraId="35E16385" w14:textId="4EA6EAA6" w:rsidR="00A03D56" w:rsidRDefault="001A7F46" w:rsidP="00D9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Update to latest FA </w:t>
            </w:r>
            <w:r w:rsidR="009B52A7"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10-24-22. </w:t>
            </w:r>
            <w:r w:rsidR="00423DA2">
              <w:rPr>
                <w:rFonts w:ascii="Arial" w:hAnsi="Arial" w:cs="Arial"/>
                <w:bCs/>
                <w:sz w:val="18"/>
                <w:szCs w:val="18"/>
              </w:rPr>
              <w:t xml:space="preserve">Added more stringent revision for </w:t>
            </w:r>
            <w:r w:rsidR="00773DF0">
              <w:rPr>
                <w:rFonts w:ascii="Arial" w:hAnsi="Arial" w:cs="Arial"/>
                <w:bCs/>
                <w:sz w:val="18"/>
                <w:szCs w:val="18"/>
              </w:rPr>
              <w:t>camera meeting CFR requirement (CM ID 22).</w:t>
            </w:r>
          </w:p>
        </w:tc>
        <w:tc>
          <w:tcPr>
            <w:tcW w:w="1260" w:type="dxa"/>
          </w:tcPr>
          <w:p w14:paraId="22B3AC80" w14:textId="55284555" w:rsidR="00A03D56" w:rsidRDefault="001A7F46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61ED7367" w14:textId="3D0F9C67" w:rsidR="00A03D56" w:rsidRDefault="000702E7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 Blaiklock M. DeWitt </w:t>
            </w:r>
          </w:p>
        </w:tc>
        <w:tc>
          <w:tcPr>
            <w:tcW w:w="1170" w:type="dxa"/>
          </w:tcPr>
          <w:p w14:paraId="6D712C81" w14:textId="43C478AE" w:rsidR="00A03D56" w:rsidRDefault="00E24884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29C534E5" w14:textId="07A312A5" w:rsidR="00A03D56" w:rsidRDefault="00D65479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03/30/2023</w:t>
            </w:r>
          </w:p>
        </w:tc>
        <w:tc>
          <w:tcPr>
            <w:tcW w:w="1170" w:type="dxa"/>
          </w:tcPr>
          <w:p w14:paraId="0D8AFB8D" w14:textId="7484BA0B" w:rsidR="00A03D56" w:rsidRDefault="00423DA2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CD696E" w:rsidRPr="00230CFF" w14:paraId="503412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34CEA0C" w14:textId="3523ADE1" w:rsidR="00CD696E" w:rsidRPr="00F90C9C" w:rsidRDefault="00123899" w:rsidP="00D9615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90C9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10.0</w:t>
            </w:r>
          </w:p>
        </w:tc>
        <w:tc>
          <w:tcPr>
            <w:tcW w:w="3060" w:type="dxa"/>
          </w:tcPr>
          <w:p w14:paraId="78BBB29C" w14:textId="555496CF" w:rsidR="00CD696E" w:rsidRDefault="001E3342" w:rsidP="00D9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1E3342">
              <w:rPr>
                <w:rFonts w:ascii="Arial" w:hAnsi="Arial" w:cs="Arial"/>
                <w:bCs/>
                <w:sz w:val="18"/>
                <w:szCs w:val="18"/>
              </w:rPr>
              <w:t>Updated to latest FA date of 10-6-23 for specs 660 and 995.</w:t>
            </w:r>
          </w:p>
        </w:tc>
        <w:tc>
          <w:tcPr>
            <w:tcW w:w="1260" w:type="dxa"/>
          </w:tcPr>
          <w:p w14:paraId="53C00C39" w14:textId="7E4D448A" w:rsidR="00CD696E" w:rsidRDefault="00BA4E0C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4505F341" w14:textId="77777777" w:rsidR="00CD696E" w:rsidRDefault="00BA4E0C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Audisio</w:t>
            </w:r>
          </w:p>
          <w:p w14:paraId="09A1C2CC" w14:textId="64C3C291" w:rsidR="00B37174" w:rsidRDefault="00B37174" w:rsidP="00F90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DBAC8A7" w14:textId="45A37129" w:rsidR="00CD696E" w:rsidRDefault="00B37174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21B07F85" w14:textId="4DD1226C" w:rsidR="00CD696E" w:rsidRDefault="004250CF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12/7/2023</w:t>
            </w:r>
          </w:p>
        </w:tc>
        <w:tc>
          <w:tcPr>
            <w:tcW w:w="1170" w:type="dxa"/>
          </w:tcPr>
          <w:p w14:paraId="0B18C46C" w14:textId="42087B79" w:rsidR="00CD696E" w:rsidRDefault="00B37174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97DD9" w:rsidRPr="00230CFF" w14:paraId="5A77FC73" w14:textId="77777777" w:rsidTr="00967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EA23327" w14:textId="02982855" w:rsidR="00A97DD9" w:rsidRPr="00E95B1E" w:rsidRDefault="00A97DD9" w:rsidP="00D9615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95B1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11.0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F911BEE" w14:textId="0F3E1498" w:rsidR="00A97DD9" w:rsidRPr="001E3342" w:rsidRDefault="00D824C7" w:rsidP="00D9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to the latest FA dates of 8-8-24 and 8-7-24 for specifications 660 and 995</w:t>
            </w:r>
            <w:r w:rsidR="006423B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respectively. 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E98593" w14:textId="43FF1CB4" w:rsidR="00A97DD9" w:rsidRDefault="00A97DD9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5B64C05" w14:textId="27B19CA4" w:rsidR="00A97DD9" w:rsidRDefault="002C1D2B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Audisio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D8F19C8" w14:textId="1F4AC07D" w:rsidR="00A97DD9" w:rsidRDefault="00D824C7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5DCEFD0" w14:textId="1A180FA6" w:rsidR="00A97DD9" w:rsidRDefault="00036245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03/07/2025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7E8D675" w14:textId="24D6C42D" w:rsidR="00A97DD9" w:rsidRDefault="00E95B1E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67C0A" w:rsidRPr="00230CFF" w14:paraId="119166BD" w14:textId="77777777" w:rsidTr="00814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F86DEC4" w14:textId="32B0DFFD" w:rsidR="00967C0A" w:rsidRPr="00967C0A" w:rsidRDefault="00967C0A" w:rsidP="00D9615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67C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12.0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1CB395" w14:textId="2322F488" w:rsidR="00967C0A" w:rsidRDefault="00967C0A" w:rsidP="00D9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test cases/steps.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A07A4B0" w14:textId="43FC13FC" w:rsidR="00AA4A86" w:rsidRDefault="00AA4A86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Pedraza</w:t>
            </w:r>
          </w:p>
          <w:p w14:paraId="1C2245AE" w14:textId="57DD90C4" w:rsidR="00967C0A" w:rsidRDefault="00612C99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Audisio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9D7E2EC" w14:textId="218C7BF5" w:rsidR="00967C0A" w:rsidRDefault="00612C99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297937" w14:textId="0F583248" w:rsidR="00967C0A" w:rsidRDefault="00612C99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41BE1A9" w14:textId="3BC34DBC" w:rsidR="00967C0A" w:rsidRDefault="004A0CA6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05/14/2025</w:t>
            </w:r>
          </w:p>
        </w:tc>
        <w:tc>
          <w:tcPr>
            <w:tcW w:w="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CACF073" w14:textId="66BDDF83" w:rsidR="00967C0A" w:rsidRDefault="00612C99" w:rsidP="00D96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BDA5618" w14:textId="77777777" w:rsidR="005B100D" w:rsidRDefault="005B100D" w:rsidP="00EE17D1">
      <w:pPr>
        <w:tabs>
          <w:tab w:val="left" w:pos="1080"/>
        </w:tabs>
      </w:pPr>
    </w:p>
    <w:sectPr w:rsidR="005B100D" w:rsidSect="00560C33">
      <w:pgSz w:w="12240" w:h="15840"/>
      <w:pgMar w:top="1440" w:right="1440" w:bottom="1440" w:left="1440" w:header="45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E55E4" w14:textId="77777777" w:rsidR="0071782F" w:rsidRDefault="0071782F" w:rsidP="006014C2">
      <w:pPr>
        <w:spacing w:after="0" w:line="240" w:lineRule="auto"/>
      </w:pPr>
      <w:r>
        <w:separator/>
      </w:r>
    </w:p>
  </w:endnote>
  <w:endnote w:type="continuationSeparator" w:id="0">
    <w:p w14:paraId="7A159D72" w14:textId="77777777" w:rsidR="0071782F" w:rsidRDefault="0071782F" w:rsidP="006014C2">
      <w:pPr>
        <w:spacing w:after="0" w:line="240" w:lineRule="auto"/>
      </w:pPr>
      <w:r>
        <w:continuationSeparator/>
      </w:r>
    </w:p>
  </w:endnote>
  <w:endnote w:type="continuationNotice" w:id="1">
    <w:p w14:paraId="60C091BF" w14:textId="77777777" w:rsidR="0071782F" w:rsidRDefault="00717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D73C" w14:textId="77777777" w:rsidR="0019337B" w:rsidRPr="006014C2" w:rsidRDefault="003969AD" w:rsidP="00BA5D52">
    <w:pPr>
      <w:tabs>
        <w:tab w:val="left" w:pos="1260"/>
        <w:tab w:val="left" w:pos="1890"/>
        <w:tab w:val="left" w:pos="1980"/>
        <w:tab w:val="left" w:pos="2340"/>
        <w:tab w:val="left" w:pos="3060"/>
        <w:tab w:val="center" w:pos="6480"/>
        <w:tab w:val="left" w:pos="10890"/>
        <w:tab w:val="left" w:pos="12510"/>
        <w:tab w:val="left" w:pos="13320"/>
        <w:tab w:val="left" w:pos="13410"/>
        <w:tab w:val="left" w:pos="13770"/>
        <w:tab w:val="left" w:pos="14400"/>
      </w:tabs>
      <w:jc w:val="center"/>
      <w:rPr>
        <w:u w:val="single"/>
      </w:rPr>
    </w:pPr>
    <w:sdt>
      <w:sdtPr>
        <w:rPr>
          <w:sz w:val="16"/>
          <w:szCs w:val="16"/>
        </w:rPr>
        <w:id w:val="5037556"/>
        <w:docPartObj>
          <w:docPartGallery w:val="Page Numbers (Top of Page)"/>
          <w:docPartUnique/>
        </w:docPartObj>
      </w:sdtPr>
      <w:sdtEndPr/>
      <w:sdtContent>
        <w:r w:rsidR="0019337B" w:rsidRPr="006014C2">
          <w:rPr>
            <w:sz w:val="16"/>
            <w:szCs w:val="16"/>
          </w:rPr>
          <w:t xml:space="preserve">Page </w:t>
        </w:r>
        <w:r w:rsidR="0019337B" w:rsidRPr="006014C2">
          <w:rPr>
            <w:sz w:val="16"/>
            <w:szCs w:val="16"/>
          </w:rPr>
          <w:fldChar w:fldCharType="begin"/>
        </w:r>
        <w:r w:rsidR="0019337B" w:rsidRPr="006014C2">
          <w:rPr>
            <w:sz w:val="16"/>
            <w:szCs w:val="16"/>
          </w:rPr>
          <w:instrText xml:space="preserve"> PAGE </w:instrText>
        </w:r>
        <w:r w:rsidR="0019337B" w:rsidRPr="006014C2">
          <w:rPr>
            <w:sz w:val="16"/>
            <w:szCs w:val="16"/>
          </w:rPr>
          <w:fldChar w:fldCharType="separate"/>
        </w:r>
        <w:r w:rsidR="0019337B">
          <w:rPr>
            <w:noProof/>
            <w:sz w:val="16"/>
            <w:szCs w:val="16"/>
          </w:rPr>
          <w:t>4</w:t>
        </w:r>
        <w:r w:rsidR="0019337B" w:rsidRPr="006014C2">
          <w:rPr>
            <w:sz w:val="16"/>
            <w:szCs w:val="16"/>
          </w:rPr>
          <w:fldChar w:fldCharType="end"/>
        </w:r>
        <w:r w:rsidR="0019337B" w:rsidRPr="006014C2">
          <w:rPr>
            <w:sz w:val="16"/>
            <w:szCs w:val="16"/>
          </w:rPr>
          <w:t xml:space="preserve"> of </w:t>
        </w:r>
        <w:r w:rsidR="0019337B" w:rsidRPr="006014C2">
          <w:rPr>
            <w:sz w:val="16"/>
            <w:szCs w:val="16"/>
          </w:rPr>
          <w:fldChar w:fldCharType="begin"/>
        </w:r>
        <w:r w:rsidR="0019337B" w:rsidRPr="006014C2">
          <w:rPr>
            <w:sz w:val="16"/>
            <w:szCs w:val="16"/>
          </w:rPr>
          <w:instrText xml:space="preserve"> NUMPAGES  </w:instrText>
        </w:r>
        <w:r w:rsidR="0019337B" w:rsidRPr="006014C2">
          <w:rPr>
            <w:sz w:val="16"/>
            <w:szCs w:val="16"/>
          </w:rPr>
          <w:fldChar w:fldCharType="separate"/>
        </w:r>
        <w:r w:rsidR="0019337B">
          <w:rPr>
            <w:noProof/>
            <w:sz w:val="16"/>
            <w:szCs w:val="16"/>
          </w:rPr>
          <w:t>4</w:t>
        </w:r>
        <w:r w:rsidR="0019337B" w:rsidRPr="006014C2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EF03C" w14:textId="77777777" w:rsidR="0019337B" w:rsidRDefault="003969AD" w:rsidP="001B2C7F">
    <w:pPr>
      <w:pStyle w:val="Footer"/>
      <w:jc w:val="center"/>
    </w:pPr>
    <w:sdt>
      <w:sdtPr>
        <w:rPr>
          <w:sz w:val="16"/>
          <w:szCs w:val="16"/>
        </w:rPr>
        <w:id w:val="3494705"/>
        <w:docPartObj>
          <w:docPartGallery w:val="Page Numbers (Top of Page)"/>
          <w:docPartUnique/>
        </w:docPartObj>
      </w:sdtPr>
      <w:sdtEndPr/>
      <w:sdtContent>
        <w:r w:rsidR="0019337B" w:rsidRPr="006014C2">
          <w:rPr>
            <w:sz w:val="16"/>
            <w:szCs w:val="16"/>
          </w:rPr>
          <w:t xml:space="preserve">Page </w:t>
        </w:r>
        <w:r w:rsidR="0019337B" w:rsidRPr="006014C2">
          <w:rPr>
            <w:sz w:val="16"/>
            <w:szCs w:val="16"/>
          </w:rPr>
          <w:fldChar w:fldCharType="begin"/>
        </w:r>
        <w:r w:rsidR="0019337B" w:rsidRPr="006014C2">
          <w:rPr>
            <w:sz w:val="16"/>
            <w:szCs w:val="16"/>
          </w:rPr>
          <w:instrText xml:space="preserve"> PAGE </w:instrText>
        </w:r>
        <w:r w:rsidR="0019337B" w:rsidRPr="006014C2">
          <w:rPr>
            <w:sz w:val="16"/>
            <w:szCs w:val="16"/>
          </w:rPr>
          <w:fldChar w:fldCharType="separate"/>
        </w:r>
        <w:r w:rsidR="0019337B">
          <w:rPr>
            <w:noProof/>
            <w:sz w:val="16"/>
            <w:szCs w:val="16"/>
          </w:rPr>
          <w:t>1</w:t>
        </w:r>
        <w:r w:rsidR="0019337B" w:rsidRPr="006014C2">
          <w:rPr>
            <w:sz w:val="16"/>
            <w:szCs w:val="16"/>
          </w:rPr>
          <w:fldChar w:fldCharType="end"/>
        </w:r>
        <w:r w:rsidR="0019337B" w:rsidRPr="006014C2">
          <w:rPr>
            <w:sz w:val="16"/>
            <w:szCs w:val="16"/>
          </w:rPr>
          <w:t xml:space="preserve"> of </w:t>
        </w:r>
        <w:r w:rsidR="0019337B" w:rsidRPr="006014C2">
          <w:rPr>
            <w:sz w:val="16"/>
            <w:szCs w:val="16"/>
          </w:rPr>
          <w:fldChar w:fldCharType="begin"/>
        </w:r>
        <w:r w:rsidR="0019337B" w:rsidRPr="006014C2">
          <w:rPr>
            <w:sz w:val="16"/>
            <w:szCs w:val="16"/>
          </w:rPr>
          <w:instrText xml:space="preserve"> NUMPAGES  </w:instrText>
        </w:r>
        <w:r w:rsidR="0019337B" w:rsidRPr="006014C2">
          <w:rPr>
            <w:sz w:val="16"/>
            <w:szCs w:val="16"/>
          </w:rPr>
          <w:fldChar w:fldCharType="separate"/>
        </w:r>
        <w:r w:rsidR="0019337B">
          <w:rPr>
            <w:noProof/>
            <w:sz w:val="16"/>
            <w:szCs w:val="16"/>
          </w:rPr>
          <w:t>4</w:t>
        </w:r>
        <w:r w:rsidR="0019337B" w:rsidRPr="006014C2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46BF" w14:textId="77777777" w:rsidR="0071782F" w:rsidRDefault="0071782F" w:rsidP="006014C2">
      <w:pPr>
        <w:spacing w:after="0" w:line="240" w:lineRule="auto"/>
      </w:pPr>
      <w:r>
        <w:separator/>
      </w:r>
    </w:p>
  </w:footnote>
  <w:footnote w:type="continuationSeparator" w:id="0">
    <w:p w14:paraId="41DA4DBF" w14:textId="77777777" w:rsidR="0071782F" w:rsidRDefault="0071782F" w:rsidP="006014C2">
      <w:pPr>
        <w:spacing w:after="0" w:line="240" w:lineRule="auto"/>
      </w:pPr>
      <w:r>
        <w:continuationSeparator/>
      </w:r>
    </w:p>
  </w:footnote>
  <w:footnote w:type="continuationNotice" w:id="1">
    <w:p w14:paraId="70AA0BC7" w14:textId="77777777" w:rsidR="0071782F" w:rsidRDefault="007178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6E12" w14:textId="5F92FF0E" w:rsidR="0019337B" w:rsidRPr="006014C2" w:rsidRDefault="0019337B" w:rsidP="008C016F">
    <w:pPr>
      <w:pStyle w:val="Header"/>
      <w:tabs>
        <w:tab w:val="clear" w:pos="4680"/>
        <w:tab w:val="clear" w:pos="9360"/>
        <w:tab w:val="left" w:pos="0"/>
        <w:tab w:val="right" w:pos="14400"/>
      </w:tabs>
      <w:rPr>
        <w:sz w:val="18"/>
        <w:szCs w:val="18"/>
      </w:rPr>
    </w:pPr>
    <w:r>
      <w:rPr>
        <w:sz w:val="18"/>
        <w:szCs w:val="18"/>
      </w:rPr>
      <w:tab/>
      <w:t xml:space="preserve">FDOT Matrix Derived from </w:t>
    </w:r>
    <w:r w:rsidRPr="0042045A">
      <w:rPr>
        <w:sz w:val="18"/>
        <w:szCs w:val="18"/>
      </w:rPr>
      <w:t>Specification</w:t>
    </w:r>
    <w:r w:rsidR="00171888">
      <w:rPr>
        <w:sz w:val="18"/>
        <w:szCs w:val="18"/>
      </w:rPr>
      <w:t>s</w:t>
    </w:r>
    <w:r>
      <w:rPr>
        <w:sz w:val="18"/>
        <w:szCs w:val="18"/>
      </w:rPr>
      <w:t xml:space="preserve"> </w:t>
    </w:r>
    <w:r w:rsidR="00171888">
      <w:rPr>
        <w:sz w:val="18"/>
        <w:szCs w:val="18"/>
      </w:rPr>
      <w:t xml:space="preserve">660 (FA </w:t>
    </w:r>
    <w:r w:rsidR="00D824C7">
      <w:rPr>
        <w:sz w:val="18"/>
        <w:szCs w:val="18"/>
      </w:rPr>
      <w:t>8-8-24</w:t>
    </w:r>
    <w:r w:rsidR="00CD2AB8">
      <w:rPr>
        <w:sz w:val="18"/>
        <w:szCs w:val="18"/>
      </w:rPr>
      <w:t xml:space="preserve">) and </w:t>
    </w:r>
    <w:r>
      <w:rPr>
        <w:sz w:val="18"/>
        <w:szCs w:val="18"/>
      </w:rPr>
      <w:t>995</w:t>
    </w:r>
    <w:r w:rsidRPr="00D56EC4">
      <w:rPr>
        <w:sz w:val="18"/>
        <w:szCs w:val="18"/>
      </w:rPr>
      <w:t xml:space="preserve"> (FA </w:t>
    </w:r>
    <w:r w:rsidR="00D824C7">
      <w:rPr>
        <w:sz w:val="18"/>
        <w:szCs w:val="18"/>
      </w:rPr>
      <w:t>8-7-24</w:t>
    </w:r>
    <w:r w:rsidRPr="00FF010F">
      <w:rPr>
        <w:sz w:val="18"/>
        <w:szCs w:val="18"/>
      </w:rPr>
      <w:t xml:space="preserve">) </w:t>
    </w:r>
    <w:r w:rsidRPr="00FF010F">
      <w:rPr>
        <w:rFonts w:cs="Arial"/>
        <w:sz w:val="18"/>
        <w:szCs w:val="18"/>
      </w:rPr>
      <w:t>CM-</w:t>
    </w:r>
    <w:r w:rsidR="005C1B86">
      <w:rPr>
        <w:rFonts w:cs="Arial"/>
        <w:sz w:val="18"/>
        <w:szCs w:val="18"/>
      </w:rPr>
      <w:t>660-03</w:t>
    </w:r>
    <w:r>
      <w:rPr>
        <w:rFonts w:cs="Arial"/>
        <w:sz w:val="18"/>
        <w:szCs w:val="18"/>
      </w:rPr>
      <w:t xml:space="preserve"> </w:t>
    </w:r>
    <w:r w:rsidRPr="00FF010F">
      <w:rPr>
        <w:sz w:val="18"/>
        <w:szCs w:val="18"/>
      </w:rPr>
      <w:t>Rev</w:t>
    </w:r>
    <w:r w:rsidRPr="00D56EC4">
      <w:rPr>
        <w:sz w:val="18"/>
        <w:szCs w:val="18"/>
      </w:rPr>
      <w:t xml:space="preserve"> </w:t>
    </w:r>
    <w:r w:rsidR="0088305E">
      <w:rPr>
        <w:sz w:val="18"/>
        <w:szCs w:val="18"/>
      </w:rPr>
      <w:t>1</w:t>
    </w:r>
    <w:r w:rsidR="00967C0A">
      <w:rPr>
        <w:sz w:val="18"/>
        <w:szCs w:val="18"/>
      </w:rPr>
      <w:t>2</w:t>
    </w:r>
    <w:r>
      <w:rPr>
        <w:sz w:val="18"/>
        <w:szCs w:val="18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EBD8" w14:textId="77777777" w:rsidR="0019337B" w:rsidRDefault="0019337B" w:rsidP="001B2C7F">
    <w:pPr>
      <w:pStyle w:val="Header"/>
      <w:jc w:val="right"/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45B5"/>
    <w:multiLevelType w:val="hybridMultilevel"/>
    <w:tmpl w:val="D1C4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05B"/>
    <w:multiLevelType w:val="hybridMultilevel"/>
    <w:tmpl w:val="6AD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338B"/>
    <w:multiLevelType w:val="hybridMultilevel"/>
    <w:tmpl w:val="2A6E1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8280554">
    <w:abstractNumId w:val="1"/>
  </w:num>
  <w:num w:numId="2" w16cid:durableId="71439860">
    <w:abstractNumId w:val="0"/>
  </w:num>
  <w:num w:numId="3" w16cid:durableId="15762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EjLb9AlCNboR14d8bBGY+U6Kfq6NtvM9QSw+TBnFlu8BkLRTwUmHLjEpewge7VKxN6TrNL/8QFEdwMzhbk6GQ==" w:salt="8+MHk+VmY7oYPtL67kad2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E"/>
    <w:rsid w:val="00000E38"/>
    <w:rsid w:val="00002301"/>
    <w:rsid w:val="00006029"/>
    <w:rsid w:val="00011A2A"/>
    <w:rsid w:val="000126FD"/>
    <w:rsid w:val="00020784"/>
    <w:rsid w:val="00023A0A"/>
    <w:rsid w:val="00025A24"/>
    <w:rsid w:val="00034137"/>
    <w:rsid w:val="00036245"/>
    <w:rsid w:val="00036558"/>
    <w:rsid w:val="000373E7"/>
    <w:rsid w:val="00037940"/>
    <w:rsid w:val="00043245"/>
    <w:rsid w:val="000442F6"/>
    <w:rsid w:val="000468CE"/>
    <w:rsid w:val="00047C61"/>
    <w:rsid w:val="00050FF5"/>
    <w:rsid w:val="0005295B"/>
    <w:rsid w:val="0005341D"/>
    <w:rsid w:val="00057145"/>
    <w:rsid w:val="000610E5"/>
    <w:rsid w:val="00065AEC"/>
    <w:rsid w:val="000702CC"/>
    <w:rsid w:val="000702E7"/>
    <w:rsid w:val="000704F4"/>
    <w:rsid w:val="00070EC7"/>
    <w:rsid w:val="00072250"/>
    <w:rsid w:val="00073974"/>
    <w:rsid w:val="00081F2A"/>
    <w:rsid w:val="000835E1"/>
    <w:rsid w:val="00085AAF"/>
    <w:rsid w:val="0009526E"/>
    <w:rsid w:val="000A266F"/>
    <w:rsid w:val="000A4C14"/>
    <w:rsid w:val="000A7A82"/>
    <w:rsid w:val="000B5A82"/>
    <w:rsid w:val="000C41F5"/>
    <w:rsid w:val="000D4DEB"/>
    <w:rsid w:val="000E0AB9"/>
    <w:rsid w:val="000E5ED6"/>
    <w:rsid w:val="000E7095"/>
    <w:rsid w:val="000F6603"/>
    <w:rsid w:val="00102BC1"/>
    <w:rsid w:val="001047B9"/>
    <w:rsid w:val="00106FEC"/>
    <w:rsid w:val="00116DDB"/>
    <w:rsid w:val="00117598"/>
    <w:rsid w:val="00117798"/>
    <w:rsid w:val="00122B2A"/>
    <w:rsid w:val="00123899"/>
    <w:rsid w:val="0013530F"/>
    <w:rsid w:val="00137011"/>
    <w:rsid w:val="0015203F"/>
    <w:rsid w:val="001546A3"/>
    <w:rsid w:val="00155253"/>
    <w:rsid w:val="0016062C"/>
    <w:rsid w:val="00164F13"/>
    <w:rsid w:val="00171888"/>
    <w:rsid w:val="00173045"/>
    <w:rsid w:val="00173CD9"/>
    <w:rsid w:val="00177C65"/>
    <w:rsid w:val="00184ED9"/>
    <w:rsid w:val="00185DDB"/>
    <w:rsid w:val="00186097"/>
    <w:rsid w:val="00187505"/>
    <w:rsid w:val="00187AC4"/>
    <w:rsid w:val="001924B9"/>
    <w:rsid w:val="0019337B"/>
    <w:rsid w:val="001933F4"/>
    <w:rsid w:val="00196DFD"/>
    <w:rsid w:val="001A1546"/>
    <w:rsid w:val="001A2815"/>
    <w:rsid w:val="001A342F"/>
    <w:rsid w:val="001A4278"/>
    <w:rsid w:val="001A58C1"/>
    <w:rsid w:val="001A5AEE"/>
    <w:rsid w:val="001A602D"/>
    <w:rsid w:val="001A6150"/>
    <w:rsid w:val="001A6818"/>
    <w:rsid w:val="001A7673"/>
    <w:rsid w:val="001A7F46"/>
    <w:rsid w:val="001B2C7F"/>
    <w:rsid w:val="001B6399"/>
    <w:rsid w:val="001C2827"/>
    <w:rsid w:val="001C5E07"/>
    <w:rsid w:val="001D28B5"/>
    <w:rsid w:val="001D4CBB"/>
    <w:rsid w:val="001E1AFD"/>
    <w:rsid w:val="001E1DC8"/>
    <w:rsid w:val="001E3247"/>
    <w:rsid w:val="001E3342"/>
    <w:rsid w:val="002036D2"/>
    <w:rsid w:val="002037BC"/>
    <w:rsid w:val="00204532"/>
    <w:rsid w:val="00205040"/>
    <w:rsid w:val="002057D2"/>
    <w:rsid w:val="00205C55"/>
    <w:rsid w:val="00211B05"/>
    <w:rsid w:val="00214E0C"/>
    <w:rsid w:val="00225958"/>
    <w:rsid w:val="002268E2"/>
    <w:rsid w:val="002274B0"/>
    <w:rsid w:val="00230118"/>
    <w:rsid w:val="002325D1"/>
    <w:rsid w:val="00234678"/>
    <w:rsid w:val="0023469D"/>
    <w:rsid w:val="002440AC"/>
    <w:rsid w:val="0024453A"/>
    <w:rsid w:val="0024658B"/>
    <w:rsid w:val="00250BDC"/>
    <w:rsid w:val="0026593E"/>
    <w:rsid w:val="00270CBF"/>
    <w:rsid w:val="00275561"/>
    <w:rsid w:val="00277C5B"/>
    <w:rsid w:val="0028098C"/>
    <w:rsid w:val="0028625C"/>
    <w:rsid w:val="00287EAF"/>
    <w:rsid w:val="00290ED7"/>
    <w:rsid w:val="00295F6D"/>
    <w:rsid w:val="002A2766"/>
    <w:rsid w:val="002A6713"/>
    <w:rsid w:val="002A79EB"/>
    <w:rsid w:val="002A7DCC"/>
    <w:rsid w:val="002B0539"/>
    <w:rsid w:val="002B2E24"/>
    <w:rsid w:val="002C1D2B"/>
    <w:rsid w:val="002C4BBC"/>
    <w:rsid w:val="002D509B"/>
    <w:rsid w:val="002E023B"/>
    <w:rsid w:val="002E0F98"/>
    <w:rsid w:val="002F08DC"/>
    <w:rsid w:val="002F08E9"/>
    <w:rsid w:val="002F1F8C"/>
    <w:rsid w:val="002F4148"/>
    <w:rsid w:val="002F63F0"/>
    <w:rsid w:val="003053AF"/>
    <w:rsid w:val="0031028C"/>
    <w:rsid w:val="00310678"/>
    <w:rsid w:val="00315F29"/>
    <w:rsid w:val="00316728"/>
    <w:rsid w:val="00317027"/>
    <w:rsid w:val="003178E4"/>
    <w:rsid w:val="00322A37"/>
    <w:rsid w:val="00324C68"/>
    <w:rsid w:val="003318C8"/>
    <w:rsid w:val="0034447B"/>
    <w:rsid w:val="00344ADF"/>
    <w:rsid w:val="00346D7C"/>
    <w:rsid w:val="00347F9D"/>
    <w:rsid w:val="0035269C"/>
    <w:rsid w:val="00352F06"/>
    <w:rsid w:val="00362BCA"/>
    <w:rsid w:val="0036541A"/>
    <w:rsid w:val="00366ECC"/>
    <w:rsid w:val="00367A7D"/>
    <w:rsid w:val="00367D87"/>
    <w:rsid w:val="003712AC"/>
    <w:rsid w:val="0037228F"/>
    <w:rsid w:val="00381867"/>
    <w:rsid w:val="00381E71"/>
    <w:rsid w:val="003833C1"/>
    <w:rsid w:val="0038488B"/>
    <w:rsid w:val="0038688C"/>
    <w:rsid w:val="0038787D"/>
    <w:rsid w:val="0039626E"/>
    <w:rsid w:val="003969AD"/>
    <w:rsid w:val="003A06FC"/>
    <w:rsid w:val="003A1B79"/>
    <w:rsid w:val="003A3108"/>
    <w:rsid w:val="003A4940"/>
    <w:rsid w:val="003A7AB8"/>
    <w:rsid w:val="003A7D4C"/>
    <w:rsid w:val="003B01DC"/>
    <w:rsid w:val="003B25AC"/>
    <w:rsid w:val="003C21BB"/>
    <w:rsid w:val="003D579F"/>
    <w:rsid w:val="003D5E57"/>
    <w:rsid w:val="003E0235"/>
    <w:rsid w:val="003E5845"/>
    <w:rsid w:val="003E5A07"/>
    <w:rsid w:val="003E5A1E"/>
    <w:rsid w:val="003F3976"/>
    <w:rsid w:val="003F48D8"/>
    <w:rsid w:val="00410CD8"/>
    <w:rsid w:val="004147E8"/>
    <w:rsid w:val="00414AF1"/>
    <w:rsid w:val="004172CC"/>
    <w:rsid w:val="0042045A"/>
    <w:rsid w:val="00423D74"/>
    <w:rsid w:val="00423DA2"/>
    <w:rsid w:val="00424BC2"/>
    <w:rsid w:val="004250CF"/>
    <w:rsid w:val="00425FBF"/>
    <w:rsid w:val="004302F3"/>
    <w:rsid w:val="00432344"/>
    <w:rsid w:val="00433703"/>
    <w:rsid w:val="004356A9"/>
    <w:rsid w:val="004429F4"/>
    <w:rsid w:val="00443498"/>
    <w:rsid w:val="004454D3"/>
    <w:rsid w:val="00446768"/>
    <w:rsid w:val="00455DA1"/>
    <w:rsid w:val="0045775E"/>
    <w:rsid w:val="00457F52"/>
    <w:rsid w:val="00460A11"/>
    <w:rsid w:val="00467A48"/>
    <w:rsid w:val="004706EB"/>
    <w:rsid w:val="004714A6"/>
    <w:rsid w:val="00475C74"/>
    <w:rsid w:val="00477E44"/>
    <w:rsid w:val="00482CD8"/>
    <w:rsid w:val="00497069"/>
    <w:rsid w:val="004A0190"/>
    <w:rsid w:val="004A0CA6"/>
    <w:rsid w:val="004A4368"/>
    <w:rsid w:val="004A5CBD"/>
    <w:rsid w:val="004C5D52"/>
    <w:rsid w:val="004C7FD2"/>
    <w:rsid w:val="004D32AE"/>
    <w:rsid w:val="004D684C"/>
    <w:rsid w:val="004E0606"/>
    <w:rsid w:val="004E0FE4"/>
    <w:rsid w:val="004E21EE"/>
    <w:rsid w:val="004E234D"/>
    <w:rsid w:val="004E279D"/>
    <w:rsid w:val="004E2B33"/>
    <w:rsid w:val="004E5945"/>
    <w:rsid w:val="004E5A23"/>
    <w:rsid w:val="004E6AC4"/>
    <w:rsid w:val="004E793E"/>
    <w:rsid w:val="004F0EA1"/>
    <w:rsid w:val="004F31A8"/>
    <w:rsid w:val="004F52A0"/>
    <w:rsid w:val="00513CB9"/>
    <w:rsid w:val="005152D3"/>
    <w:rsid w:val="00517AAE"/>
    <w:rsid w:val="0052042B"/>
    <w:rsid w:val="0052392B"/>
    <w:rsid w:val="00530BF0"/>
    <w:rsid w:val="00531453"/>
    <w:rsid w:val="005361B5"/>
    <w:rsid w:val="00537808"/>
    <w:rsid w:val="005502B0"/>
    <w:rsid w:val="00550485"/>
    <w:rsid w:val="0055686C"/>
    <w:rsid w:val="00560B9E"/>
    <w:rsid w:val="00560C33"/>
    <w:rsid w:val="00560D65"/>
    <w:rsid w:val="005716E9"/>
    <w:rsid w:val="00571A00"/>
    <w:rsid w:val="0057674D"/>
    <w:rsid w:val="00577643"/>
    <w:rsid w:val="0058474B"/>
    <w:rsid w:val="00584F96"/>
    <w:rsid w:val="00590A72"/>
    <w:rsid w:val="005918A7"/>
    <w:rsid w:val="00591A78"/>
    <w:rsid w:val="005925D1"/>
    <w:rsid w:val="0059756E"/>
    <w:rsid w:val="00597AAF"/>
    <w:rsid w:val="00597C7D"/>
    <w:rsid w:val="00597CA9"/>
    <w:rsid w:val="005A44A6"/>
    <w:rsid w:val="005A7048"/>
    <w:rsid w:val="005B100D"/>
    <w:rsid w:val="005B1B95"/>
    <w:rsid w:val="005B32C2"/>
    <w:rsid w:val="005B37AA"/>
    <w:rsid w:val="005B3973"/>
    <w:rsid w:val="005B4995"/>
    <w:rsid w:val="005B531E"/>
    <w:rsid w:val="005B594C"/>
    <w:rsid w:val="005B5967"/>
    <w:rsid w:val="005B6B65"/>
    <w:rsid w:val="005B7838"/>
    <w:rsid w:val="005C1B86"/>
    <w:rsid w:val="005C39CC"/>
    <w:rsid w:val="005C3A40"/>
    <w:rsid w:val="005C4DBF"/>
    <w:rsid w:val="005D630A"/>
    <w:rsid w:val="005E074C"/>
    <w:rsid w:val="005E190A"/>
    <w:rsid w:val="005E296E"/>
    <w:rsid w:val="005E3A64"/>
    <w:rsid w:val="005E545D"/>
    <w:rsid w:val="005E732C"/>
    <w:rsid w:val="005E77B3"/>
    <w:rsid w:val="005F2FBC"/>
    <w:rsid w:val="005F46D8"/>
    <w:rsid w:val="005F75BE"/>
    <w:rsid w:val="006014C2"/>
    <w:rsid w:val="00606295"/>
    <w:rsid w:val="006070F2"/>
    <w:rsid w:val="006075F9"/>
    <w:rsid w:val="00611AD9"/>
    <w:rsid w:val="00612C99"/>
    <w:rsid w:val="006223ED"/>
    <w:rsid w:val="006244A1"/>
    <w:rsid w:val="00625356"/>
    <w:rsid w:val="00627627"/>
    <w:rsid w:val="00632BA7"/>
    <w:rsid w:val="00635E72"/>
    <w:rsid w:val="00640234"/>
    <w:rsid w:val="006423B8"/>
    <w:rsid w:val="0064262C"/>
    <w:rsid w:val="00654144"/>
    <w:rsid w:val="006558A6"/>
    <w:rsid w:val="006724AE"/>
    <w:rsid w:val="006838E2"/>
    <w:rsid w:val="006850FC"/>
    <w:rsid w:val="00687AF3"/>
    <w:rsid w:val="006920B7"/>
    <w:rsid w:val="00695314"/>
    <w:rsid w:val="006A18BB"/>
    <w:rsid w:val="006A499C"/>
    <w:rsid w:val="006A5030"/>
    <w:rsid w:val="006A6773"/>
    <w:rsid w:val="006B28D4"/>
    <w:rsid w:val="006B38A0"/>
    <w:rsid w:val="006B4CD5"/>
    <w:rsid w:val="006B6C85"/>
    <w:rsid w:val="006C28A7"/>
    <w:rsid w:val="006C3599"/>
    <w:rsid w:val="006C754E"/>
    <w:rsid w:val="006D15D7"/>
    <w:rsid w:val="006D2E1A"/>
    <w:rsid w:val="006D5344"/>
    <w:rsid w:val="006D70C7"/>
    <w:rsid w:val="006D7FF8"/>
    <w:rsid w:val="006E20DC"/>
    <w:rsid w:val="006E22CE"/>
    <w:rsid w:val="006F34A1"/>
    <w:rsid w:val="006F3A94"/>
    <w:rsid w:val="006F3DED"/>
    <w:rsid w:val="006F4BC0"/>
    <w:rsid w:val="006F594E"/>
    <w:rsid w:val="00700C53"/>
    <w:rsid w:val="007026B6"/>
    <w:rsid w:val="00702A21"/>
    <w:rsid w:val="00704083"/>
    <w:rsid w:val="00705015"/>
    <w:rsid w:val="00705E24"/>
    <w:rsid w:val="0071000A"/>
    <w:rsid w:val="00712922"/>
    <w:rsid w:val="0071782F"/>
    <w:rsid w:val="007179A3"/>
    <w:rsid w:val="007219F6"/>
    <w:rsid w:val="00722593"/>
    <w:rsid w:val="007230FC"/>
    <w:rsid w:val="00735E7C"/>
    <w:rsid w:val="00736423"/>
    <w:rsid w:val="00736446"/>
    <w:rsid w:val="007478FC"/>
    <w:rsid w:val="00750DBD"/>
    <w:rsid w:val="00755F3C"/>
    <w:rsid w:val="007578E0"/>
    <w:rsid w:val="00760ED6"/>
    <w:rsid w:val="0076108C"/>
    <w:rsid w:val="007657D5"/>
    <w:rsid w:val="007658B7"/>
    <w:rsid w:val="00767F4E"/>
    <w:rsid w:val="007726D2"/>
    <w:rsid w:val="00773DF0"/>
    <w:rsid w:val="007766CD"/>
    <w:rsid w:val="00776DD3"/>
    <w:rsid w:val="007813FA"/>
    <w:rsid w:val="0078379C"/>
    <w:rsid w:val="00783B77"/>
    <w:rsid w:val="007A67F7"/>
    <w:rsid w:val="007A78BF"/>
    <w:rsid w:val="007B2A3B"/>
    <w:rsid w:val="007B58D5"/>
    <w:rsid w:val="007B73B4"/>
    <w:rsid w:val="007C30BE"/>
    <w:rsid w:val="007D2EDA"/>
    <w:rsid w:val="007D5B0C"/>
    <w:rsid w:val="007E464C"/>
    <w:rsid w:val="007E467D"/>
    <w:rsid w:val="007E73B4"/>
    <w:rsid w:val="007E7A1D"/>
    <w:rsid w:val="007F05AC"/>
    <w:rsid w:val="007F72C2"/>
    <w:rsid w:val="0080141F"/>
    <w:rsid w:val="00805229"/>
    <w:rsid w:val="00807C29"/>
    <w:rsid w:val="008110A5"/>
    <w:rsid w:val="00811EBE"/>
    <w:rsid w:val="00814956"/>
    <w:rsid w:val="008152F0"/>
    <w:rsid w:val="00816BE4"/>
    <w:rsid w:val="00822D87"/>
    <w:rsid w:val="00830F20"/>
    <w:rsid w:val="0083296D"/>
    <w:rsid w:val="0083589A"/>
    <w:rsid w:val="008368F7"/>
    <w:rsid w:val="00837AF6"/>
    <w:rsid w:val="00843C2C"/>
    <w:rsid w:val="008470CD"/>
    <w:rsid w:val="00851FDA"/>
    <w:rsid w:val="00854FF5"/>
    <w:rsid w:val="00862849"/>
    <w:rsid w:val="00863C74"/>
    <w:rsid w:val="00865D90"/>
    <w:rsid w:val="00867349"/>
    <w:rsid w:val="0088305E"/>
    <w:rsid w:val="00883CC5"/>
    <w:rsid w:val="0089491A"/>
    <w:rsid w:val="008A11CC"/>
    <w:rsid w:val="008A1879"/>
    <w:rsid w:val="008A4F0B"/>
    <w:rsid w:val="008B0F1E"/>
    <w:rsid w:val="008B22F7"/>
    <w:rsid w:val="008B3160"/>
    <w:rsid w:val="008B4A8E"/>
    <w:rsid w:val="008C016F"/>
    <w:rsid w:val="008C053C"/>
    <w:rsid w:val="008C0B0E"/>
    <w:rsid w:val="008C5C3E"/>
    <w:rsid w:val="008C667F"/>
    <w:rsid w:val="008C6AAB"/>
    <w:rsid w:val="008C7C5F"/>
    <w:rsid w:val="008D47E1"/>
    <w:rsid w:val="008E41B4"/>
    <w:rsid w:val="009021B4"/>
    <w:rsid w:val="00902E62"/>
    <w:rsid w:val="009061AA"/>
    <w:rsid w:val="00906FCB"/>
    <w:rsid w:val="009076FA"/>
    <w:rsid w:val="009115DD"/>
    <w:rsid w:val="00913D9E"/>
    <w:rsid w:val="00914AD9"/>
    <w:rsid w:val="00914D4F"/>
    <w:rsid w:val="0092285A"/>
    <w:rsid w:val="0092461D"/>
    <w:rsid w:val="009366FE"/>
    <w:rsid w:val="00940A97"/>
    <w:rsid w:val="00941AC3"/>
    <w:rsid w:val="00944B60"/>
    <w:rsid w:val="009620A5"/>
    <w:rsid w:val="00962456"/>
    <w:rsid w:val="00967C0A"/>
    <w:rsid w:val="0097188E"/>
    <w:rsid w:val="00975ED2"/>
    <w:rsid w:val="00980AA5"/>
    <w:rsid w:val="00986CA6"/>
    <w:rsid w:val="009912CB"/>
    <w:rsid w:val="00993FBC"/>
    <w:rsid w:val="00994A64"/>
    <w:rsid w:val="00997FFE"/>
    <w:rsid w:val="009A2635"/>
    <w:rsid w:val="009A2B83"/>
    <w:rsid w:val="009B25DD"/>
    <w:rsid w:val="009B4300"/>
    <w:rsid w:val="009B52A7"/>
    <w:rsid w:val="009B5916"/>
    <w:rsid w:val="009D045A"/>
    <w:rsid w:val="009E3EEE"/>
    <w:rsid w:val="009E50EB"/>
    <w:rsid w:val="009E7D13"/>
    <w:rsid w:val="009F5432"/>
    <w:rsid w:val="009F6C1F"/>
    <w:rsid w:val="009F74D1"/>
    <w:rsid w:val="00A026A8"/>
    <w:rsid w:val="00A03D56"/>
    <w:rsid w:val="00A04133"/>
    <w:rsid w:val="00A07D76"/>
    <w:rsid w:val="00A159EA"/>
    <w:rsid w:val="00A2276D"/>
    <w:rsid w:val="00A23806"/>
    <w:rsid w:val="00A248A7"/>
    <w:rsid w:val="00A25AA7"/>
    <w:rsid w:val="00A27416"/>
    <w:rsid w:val="00A27608"/>
    <w:rsid w:val="00A320F7"/>
    <w:rsid w:val="00A325D9"/>
    <w:rsid w:val="00A338D0"/>
    <w:rsid w:val="00A33A4A"/>
    <w:rsid w:val="00A36D07"/>
    <w:rsid w:val="00A374AF"/>
    <w:rsid w:val="00A37A17"/>
    <w:rsid w:val="00A4266A"/>
    <w:rsid w:val="00A463F1"/>
    <w:rsid w:val="00A464F7"/>
    <w:rsid w:val="00A54A62"/>
    <w:rsid w:val="00A55505"/>
    <w:rsid w:val="00A56C71"/>
    <w:rsid w:val="00A576B3"/>
    <w:rsid w:val="00A65FEA"/>
    <w:rsid w:val="00A663F4"/>
    <w:rsid w:val="00A756A3"/>
    <w:rsid w:val="00A8207E"/>
    <w:rsid w:val="00A944D7"/>
    <w:rsid w:val="00A97241"/>
    <w:rsid w:val="00A97DD9"/>
    <w:rsid w:val="00AA0A22"/>
    <w:rsid w:val="00AA0E53"/>
    <w:rsid w:val="00AA317B"/>
    <w:rsid w:val="00AA3EF6"/>
    <w:rsid w:val="00AA4A86"/>
    <w:rsid w:val="00AB0951"/>
    <w:rsid w:val="00AB107A"/>
    <w:rsid w:val="00AB2CD5"/>
    <w:rsid w:val="00AB2F0A"/>
    <w:rsid w:val="00AB6B98"/>
    <w:rsid w:val="00AC1997"/>
    <w:rsid w:val="00AD576D"/>
    <w:rsid w:val="00AD6918"/>
    <w:rsid w:val="00AE28AF"/>
    <w:rsid w:val="00AF0572"/>
    <w:rsid w:val="00AF0CCC"/>
    <w:rsid w:val="00AF1E4A"/>
    <w:rsid w:val="00AF2A44"/>
    <w:rsid w:val="00AF2F39"/>
    <w:rsid w:val="00AF3B5E"/>
    <w:rsid w:val="00AF5820"/>
    <w:rsid w:val="00AF59E5"/>
    <w:rsid w:val="00AF5B07"/>
    <w:rsid w:val="00AF62E5"/>
    <w:rsid w:val="00AF6778"/>
    <w:rsid w:val="00B00B51"/>
    <w:rsid w:val="00B0769B"/>
    <w:rsid w:val="00B157F1"/>
    <w:rsid w:val="00B206AC"/>
    <w:rsid w:val="00B20FF1"/>
    <w:rsid w:val="00B23D4C"/>
    <w:rsid w:val="00B27C60"/>
    <w:rsid w:val="00B34687"/>
    <w:rsid w:val="00B37174"/>
    <w:rsid w:val="00B44B56"/>
    <w:rsid w:val="00B44C7F"/>
    <w:rsid w:val="00B47B4C"/>
    <w:rsid w:val="00B50598"/>
    <w:rsid w:val="00B525AC"/>
    <w:rsid w:val="00B5389D"/>
    <w:rsid w:val="00B62411"/>
    <w:rsid w:val="00B65FF8"/>
    <w:rsid w:val="00B66588"/>
    <w:rsid w:val="00B742A6"/>
    <w:rsid w:val="00B74387"/>
    <w:rsid w:val="00B8023D"/>
    <w:rsid w:val="00B84CC3"/>
    <w:rsid w:val="00B857C7"/>
    <w:rsid w:val="00B8652F"/>
    <w:rsid w:val="00B867F1"/>
    <w:rsid w:val="00B868C9"/>
    <w:rsid w:val="00B93149"/>
    <w:rsid w:val="00B935C3"/>
    <w:rsid w:val="00B947B6"/>
    <w:rsid w:val="00B957A7"/>
    <w:rsid w:val="00B96237"/>
    <w:rsid w:val="00B96C31"/>
    <w:rsid w:val="00BA2121"/>
    <w:rsid w:val="00BA4497"/>
    <w:rsid w:val="00BA4B56"/>
    <w:rsid w:val="00BA4E0C"/>
    <w:rsid w:val="00BA5D52"/>
    <w:rsid w:val="00BA5F5F"/>
    <w:rsid w:val="00BB5CAD"/>
    <w:rsid w:val="00BB5EED"/>
    <w:rsid w:val="00BB6301"/>
    <w:rsid w:val="00BC0859"/>
    <w:rsid w:val="00BC6304"/>
    <w:rsid w:val="00BD167E"/>
    <w:rsid w:val="00BE2354"/>
    <w:rsid w:val="00BE29F3"/>
    <w:rsid w:val="00BE2E32"/>
    <w:rsid w:val="00BE553B"/>
    <w:rsid w:val="00BE5E4C"/>
    <w:rsid w:val="00BF2C95"/>
    <w:rsid w:val="00BF4744"/>
    <w:rsid w:val="00BF4D87"/>
    <w:rsid w:val="00BF52F3"/>
    <w:rsid w:val="00C0003A"/>
    <w:rsid w:val="00C063BE"/>
    <w:rsid w:val="00C13209"/>
    <w:rsid w:val="00C201D5"/>
    <w:rsid w:val="00C256F5"/>
    <w:rsid w:val="00C259AC"/>
    <w:rsid w:val="00C42BD5"/>
    <w:rsid w:val="00C50A30"/>
    <w:rsid w:val="00C55A73"/>
    <w:rsid w:val="00C55CCF"/>
    <w:rsid w:val="00C57A49"/>
    <w:rsid w:val="00C646A5"/>
    <w:rsid w:val="00C66694"/>
    <w:rsid w:val="00C70BD9"/>
    <w:rsid w:val="00C72222"/>
    <w:rsid w:val="00C76E55"/>
    <w:rsid w:val="00C81AA0"/>
    <w:rsid w:val="00C82D30"/>
    <w:rsid w:val="00C83FB5"/>
    <w:rsid w:val="00C86B10"/>
    <w:rsid w:val="00C90BB8"/>
    <w:rsid w:val="00C93C3D"/>
    <w:rsid w:val="00C93F13"/>
    <w:rsid w:val="00C95572"/>
    <w:rsid w:val="00CA5957"/>
    <w:rsid w:val="00CA66CD"/>
    <w:rsid w:val="00CA77DD"/>
    <w:rsid w:val="00CA79E2"/>
    <w:rsid w:val="00CB0C67"/>
    <w:rsid w:val="00CB21C3"/>
    <w:rsid w:val="00CB6261"/>
    <w:rsid w:val="00CB62FC"/>
    <w:rsid w:val="00CC0797"/>
    <w:rsid w:val="00CC6E7B"/>
    <w:rsid w:val="00CD0B63"/>
    <w:rsid w:val="00CD1A6A"/>
    <w:rsid w:val="00CD2AB8"/>
    <w:rsid w:val="00CD3053"/>
    <w:rsid w:val="00CD696E"/>
    <w:rsid w:val="00CD7FCD"/>
    <w:rsid w:val="00CE24EE"/>
    <w:rsid w:val="00CE4743"/>
    <w:rsid w:val="00CE733D"/>
    <w:rsid w:val="00CE7FE6"/>
    <w:rsid w:val="00CF35C6"/>
    <w:rsid w:val="00CF5279"/>
    <w:rsid w:val="00D014DE"/>
    <w:rsid w:val="00D03AE6"/>
    <w:rsid w:val="00D16420"/>
    <w:rsid w:val="00D16BA2"/>
    <w:rsid w:val="00D24370"/>
    <w:rsid w:val="00D326DB"/>
    <w:rsid w:val="00D33F15"/>
    <w:rsid w:val="00D37B71"/>
    <w:rsid w:val="00D37C58"/>
    <w:rsid w:val="00D412E0"/>
    <w:rsid w:val="00D419D6"/>
    <w:rsid w:val="00D4463F"/>
    <w:rsid w:val="00D52D01"/>
    <w:rsid w:val="00D55914"/>
    <w:rsid w:val="00D56EC4"/>
    <w:rsid w:val="00D622B1"/>
    <w:rsid w:val="00D65479"/>
    <w:rsid w:val="00D676C0"/>
    <w:rsid w:val="00D720AD"/>
    <w:rsid w:val="00D72F6A"/>
    <w:rsid w:val="00D73919"/>
    <w:rsid w:val="00D74396"/>
    <w:rsid w:val="00D74E6F"/>
    <w:rsid w:val="00D77D9D"/>
    <w:rsid w:val="00D824C7"/>
    <w:rsid w:val="00D8297D"/>
    <w:rsid w:val="00D841F0"/>
    <w:rsid w:val="00D84FDA"/>
    <w:rsid w:val="00D87139"/>
    <w:rsid w:val="00D877F2"/>
    <w:rsid w:val="00D90719"/>
    <w:rsid w:val="00D939B7"/>
    <w:rsid w:val="00D95784"/>
    <w:rsid w:val="00D9615F"/>
    <w:rsid w:val="00DA7882"/>
    <w:rsid w:val="00DB3D89"/>
    <w:rsid w:val="00DB3ED9"/>
    <w:rsid w:val="00DC0E30"/>
    <w:rsid w:val="00DC2BA3"/>
    <w:rsid w:val="00DC43CD"/>
    <w:rsid w:val="00DD75B3"/>
    <w:rsid w:val="00DE2667"/>
    <w:rsid w:val="00DE411A"/>
    <w:rsid w:val="00DE4789"/>
    <w:rsid w:val="00DE5199"/>
    <w:rsid w:val="00DE6ED3"/>
    <w:rsid w:val="00DF105B"/>
    <w:rsid w:val="00DF347C"/>
    <w:rsid w:val="00DF354A"/>
    <w:rsid w:val="00DF70C6"/>
    <w:rsid w:val="00E0103B"/>
    <w:rsid w:val="00E04DB0"/>
    <w:rsid w:val="00E07F90"/>
    <w:rsid w:val="00E10646"/>
    <w:rsid w:val="00E11E1E"/>
    <w:rsid w:val="00E14226"/>
    <w:rsid w:val="00E233AA"/>
    <w:rsid w:val="00E24884"/>
    <w:rsid w:val="00E27A47"/>
    <w:rsid w:val="00E30CA4"/>
    <w:rsid w:val="00E311A4"/>
    <w:rsid w:val="00E3256E"/>
    <w:rsid w:val="00E331BF"/>
    <w:rsid w:val="00E37E03"/>
    <w:rsid w:val="00E42DDF"/>
    <w:rsid w:val="00E452AE"/>
    <w:rsid w:val="00E47189"/>
    <w:rsid w:val="00E6030C"/>
    <w:rsid w:val="00E61C9E"/>
    <w:rsid w:val="00E63EF3"/>
    <w:rsid w:val="00E67A50"/>
    <w:rsid w:val="00E71FCA"/>
    <w:rsid w:val="00E7629D"/>
    <w:rsid w:val="00E801E5"/>
    <w:rsid w:val="00E8719D"/>
    <w:rsid w:val="00E9326D"/>
    <w:rsid w:val="00E93E02"/>
    <w:rsid w:val="00E95B1E"/>
    <w:rsid w:val="00EA11D3"/>
    <w:rsid w:val="00EA2FFF"/>
    <w:rsid w:val="00EB0B58"/>
    <w:rsid w:val="00EB12BD"/>
    <w:rsid w:val="00EB35FC"/>
    <w:rsid w:val="00EB594F"/>
    <w:rsid w:val="00EC20CA"/>
    <w:rsid w:val="00ED0284"/>
    <w:rsid w:val="00ED29DF"/>
    <w:rsid w:val="00ED75E6"/>
    <w:rsid w:val="00EE0DF8"/>
    <w:rsid w:val="00EE17D1"/>
    <w:rsid w:val="00EF6CF8"/>
    <w:rsid w:val="00F0598E"/>
    <w:rsid w:val="00F06AA7"/>
    <w:rsid w:val="00F23E63"/>
    <w:rsid w:val="00F23EA5"/>
    <w:rsid w:val="00F25848"/>
    <w:rsid w:val="00F319AB"/>
    <w:rsid w:val="00F33282"/>
    <w:rsid w:val="00F33675"/>
    <w:rsid w:val="00F35496"/>
    <w:rsid w:val="00F36A00"/>
    <w:rsid w:val="00F36BE8"/>
    <w:rsid w:val="00F37A51"/>
    <w:rsid w:val="00F37D7B"/>
    <w:rsid w:val="00F420E8"/>
    <w:rsid w:val="00F440CA"/>
    <w:rsid w:val="00F47CAB"/>
    <w:rsid w:val="00F532E2"/>
    <w:rsid w:val="00F62E7D"/>
    <w:rsid w:val="00F6426B"/>
    <w:rsid w:val="00F64784"/>
    <w:rsid w:val="00F65F43"/>
    <w:rsid w:val="00F67CDC"/>
    <w:rsid w:val="00F7091F"/>
    <w:rsid w:val="00F72C24"/>
    <w:rsid w:val="00F82189"/>
    <w:rsid w:val="00F84AC2"/>
    <w:rsid w:val="00F85A38"/>
    <w:rsid w:val="00F8747E"/>
    <w:rsid w:val="00F87CDD"/>
    <w:rsid w:val="00F90C9C"/>
    <w:rsid w:val="00F92DD5"/>
    <w:rsid w:val="00F9576D"/>
    <w:rsid w:val="00F95AA0"/>
    <w:rsid w:val="00FA1DA0"/>
    <w:rsid w:val="00FA4CE6"/>
    <w:rsid w:val="00FA58FF"/>
    <w:rsid w:val="00FB183F"/>
    <w:rsid w:val="00FB2E91"/>
    <w:rsid w:val="00FB6905"/>
    <w:rsid w:val="00FC1470"/>
    <w:rsid w:val="00FD3FDC"/>
    <w:rsid w:val="00FD4778"/>
    <w:rsid w:val="00FD5F86"/>
    <w:rsid w:val="00FE0457"/>
    <w:rsid w:val="00FE3451"/>
    <w:rsid w:val="00FE5D18"/>
    <w:rsid w:val="00FE5EAD"/>
    <w:rsid w:val="00FF010F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2BB4C"/>
  <w15:docId w15:val="{C6CD8204-8998-4BEF-90DD-A0BCDFBA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C2"/>
  </w:style>
  <w:style w:type="paragraph" w:styleId="Footer">
    <w:name w:val="footer"/>
    <w:basedOn w:val="Normal"/>
    <w:link w:val="Foot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2"/>
  </w:style>
  <w:style w:type="paragraph" w:styleId="BalloonText">
    <w:name w:val="Balloon Text"/>
    <w:basedOn w:val="Normal"/>
    <w:link w:val="BalloonTextChar"/>
    <w:uiPriority w:val="99"/>
    <w:semiHidden/>
    <w:unhideWhenUsed/>
    <w:rsid w:val="006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B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0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30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B4A8E"/>
    <w:pPr>
      <w:ind w:left="720"/>
      <w:contextualSpacing/>
    </w:pPr>
  </w:style>
  <w:style w:type="table" w:customStyle="1" w:styleId="FDOT-Table">
    <w:name w:val="FDOT-Table"/>
    <w:basedOn w:val="TableNormal"/>
    <w:uiPriority w:val="99"/>
    <w:qFormat/>
    <w:rsid w:val="004E5945"/>
    <w:pPr>
      <w:spacing w:after="0" w:line="240" w:lineRule="auto"/>
      <w:contextualSpacing/>
    </w:pPr>
    <w:rPr>
      <w:rFonts w:ascii="Arial" w:eastAsia="Tw Cen MT" w:hAnsi="Arial" w:cs="Times New Roman"/>
      <w:sz w:val="18"/>
      <w:szCs w:val="20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cPr>
      <w:tcMar>
        <w:top w:w="14" w:type="dxa"/>
        <w:left w:w="72" w:type="dxa"/>
        <w:bottom w:w="14" w:type="dxa"/>
        <w:right w:w="72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5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94C"/>
    <w:pPr>
      <w:spacing w:after="0" w:line="240" w:lineRule="auto"/>
    </w:pPr>
  </w:style>
  <w:style w:type="table" w:customStyle="1" w:styleId="FDOT-Table1">
    <w:name w:val="FDOT-Table1"/>
    <w:basedOn w:val="TableNormal"/>
    <w:uiPriority w:val="99"/>
    <w:qFormat/>
    <w:rsid w:val="00277C5B"/>
    <w:pPr>
      <w:spacing w:after="0" w:line="240" w:lineRule="auto"/>
      <w:contextualSpacing/>
    </w:pPr>
    <w:rPr>
      <w:rFonts w:ascii="Arial" w:eastAsia="Tw Cen MT" w:hAnsi="Arial" w:cs="Times New Roman"/>
      <w:sz w:val="18"/>
      <w:szCs w:val="20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cPr>
      <w:tcMar>
        <w:top w:w="14" w:type="dxa"/>
        <w:left w:w="72" w:type="dxa"/>
        <w:bottom w:w="14" w:type="dxa"/>
        <w:right w:w="72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dTable1Light-Accent1">
    <w:name w:val="Grid Table 1 Light Accent 1"/>
    <w:basedOn w:val="TableNormal"/>
    <w:uiPriority w:val="46"/>
    <w:rsid w:val="0056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aknqa\Downloads\CM-995-2.1-03%20Microwave%20Vehicle%20Detection%20Sys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7456D42A4BAFA48BB4CEC18B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F533-0A7A-4027-8621-0BF65456487E}"/>
      </w:docPartPr>
      <w:docPartBody>
        <w:p w:rsidR="00DB0ECB" w:rsidRDefault="00DB0ECB">
          <w:pPr>
            <w:pStyle w:val="7ECA7456D42A4BAFA48BB4CEC18B4A67"/>
          </w:pPr>
          <w:r w:rsidRPr="001A7673">
            <w:rPr>
              <w:rStyle w:val="PlaceholderText"/>
              <w:sz w:val="17"/>
              <w:szCs w:val="17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CB"/>
    <w:rsid w:val="00102A9A"/>
    <w:rsid w:val="001A342F"/>
    <w:rsid w:val="002771F0"/>
    <w:rsid w:val="0034447B"/>
    <w:rsid w:val="0038488B"/>
    <w:rsid w:val="003D2ED2"/>
    <w:rsid w:val="003E5A1E"/>
    <w:rsid w:val="003F57EF"/>
    <w:rsid w:val="004356A9"/>
    <w:rsid w:val="0055299C"/>
    <w:rsid w:val="00622833"/>
    <w:rsid w:val="00683A9E"/>
    <w:rsid w:val="007916EC"/>
    <w:rsid w:val="00804235"/>
    <w:rsid w:val="00826723"/>
    <w:rsid w:val="008310DF"/>
    <w:rsid w:val="008C0B0E"/>
    <w:rsid w:val="00956B5E"/>
    <w:rsid w:val="00962456"/>
    <w:rsid w:val="00A230CF"/>
    <w:rsid w:val="00A248A7"/>
    <w:rsid w:val="00A464F7"/>
    <w:rsid w:val="00A7550B"/>
    <w:rsid w:val="00AD322E"/>
    <w:rsid w:val="00B20F47"/>
    <w:rsid w:val="00B550D1"/>
    <w:rsid w:val="00C17650"/>
    <w:rsid w:val="00DB0ECB"/>
    <w:rsid w:val="00E0103B"/>
    <w:rsid w:val="00E7561D"/>
    <w:rsid w:val="00F440CA"/>
    <w:rsid w:val="00F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CA7456D42A4BAFA48BB4CEC18B4A67">
    <w:name w:val="7ECA7456D42A4BAFA48BB4CEC18B4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0d9232b-3ef6-462c-bf90-a33a2db08da6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e7ba798f4be5662e11d94346ed0280a8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viewHistory xmlns="3e229276-0242-43fd-ae1c-9005d8cb82af">&lt;a href="/teams/TrafficEngineeringResearchLab/Lists/Document%20Review%20History/AllItems.aspx?FilterField1=DocumentID&amp;amp;FilterValue1=5119"&gt;History&lt;/a&gt;</DocumentReviewHistory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Props1.xml><?xml version="1.0" encoding="utf-8"?>
<ds:datastoreItem xmlns:ds="http://schemas.openxmlformats.org/officeDocument/2006/customXml" ds:itemID="{C4DFCECB-9D74-4985-B0AD-C74E36B4327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95E52BD-47FD-4183-8934-3BDD58E98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8BA1C-589F-4716-80D1-FA04D61F2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45B82-ECBB-496B-B048-CD1D28133B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411BD6-BDD8-4A3D-84ED-80673A88CF50}">
  <ds:schemaRefs>
    <ds:schemaRef ds:uri="http://www.w3.org/XML/1998/namespace"/>
    <ds:schemaRef ds:uri="3e229276-0242-43fd-ae1c-9005d8cb82af"/>
    <ds:schemaRef ds:uri="b143206f-a859-4af7-99ad-262ed23c3b3a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CM-995-2.1-03 Microwave Vehicle Detection System</Template>
  <TotalTime>2798</TotalTime>
  <Pages>6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Burleson, Armelle</dc:creator>
  <cp:keywords/>
  <cp:lastModifiedBy>Burleson, Armelle</cp:lastModifiedBy>
  <cp:revision>306</cp:revision>
  <cp:lastPrinted>2013-02-27T18:28:00Z</cp:lastPrinted>
  <dcterms:created xsi:type="dcterms:W3CDTF">2022-09-29T20:38:00Z</dcterms:created>
  <dcterms:modified xsi:type="dcterms:W3CDTF">2025-05-15T15:25:00Z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WorkflowCreationPath">
    <vt:lpwstr>04531bbd-f536-4061-b135-4d7808f0217b,5;5a55609d-03f4-459a-92a1-68918bd6398b,11;5a55609d-03f4-459a-92a1-68918bd6398b,24;5a55609d-03f4-459a-92a1-68918bd6398b,30;</vt:lpwstr>
  </property>
  <property fmtid="{D5CDD505-2E9C-101B-9397-08002B2CF9AE}" pid="4" name="WorkflowChangePath">
    <vt:lpwstr>71f4bc11-7eaf-4f02-a556-85aa4110a3a5,4;71f4bc11-7eaf-4f02-a556-85aa4110a3a5,8;71f4bc11-7eaf-4f02-a556-85aa4110a3a5,12;71f4bc11-7eaf-4f02-a556-85aa4110a3a5,12;71f4bc11-7eaf-4f02-a556-85aa4110a3a5,15;71f4bc11-7eaf-4f02-a556-85aa4110a3a5,19;71f4bc11-7eaf-4f0</vt:lpwstr>
  </property>
  <property fmtid="{D5CDD505-2E9C-101B-9397-08002B2CF9AE}" pid="5" name="Order">
    <vt:r8>73000</vt:r8>
  </property>
  <property fmtid="{D5CDD505-2E9C-101B-9397-08002B2CF9AE}" pid="6" name="Body">
    <vt:lpwstr/>
  </property>
  <property fmtid="{D5CDD505-2E9C-101B-9397-08002B2CF9AE}" pid="7" name="TaskStatus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Priority">
    <vt:lpwstr/>
  </property>
  <property fmtid="{D5CDD505-2E9C-101B-9397-08002B2CF9AE}" pid="11" name="Predecessors">
    <vt:lpwstr/>
  </property>
  <property fmtid="{D5CDD505-2E9C-101B-9397-08002B2CF9AE}" pid="12" name="Reviewer 5">
    <vt:lpwstr/>
  </property>
  <property fmtid="{D5CDD505-2E9C-101B-9397-08002B2CF9AE}" pid="13" name="Workflow State">
    <vt:lpwstr>Not Running</vt:lpwstr>
  </property>
  <property fmtid="{D5CDD505-2E9C-101B-9397-08002B2CF9AE}" pid="14" name="Document Update Owner">
    <vt:lpwstr>20;#Morse, Carl</vt:lpwstr>
  </property>
  <property fmtid="{D5CDD505-2E9C-101B-9397-08002B2CF9AE}" pid="15" name="Reviewer 6">
    <vt:lpwstr/>
  </property>
  <property fmtid="{D5CDD505-2E9C-101B-9397-08002B2CF9AE}" pid="16" name="QCAP">
    <vt:lpwstr/>
  </property>
  <property fmtid="{D5CDD505-2E9C-101B-9397-08002B2CF9AE}" pid="17" name="Reviewer 4">
    <vt:lpwstr/>
  </property>
  <property fmtid="{D5CDD505-2E9C-101B-9397-08002B2CF9AE}" pid="18" name="Reviewer 7">
    <vt:lpwstr/>
  </property>
  <property fmtid="{D5CDD505-2E9C-101B-9397-08002B2CF9AE}" pid="19" name="Document Update Owner 2">
    <vt:lpwstr/>
  </property>
  <property fmtid="{D5CDD505-2E9C-101B-9397-08002B2CF9AE}" pid="20" name="Document Originator">
    <vt:lpwstr>1544;#Bremer, David</vt:lpwstr>
  </property>
  <property fmtid="{D5CDD505-2E9C-101B-9397-08002B2CF9AE}" pid="21" name="Reviewer 3">
    <vt:lpwstr/>
  </property>
  <property fmtid="{D5CDD505-2E9C-101B-9397-08002B2CF9AE}" pid="22" name="Final Approver">
    <vt:lpwstr>10;#DeWitt, Matthew</vt:lpwstr>
  </property>
  <property fmtid="{D5CDD505-2E9C-101B-9397-08002B2CF9AE}" pid="23" name="Reviewer 1">
    <vt:lpwstr>585;#Geitz, William</vt:lpwstr>
  </property>
  <property fmtid="{D5CDD505-2E9C-101B-9397-08002B2CF9AE}" pid="24" name="Reviewer 2">
    <vt:lpwstr>10;#DeWitt, Matthew</vt:lpwstr>
  </property>
  <property fmtid="{D5CDD505-2E9C-101B-9397-08002B2CF9AE}" pid="25" name="_ExtendedDescription">
    <vt:lpwstr/>
  </property>
  <property fmtid="{D5CDD505-2E9C-101B-9397-08002B2CF9AE}" pid="26" name="FHWA Date">
    <vt:filetime>2021-08-20T04:00:00Z</vt:filetime>
  </property>
  <property fmtid="{D5CDD505-2E9C-101B-9397-08002B2CF9AE}" pid="27" name="MediaServiceImageTags">
    <vt:lpwstr/>
  </property>
</Properties>
</file>