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:rsidRPr="00011EE1" w14:paraId="732013ED" w14:textId="77777777" w:rsidTr="00722593">
        <w:trPr>
          <w:trHeight w:val="1243"/>
        </w:trPr>
        <w:tc>
          <w:tcPr>
            <w:tcW w:w="1176" w:type="dxa"/>
          </w:tcPr>
          <w:p w14:paraId="405DE0DC" w14:textId="77777777" w:rsidR="00EE17D1" w:rsidRPr="00011EE1" w:rsidRDefault="00EE17D1">
            <w:r w:rsidRPr="00FF4D62">
              <w:rPr>
                <w:noProof/>
              </w:rPr>
              <w:drawing>
                <wp:inline distT="0" distB="0" distL="0" distR="0" wp14:anchorId="0AF48B2E" wp14:editId="628C25CC">
                  <wp:extent cx="679268" cy="3396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354" cy="344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6C8822D9" w14:textId="77777777" w:rsidR="00050FF5" w:rsidRPr="00011EE1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011EE1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 w:rsidRPr="00011EE1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011E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DADD13F" w14:textId="77777777" w:rsidR="00EE17D1" w:rsidRPr="00011EE1" w:rsidRDefault="007E73B4" w:rsidP="00EA11D3">
            <w:pPr>
              <w:rPr>
                <w:rFonts w:ascii="Arial" w:hAnsi="Arial" w:cs="Arial"/>
                <w:sz w:val="28"/>
                <w:szCs w:val="28"/>
              </w:rPr>
            </w:pPr>
            <w:r w:rsidRPr="00011EE1">
              <w:rPr>
                <w:rFonts w:ascii="Arial" w:hAnsi="Arial" w:cs="Arial"/>
                <w:sz w:val="28"/>
                <w:szCs w:val="28"/>
              </w:rPr>
              <w:t>Inductive Loop</w:t>
            </w:r>
            <w:r w:rsidR="00EA11D3" w:rsidRPr="00011EE1">
              <w:rPr>
                <w:rFonts w:ascii="Arial" w:hAnsi="Arial" w:cs="Arial"/>
                <w:sz w:val="28"/>
                <w:szCs w:val="28"/>
              </w:rPr>
              <w:t xml:space="preserve"> Detection System</w:t>
            </w:r>
            <w:r w:rsidR="00EE17D1" w:rsidRPr="00011EE1">
              <w:rPr>
                <w:rFonts w:ascii="Arial" w:hAnsi="Arial" w:cs="Arial"/>
                <w:sz w:val="28"/>
                <w:szCs w:val="28"/>
              </w:rPr>
              <w:t xml:space="preserve"> Compliance Matrix</w:t>
            </w:r>
          </w:p>
        </w:tc>
        <w:tc>
          <w:tcPr>
            <w:tcW w:w="6070" w:type="dxa"/>
          </w:tcPr>
          <w:p w14:paraId="504145D0" w14:textId="70FAD259" w:rsidR="00EE17D1" w:rsidRPr="00011EE1" w:rsidRDefault="00EE17D1" w:rsidP="00EA11D3">
            <w:pPr>
              <w:rPr>
                <w:rFonts w:ascii="Arial" w:hAnsi="Arial" w:cs="Arial"/>
                <w:sz w:val="17"/>
                <w:szCs w:val="17"/>
              </w:rPr>
            </w:pPr>
            <w:r w:rsidRPr="00011EE1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 w:rsidRPr="00011EE1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011EE1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 w:rsidRPr="00011EE1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 w:rsidRPr="00011EE1">
              <w:rPr>
                <w:rFonts w:ascii="Arial" w:hAnsi="Arial" w:cs="Arial"/>
                <w:sz w:val="17"/>
                <w:szCs w:val="17"/>
              </w:rPr>
              <w:t>the provisions of Section</w:t>
            </w:r>
            <w:r w:rsidR="00382428">
              <w:rPr>
                <w:rFonts w:ascii="Arial" w:hAnsi="Arial" w:cs="Arial"/>
                <w:sz w:val="17"/>
                <w:szCs w:val="17"/>
              </w:rPr>
              <w:t>s 660 and</w:t>
            </w:r>
            <w:r w:rsidR="00A663F4" w:rsidRPr="00011EE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04179">
              <w:rPr>
                <w:rFonts w:ascii="Arial" w:hAnsi="Arial" w:cs="Arial"/>
                <w:sz w:val="17"/>
                <w:szCs w:val="17"/>
              </w:rPr>
              <w:t>995</w:t>
            </w:r>
            <w:r w:rsidR="0029218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11EE1">
              <w:rPr>
                <w:rFonts w:ascii="Arial" w:hAnsi="Arial" w:cs="Arial"/>
                <w:sz w:val="17"/>
                <w:szCs w:val="17"/>
              </w:rPr>
              <w:t xml:space="preserve">of the </w:t>
            </w:r>
            <w:r w:rsidR="00CA79E2" w:rsidRPr="00011EE1">
              <w:rPr>
                <w:rFonts w:ascii="Arial" w:hAnsi="Arial" w:cs="Arial"/>
                <w:sz w:val="17"/>
                <w:szCs w:val="17"/>
              </w:rPr>
              <w:t>FDOT</w:t>
            </w:r>
            <w:r w:rsidRPr="00011EE1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011EE1">
              <w:rPr>
                <w:rFonts w:ascii="Arial" w:hAnsi="Arial" w:cs="Arial"/>
                <w:i/>
                <w:sz w:val="17"/>
                <w:szCs w:val="17"/>
              </w:rPr>
              <w:t>Standard Specifications for Road and Bridge Construction</w:t>
            </w:r>
            <w:r w:rsidR="0042045A" w:rsidRPr="00011EE1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011EE1">
              <w:rPr>
                <w:rFonts w:ascii="Arial" w:hAnsi="Arial" w:cs="Arial"/>
                <w:sz w:val="17"/>
                <w:szCs w:val="17"/>
              </w:rPr>
              <w:t>and all implemented modifi</w:t>
            </w:r>
            <w:r w:rsidR="00A338D0" w:rsidRPr="00011EE1">
              <w:rPr>
                <w:rFonts w:ascii="Arial" w:hAnsi="Arial" w:cs="Arial"/>
                <w:sz w:val="17"/>
                <w:szCs w:val="17"/>
              </w:rPr>
              <w:t>c</w:t>
            </w:r>
            <w:r w:rsidR="00A663F4" w:rsidRPr="00011EE1">
              <w:rPr>
                <w:rFonts w:ascii="Arial" w:hAnsi="Arial" w:cs="Arial"/>
                <w:sz w:val="17"/>
                <w:szCs w:val="17"/>
              </w:rPr>
              <w:t>ations</w:t>
            </w:r>
            <w:r w:rsidRPr="00011EE1">
              <w:rPr>
                <w:rFonts w:ascii="Arial" w:hAnsi="Arial" w:cs="Arial"/>
                <w:sz w:val="17"/>
                <w:szCs w:val="17"/>
              </w:rPr>
              <w:t xml:space="preserve">. The </w:t>
            </w:r>
            <w:r w:rsidR="00050FF5" w:rsidRPr="00011EE1">
              <w:rPr>
                <w:rFonts w:ascii="Arial" w:hAnsi="Arial" w:cs="Arial"/>
                <w:sz w:val="17"/>
                <w:szCs w:val="17"/>
              </w:rPr>
              <w:t>requirements listed on this matr</w:t>
            </w:r>
            <w:r w:rsidR="00A663F4" w:rsidRPr="00011EE1">
              <w:rPr>
                <w:rFonts w:ascii="Arial" w:hAnsi="Arial" w:cs="Arial"/>
                <w:sz w:val="17"/>
                <w:szCs w:val="17"/>
              </w:rPr>
              <w:t>ix are derived from Section</w:t>
            </w:r>
            <w:r w:rsidR="00382428">
              <w:rPr>
                <w:rFonts w:ascii="Arial" w:hAnsi="Arial" w:cs="Arial"/>
                <w:sz w:val="17"/>
                <w:szCs w:val="17"/>
              </w:rPr>
              <w:t>s 660 and</w:t>
            </w:r>
            <w:r w:rsidR="00A663F4" w:rsidRPr="00011EE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F1908">
              <w:rPr>
                <w:rFonts w:ascii="Arial" w:hAnsi="Arial" w:cs="Arial"/>
                <w:sz w:val="17"/>
                <w:szCs w:val="17"/>
              </w:rPr>
              <w:t>995</w:t>
            </w:r>
            <w:r w:rsidR="00A41D12">
              <w:rPr>
                <w:rFonts w:ascii="Arial" w:hAnsi="Arial" w:cs="Arial"/>
                <w:sz w:val="17"/>
                <w:szCs w:val="17"/>
              </w:rPr>
              <w:t>,</w:t>
            </w:r>
            <w:r w:rsidR="00D17EF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36676" w:rsidRPr="00011EE1">
              <w:rPr>
                <w:rFonts w:ascii="Arial" w:hAnsi="Arial" w:cs="Arial"/>
                <w:sz w:val="17"/>
                <w:szCs w:val="17"/>
              </w:rPr>
              <w:t>and are</w:t>
            </w:r>
            <w:r w:rsidRPr="00011EE1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 w:rsidRPr="00011EE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 w:rsidRPr="00011EE1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 w:rsidRPr="00011EE1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 w:rsidRPr="00011EE1">
              <w:rPr>
                <w:rFonts w:ascii="Arial" w:hAnsi="Arial" w:cs="Arial"/>
                <w:sz w:val="17"/>
                <w:szCs w:val="17"/>
              </w:rPr>
              <w:t xml:space="preserve"> and its acceptability for use on Florida</w:t>
            </w:r>
            <w:r w:rsidR="00C83FB5" w:rsidRPr="00011EE1">
              <w:rPr>
                <w:rFonts w:ascii="Arial" w:hAnsi="Arial" w:cs="Arial"/>
                <w:sz w:val="17"/>
                <w:szCs w:val="17"/>
              </w:rPr>
              <w:t>’s</w:t>
            </w:r>
            <w:r w:rsidR="00A663F4" w:rsidRPr="00011EE1">
              <w:rPr>
                <w:rFonts w:ascii="Arial" w:hAnsi="Arial" w:cs="Arial"/>
                <w:sz w:val="17"/>
                <w:szCs w:val="17"/>
              </w:rPr>
              <w:t xml:space="preserve"> roads</w:t>
            </w:r>
            <w:r w:rsidRPr="00011EE1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30A9635C" w14:textId="77777777" w:rsidR="005B100D" w:rsidRDefault="005B100D" w:rsidP="00EE17D1">
      <w:pPr>
        <w:tabs>
          <w:tab w:val="left" w:pos="1080"/>
        </w:tabs>
        <w:sectPr w:rsidR="005B100D" w:rsidSect="008C016F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722593" w14:paraId="005CC54E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5886D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5EF68B2DED54466DA46595A32B9740FC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055FACCC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274B080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A406A7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FFA93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24CB7B62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9E408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507DBE34" w14:textId="51D189E6" w:rsidR="005B100D" w:rsidRPr="00E42DDF" w:rsidRDefault="008F6D05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02F6BB0E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4E72CA66" w14:textId="789B6E2D" w:rsidR="005B100D" w:rsidRPr="00E42DDF" w:rsidRDefault="008F6D05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642B3E3F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91E4B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691BE5DB" w14:textId="04A3DA82" w:rsidR="005B100D" w:rsidRPr="00E42DDF" w:rsidRDefault="008F6D05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DEEC1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3ECD470B" w14:textId="1DC85B4B" w:rsidR="005B100D" w:rsidRPr="00E42DDF" w:rsidRDefault="008F6D05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2A2BE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69FFDB23" w14:textId="77777777" w:rsidR="005B100D" w:rsidRDefault="005B100D" w:rsidP="00EE17D1">
      <w:pPr>
        <w:tabs>
          <w:tab w:val="left" w:pos="1080"/>
        </w:tabs>
        <w:sectPr w:rsidR="005B100D" w:rsidSect="005B100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490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5130"/>
        <w:gridCol w:w="1260"/>
        <w:gridCol w:w="4410"/>
        <w:gridCol w:w="1782"/>
      </w:tblGrid>
      <w:tr w:rsidR="00CD3053" w:rsidRPr="00722593" w14:paraId="65D896F9" w14:textId="77777777" w:rsidTr="00F86B13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1786CF45" w14:textId="77777777" w:rsidR="00CD3053" w:rsidRPr="00722593" w:rsidRDefault="00CD30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29CA3FB7" w14:textId="77777777" w:rsidR="00CD3053" w:rsidRPr="00722593" w:rsidRDefault="00CD30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4EFB2B6B" w14:textId="77777777" w:rsidR="00CD3053" w:rsidRPr="00722593" w:rsidRDefault="00CD30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14BD7CD8" w14:textId="42BC5273" w:rsidR="000A266F" w:rsidRDefault="00CD3053" w:rsidP="00FF4D62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BA3384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B1D32" w14:textId="77777777" w:rsidR="00CD3053" w:rsidRPr="00722593" w:rsidRDefault="00CD305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4E0FE4">
              <w:rPr>
                <w:rFonts w:ascii="Arial" w:hAnsi="Arial" w:cs="Arial"/>
                <w:b/>
                <w:sz w:val="17"/>
                <w:szCs w:val="17"/>
              </w:rPr>
              <w:t>(Applicant must provide information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t xml:space="preserve"> as indicated)</w:t>
            </w:r>
          </w:p>
        </w:tc>
        <w:tc>
          <w:tcPr>
            <w:tcW w:w="1782" w:type="dxa"/>
            <w:tcBorders>
              <w:top w:val="nil"/>
              <w:left w:val="nil"/>
              <w:right w:val="nil"/>
            </w:tcBorders>
            <w:vAlign w:val="bottom"/>
          </w:tcPr>
          <w:p w14:paraId="5C4BDFE1" w14:textId="77777777" w:rsidR="00CD3053" w:rsidRPr="00722593" w:rsidRDefault="002F08E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TERL </w:t>
            </w:r>
            <w:r w:rsidR="00173CD9">
              <w:rPr>
                <w:rFonts w:ascii="Arial" w:hAnsi="Arial" w:cs="Arial"/>
                <w:b/>
                <w:sz w:val="17"/>
                <w:szCs w:val="17"/>
              </w:rPr>
              <w:t>Evaluation Method</w:t>
            </w:r>
          </w:p>
        </w:tc>
      </w:tr>
      <w:tr w:rsidR="00AF5B07" w:rsidRPr="00722593" w14:paraId="39CBB594" w14:textId="77777777" w:rsidTr="00F86B13">
        <w:trPr>
          <w:cantSplit/>
          <w:trHeight w:val="20"/>
        </w:trPr>
        <w:tc>
          <w:tcPr>
            <w:tcW w:w="14490" w:type="dxa"/>
            <w:gridSpan w:val="6"/>
            <w:shd w:val="clear" w:color="auto" w:fill="FFFF99"/>
          </w:tcPr>
          <w:p w14:paraId="4124BF4D" w14:textId="77777777" w:rsidR="00AF5B07" w:rsidRDefault="00AF5B07" w:rsidP="00AF5B07">
            <w:bookmarkStart w:id="4" w:name="_Hlk94083907"/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 xml:space="preserve">all </w:t>
            </w:r>
            <w:r w:rsidR="007E73B4">
              <w:rPr>
                <w:rFonts w:ascii="Arial" w:hAnsi="Arial" w:cs="Arial"/>
                <w:sz w:val="17"/>
                <w:szCs w:val="17"/>
              </w:rPr>
              <w:t>inductive loop</w:t>
            </w:r>
            <w:r>
              <w:rPr>
                <w:rFonts w:ascii="Arial" w:hAnsi="Arial" w:cs="Arial"/>
                <w:sz w:val="17"/>
                <w:szCs w:val="17"/>
              </w:rPr>
              <w:t xml:space="preserve"> detection systems</w:t>
            </w:r>
            <w:r w:rsidR="002921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bookmarkEnd w:id="4"/>
      <w:tr w:rsidR="00501C86" w:rsidRPr="00722593" w14:paraId="4884F08F" w14:textId="77777777" w:rsidTr="00F86B13">
        <w:trPr>
          <w:cantSplit/>
          <w:trHeight w:val="584"/>
        </w:trPr>
        <w:tc>
          <w:tcPr>
            <w:tcW w:w="468" w:type="dxa"/>
          </w:tcPr>
          <w:p w14:paraId="5701C8FA" w14:textId="6D1AEB52" w:rsidR="00501C86" w:rsidRPr="00722593" w:rsidRDefault="006448C4" w:rsidP="00EA11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74B26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7A881355" w14:textId="768B5229" w:rsidR="00501C86" w:rsidRPr="00722593" w:rsidRDefault="001573E5" w:rsidP="00EA11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</w:t>
            </w:r>
            <w:r w:rsidR="006A356E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="00DB001F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130" w:type="dxa"/>
          </w:tcPr>
          <w:p w14:paraId="515A8F07" w14:textId="77777777" w:rsidR="00501C86" w:rsidRPr="00722593" w:rsidRDefault="00501C86" w:rsidP="00AC2EE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Equipment is permanently marked with manufacturer name or trademark, part number, and date of manufacture or serial number</w:t>
            </w:r>
            <w:r w:rsidR="00E1772B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1A2DCFCB" w14:textId="085DD1E7" w:rsidR="00501C86" w:rsidRPr="00722593" w:rsidRDefault="001A6C23" w:rsidP="00EA11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5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4410" w:type="dxa"/>
          </w:tcPr>
          <w:p w14:paraId="6A8966D3" w14:textId="32EC8F34" w:rsidR="00501C86" w:rsidRPr="00A663F4" w:rsidRDefault="00E249A6" w:rsidP="00C636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2A2BEA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782" w:type="dxa"/>
          </w:tcPr>
          <w:p w14:paraId="343AA2D1" w14:textId="1E9AC8D6" w:rsidR="00501C86" w:rsidRPr="001A6150" w:rsidRDefault="00501C86" w:rsidP="00A908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BA3384" w:rsidRPr="00722593" w14:paraId="254D04B6" w14:textId="77777777" w:rsidTr="00F86B13">
        <w:trPr>
          <w:cantSplit/>
          <w:trHeight w:val="195"/>
        </w:trPr>
        <w:tc>
          <w:tcPr>
            <w:tcW w:w="468" w:type="dxa"/>
            <w:vMerge w:val="restart"/>
          </w:tcPr>
          <w:p w14:paraId="2F0D867A" w14:textId="117E19BF" w:rsidR="00BA3384" w:rsidRPr="00722593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74B26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4ECB8B5" w14:textId="133D6017" w:rsidR="00BA3384" w:rsidRPr="00722593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995-2.1</w:t>
            </w:r>
          </w:p>
        </w:tc>
        <w:tc>
          <w:tcPr>
            <w:tcW w:w="5130" w:type="dxa"/>
            <w:vMerge w:val="restart"/>
          </w:tcPr>
          <w:p w14:paraId="7876CF0B" w14:textId="33176AD2" w:rsidR="00BA3384" w:rsidRPr="00722593" w:rsidRDefault="00BA3384" w:rsidP="0016215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230118">
              <w:rPr>
                <w:rFonts w:ascii="Arial" w:hAnsi="Arial" w:cs="Arial"/>
                <w:sz w:val="17"/>
                <w:szCs w:val="17"/>
              </w:rPr>
              <w:t xml:space="preserve">ll parts are made of corrosion-resistant materials, such as </w:t>
            </w:r>
            <w:r w:rsidR="001B5EBC" w:rsidRPr="001B5EBC">
              <w:rPr>
                <w:rFonts w:ascii="Arial" w:hAnsi="Arial" w:cs="Arial"/>
                <w:sz w:val="17"/>
                <w:szCs w:val="17"/>
              </w:rPr>
              <w:t>UV stabilized or UV resistant plastic, stainless steel, anodized aluminum, brass, or gold-plated metal</w:t>
            </w:r>
            <w:r w:rsidR="0016215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00F1CA4B" w14:textId="4E2FF8DD" w:rsidR="00BA3384" w:rsidRPr="00722593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30C0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530C0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530C04">
              <w:rPr>
                <w:rFonts w:ascii="Arial" w:hAnsi="Arial" w:cs="Arial"/>
                <w:sz w:val="17"/>
                <w:szCs w:val="17"/>
              </w:rPr>
            </w:r>
            <w:r w:rsidRPr="00530C0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30C0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6EA44EF" w14:textId="77777777" w:rsidR="00BA3384" w:rsidRPr="00A663F4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782" w:type="dxa"/>
            <w:vMerge w:val="restart"/>
          </w:tcPr>
          <w:p w14:paraId="74636CAC" w14:textId="77777777" w:rsidR="00BA3384" w:rsidRPr="001A6150" w:rsidRDefault="00BA3384" w:rsidP="00BA338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BA3384" w:rsidRPr="00722593" w14:paraId="15E952F3" w14:textId="77777777" w:rsidTr="00F86B13">
        <w:trPr>
          <w:cantSplit/>
          <w:trHeight w:val="288"/>
        </w:trPr>
        <w:tc>
          <w:tcPr>
            <w:tcW w:w="468" w:type="dxa"/>
            <w:vMerge/>
          </w:tcPr>
          <w:p w14:paraId="16BA8845" w14:textId="77777777" w:rsidR="00BA3384" w:rsidRPr="00385CA9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D0A83DB" w14:textId="77777777" w:rsidR="00BA3384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771124B" w14:textId="77777777" w:rsidR="00BA3384" w:rsidRDefault="00BA3384" w:rsidP="00BA338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7D7A7C0" w14:textId="77777777" w:rsidR="00BA3384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74B6F28" w14:textId="26906A9F" w:rsidR="00BA3384" w:rsidRPr="00A663F4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2A2BEA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782" w:type="dxa"/>
            <w:vMerge/>
          </w:tcPr>
          <w:p w14:paraId="13F4157F" w14:textId="77777777" w:rsidR="00BA3384" w:rsidRPr="001A6150" w:rsidRDefault="00BA3384" w:rsidP="00BA338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A3384" w:rsidRPr="00722593" w14:paraId="4D8F6668" w14:textId="77777777" w:rsidTr="00F86B13">
        <w:trPr>
          <w:cantSplit/>
          <w:trHeight w:val="130"/>
        </w:trPr>
        <w:tc>
          <w:tcPr>
            <w:tcW w:w="468" w:type="dxa"/>
            <w:vMerge w:val="restart"/>
          </w:tcPr>
          <w:p w14:paraId="331FF564" w14:textId="18D5E3CF" w:rsidR="00BA3384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74B26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C15D13F" w14:textId="77777777" w:rsidR="00BA3384" w:rsidRPr="00722593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C094883" w14:textId="77777777" w:rsidR="00BA3384" w:rsidRDefault="00BA3384" w:rsidP="00BA338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r w:rsidRPr="00230118">
              <w:rPr>
                <w:rFonts w:ascii="Arial" w:hAnsi="Arial" w:cs="Arial"/>
                <w:color w:val="000000"/>
                <w:sz w:val="17"/>
                <w:szCs w:val="17"/>
              </w:rPr>
              <w:t>ll fasteners exposed to the elements are Type 304 or 316 passivated stainless steel.</w:t>
            </w:r>
          </w:p>
        </w:tc>
        <w:tc>
          <w:tcPr>
            <w:tcW w:w="1260" w:type="dxa"/>
            <w:vMerge w:val="restart"/>
          </w:tcPr>
          <w:p w14:paraId="2B2F8F5A" w14:textId="216B1E5D" w:rsidR="00BA3384" w:rsidRPr="00722593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30C0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530C0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530C04">
              <w:rPr>
                <w:rFonts w:ascii="Arial" w:hAnsi="Arial" w:cs="Arial"/>
                <w:sz w:val="17"/>
                <w:szCs w:val="17"/>
              </w:rPr>
            </w:r>
            <w:r w:rsidRPr="00530C0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30C0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A9B274A" w14:textId="77777777" w:rsidR="00BA3384" w:rsidRPr="00A663F4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statement of conformance from hardware supplier that shows the product meets this requirement.</w:t>
            </w:r>
          </w:p>
        </w:tc>
        <w:tc>
          <w:tcPr>
            <w:tcW w:w="1782" w:type="dxa"/>
            <w:vMerge w:val="restart"/>
          </w:tcPr>
          <w:p w14:paraId="0D3F398C" w14:textId="77777777" w:rsidR="00BA3384" w:rsidRPr="001A6150" w:rsidRDefault="00BA3384" w:rsidP="00BA338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BA3384" w:rsidRPr="00722593" w14:paraId="6CDD8F75" w14:textId="77777777" w:rsidTr="00F86B13">
        <w:trPr>
          <w:cantSplit/>
          <w:trHeight w:val="288"/>
        </w:trPr>
        <w:tc>
          <w:tcPr>
            <w:tcW w:w="468" w:type="dxa"/>
            <w:vMerge/>
          </w:tcPr>
          <w:p w14:paraId="1158869D" w14:textId="77777777" w:rsidR="00BA3384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C30FEEB" w14:textId="77777777" w:rsidR="00BA3384" w:rsidRPr="00722593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EB03498" w14:textId="77777777" w:rsidR="00BA3384" w:rsidRDefault="00BA3384" w:rsidP="00BA338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8DE8009" w14:textId="77777777" w:rsidR="00BA3384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AE2CAC9" w14:textId="5AD7F4BE" w:rsidR="00BA3384" w:rsidRPr="00A663F4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2A2BEA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782" w:type="dxa"/>
            <w:vMerge/>
          </w:tcPr>
          <w:p w14:paraId="198A61FB" w14:textId="77777777" w:rsidR="00BA3384" w:rsidRPr="001A6150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A3384" w:rsidRPr="00722593" w14:paraId="4DF9F776" w14:textId="77777777" w:rsidTr="00F86B13">
        <w:trPr>
          <w:cantSplit/>
          <w:trHeight w:val="432"/>
        </w:trPr>
        <w:tc>
          <w:tcPr>
            <w:tcW w:w="468" w:type="dxa"/>
            <w:vMerge w:val="restart"/>
          </w:tcPr>
          <w:p w14:paraId="0AD55AF7" w14:textId="413CFF36" w:rsidR="00BA3384" w:rsidRPr="00FA1A86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74B26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60F7918" w14:textId="77777777" w:rsidR="00BA3384" w:rsidRPr="00722593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274F950" w14:textId="7960D7D9" w:rsidR="00BA3384" w:rsidRPr="00EB35FC" w:rsidRDefault="001250E9" w:rsidP="00BA338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Cabinets </w:t>
            </w:r>
            <w:r w:rsidR="004406E6">
              <w:rPr>
                <w:rFonts w:ascii="Arial" w:hAnsi="Arial" w:cs="Arial"/>
                <w:color w:val="000000"/>
                <w:sz w:val="17"/>
                <w:szCs w:val="17"/>
              </w:rPr>
              <w:t>are currently listed on the APL or meet the requirements of Section 676.</w:t>
            </w:r>
          </w:p>
        </w:tc>
        <w:tc>
          <w:tcPr>
            <w:tcW w:w="1260" w:type="dxa"/>
            <w:vMerge w:val="restart"/>
          </w:tcPr>
          <w:p w14:paraId="5C8D1C9F" w14:textId="257894BA" w:rsidR="00BA3384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30C0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530C0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530C04">
              <w:rPr>
                <w:rFonts w:ascii="Arial" w:hAnsi="Arial" w:cs="Arial"/>
                <w:sz w:val="17"/>
                <w:szCs w:val="17"/>
              </w:rPr>
            </w:r>
            <w:r w:rsidRPr="00530C0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30C0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C8FE033" w14:textId="36B70CDB" w:rsidR="00BA3384" w:rsidRDefault="00044CB2" w:rsidP="00BA3384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>rovide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applicable compliance matrix from Specification 676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along with all supporting documentation that demonstrates this product meets this requirement. Alternately, provide the Approved Product List (APL) number if the cabinet</w:t>
            </w:r>
            <w:r w:rsidR="00C74B26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is APL listed.</w:t>
            </w:r>
          </w:p>
        </w:tc>
        <w:tc>
          <w:tcPr>
            <w:tcW w:w="1782" w:type="dxa"/>
            <w:vMerge w:val="restart"/>
          </w:tcPr>
          <w:p w14:paraId="2698C63E" w14:textId="77777777" w:rsidR="00BA3384" w:rsidRDefault="00BA3384" w:rsidP="00BA338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BA3384" w:rsidRPr="00722593" w14:paraId="3BA2E2A4" w14:textId="77777777" w:rsidTr="00F86B13">
        <w:trPr>
          <w:cantSplit/>
          <w:trHeight w:val="288"/>
        </w:trPr>
        <w:tc>
          <w:tcPr>
            <w:tcW w:w="468" w:type="dxa"/>
            <w:vMerge/>
          </w:tcPr>
          <w:p w14:paraId="099759E3" w14:textId="77777777" w:rsidR="00BA3384" w:rsidRPr="00FA1A86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E602226" w14:textId="77777777" w:rsidR="00BA3384" w:rsidRPr="00722593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90AC6A0" w14:textId="77777777" w:rsidR="00BA3384" w:rsidRPr="00EB35FC" w:rsidRDefault="00BA3384" w:rsidP="00BA338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D72B227" w14:textId="77777777" w:rsidR="00BA3384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4296DB1" w14:textId="474F64E2" w:rsidR="00BA3384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2A2BEA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782" w:type="dxa"/>
            <w:vMerge/>
          </w:tcPr>
          <w:p w14:paraId="0461EBE2" w14:textId="77777777" w:rsidR="00BA3384" w:rsidRDefault="00BA3384" w:rsidP="00BA338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A3384" w:rsidRPr="00722593" w14:paraId="01C8C939" w14:textId="77777777" w:rsidTr="00F86B13">
        <w:trPr>
          <w:cantSplit/>
          <w:trHeight w:val="122"/>
        </w:trPr>
        <w:tc>
          <w:tcPr>
            <w:tcW w:w="468" w:type="dxa"/>
            <w:vMerge w:val="restart"/>
          </w:tcPr>
          <w:p w14:paraId="72DD877D" w14:textId="10CF30DC" w:rsidR="00BA3384" w:rsidRPr="00722593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74B26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7A3C56A" w14:textId="77777777" w:rsidR="00BA3384" w:rsidRPr="00722593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0D948DA" w14:textId="6C14D8C9" w:rsidR="00BA3384" w:rsidRPr="00722593" w:rsidRDefault="00BA3384" w:rsidP="00BA3384">
            <w:pPr>
              <w:rPr>
                <w:rFonts w:ascii="Arial" w:hAnsi="Arial" w:cs="Arial"/>
                <w:sz w:val="17"/>
                <w:szCs w:val="17"/>
              </w:rPr>
            </w:pPr>
            <w:r w:rsidRPr="00EB35FC">
              <w:rPr>
                <w:rFonts w:ascii="Arial" w:hAnsi="Arial" w:cs="Arial"/>
                <w:sz w:val="17"/>
                <w:szCs w:val="17"/>
              </w:rPr>
              <w:t>Detector</w:t>
            </w:r>
            <w:r>
              <w:rPr>
                <w:rFonts w:ascii="Arial" w:hAnsi="Arial" w:cs="Arial"/>
                <w:sz w:val="17"/>
                <w:szCs w:val="17"/>
              </w:rPr>
              <w:t xml:space="preserve"> m</w:t>
            </w:r>
            <w:r w:rsidRPr="00EB35FC">
              <w:rPr>
                <w:rFonts w:ascii="Arial" w:hAnsi="Arial" w:cs="Arial"/>
                <w:sz w:val="17"/>
                <w:szCs w:val="17"/>
              </w:rPr>
              <w:t>eet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EB35FC">
              <w:rPr>
                <w:rFonts w:ascii="Arial" w:hAnsi="Arial" w:cs="Arial"/>
                <w:sz w:val="17"/>
                <w:szCs w:val="17"/>
              </w:rPr>
              <w:t xml:space="preserve"> the environmental requirements of NEMA TS-2</w:t>
            </w:r>
            <w:r w:rsidRPr="002440A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4ACCA8C3" w14:textId="1DEE6D3A" w:rsidR="00BA3384" w:rsidRPr="00722593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30C0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530C0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530C04">
              <w:rPr>
                <w:rFonts w:ascii="Arial" w:hAnsi="Arial" w:cs="Arial"/>
                <w:sz w:val="17"/>
                <w:szCs w:val="17"/>
              </w:rPr>
            </w:r>
            <w:r w:rsidRPr="00530C0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30C0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BFB5D88" w14:textId="77777777" w:rsidR="004D04CE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 w:rsidR="004D04CE"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412F23BD" w14:textId="2FA19FF4" w:rsidR="00EF03E6" w:rsidRPr="005110AC" w:rsidRDefault="004D04CE" w:rsidP="005110AC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110AC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BA3384" w:rsidRPr="005110A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third party test report that demonstrates</w:t>
            </w:r>
            <w:r w:rsidR="00EF03E6" w:rsidRPr="005110A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compliance with this requirement</w:t>
            </w:r>
            <w:r w:rsidR="00BA3384" w:rsidRPr="005110A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. </w:t>
            </w:r>
          </w:p>
          <w:p w14:paraId="06F61649" w14:textId="66821BCB" w:rsidR="00EF03E6" w:rsidRPr="005110AC" w:rsidRDefault="00EF03E6" w:rsidP="00EF03E6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110AC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CA7FC7" w:rsidRPr="005110A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completed Testing Laboratory and Report Checklist</w:t>
            </w:r>
            <w:r w:rsidRPr="005110AC"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  <w:r w:rsidR="00CA7FC7" w:rsidRPr="005110A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  <w:p w14:paraId="28732B51" w14:textId="287137E1" w:rsidR="00BA3384" w:rsidRPr="005110AC" w:rsidRDefault="00EF03E6" w:rsidP="005110AC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110A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="00CA7FC7" w:rsidRPr="005110AC">
              <w:rPr>
                <w:rFonts w:ascii="Arial" w:hAnsi="Arial" w:cs="Arial"/>
                <w:i/>
                <w:noProof/>
                <w:sz w:val="17"/>
                <w:szCs w:val="17"/>
              </w:rPr>
              <w:t>NEMA TS2 2.2.7-2.2.9 Checklist.</w:t>
            </w:r>
            <w:r w:rsidR="00BA3384" w:rsidRPr="005110A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</w:tc>
        <w:tc>
          <w:tcPr>
            <w:tcW w:w="1782" w:type="dxa"/>
            <w:vMerge w:val="restart"/>
          </w:tcPr>
          <w:p w14:paraId="65517A2C" w14:textId="77777777" w:rsidR="00BA3384" w:rsidRPr="001A6150" w:rsidRDefault="00BA3384" w:rsidP="00BA338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A3384" w:rsidRPr="00722593" w14:paraId="142E173E" w14:textId="77777777" w:rsidTr="00F86B13">
        <w:trPr>
          <w:cantSplit/>
          <w:trHeight w:val="288"/>
        </w:trPr>
        <w:tc>
          <w:tcPr>
            <w:tcW w:w="468" w:type="dxa"/>
            <w:vMerge/>
          </w:tcPr>
          <w:p w14:paraId="0EDC3E04" w14:textId="77777777" w:rsidR="00BA3384" w:rsidRPr="00385CA9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243DCAC" w14:textId="77777777" w:rsidR="00BA3384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0758C52" w14:textId="77777777" w:rsidR="00BA3384" w:rsidRPr="00EB35FC" w:rsidRDefault="00BA3384" w:rsidP="00BA338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8951DD2" w14:textId="77777777" w:rsidR="00BA3384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BA60131" w14:textId="32F1E2FF" w:rsidR="00BA3384" w:rsidRPr="00A663F4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2A2BEA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782" w:type="dxa"/>
            <w:vMerge/>
          </w:tcPr>
          <w:p w14:paraId="6A8890F6" w14:textId="77777777" w:rsidR="00BA3384" w:rsidRPr="001A6150" w:rsidRDefault="00BA3384" w:rsidP="00BA338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A3384" w:rsidRPr="00722593" w14:paraId="0C8AAD4D" w14:textId="77777777" w:rsidTr="00F86B13">
        <w:trPr>
          <w:cantSplit/>
          <w:trHeight w:val="102"/>
        </w:trPr>
        <w:tc>
          <w:tcPr>
            <w:tcW w:w="468" w:type="dxa"/>
            <w:vMerge w:val="restart"/>
          </w:tcPr>
          <w:p w14:paraId="473E7240" w14:textId="3AC1CEC5" w:rsidR="00BA3384" w:rsidRPr="00385CA9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74B26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1B1DB17" w14:textId="77777777" w:rsidR="00BA3384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995-2.2</w:t>
            </w:r>
          </w:p>
        </w:tc>
        <w:tc>
          <w:tcPr>
            <w:tcW w:w="5130" w:type="dxa"/>
            <w:vMerge w:val="restart"/>
          </w:tcPr>
          <w:p w14:paraId="5F2ED307" w14:textId="760CB885" w:rsidR="00BA3384" w:rsidRPr="00EB35FC" w:rsidRDefault="00BA3384" w:rsidP="00BA338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If rack-mount,</w:t>
            </w:r>
            <w:r w:rsidR="002F3F8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E280B">
              <w:rPr>
                <w:rFonts w:ascii="Arial" w:hAnsi="Arial" w:cs="Arial"/>
                <w:sz w:val="17"/>
                <w:szCs w:val="17"/>
              </w:rPr>
              <w:t>the</w:t>
            </w:r>
            <w:r>
              <w:rPr>
                <w:rFonts w:ascii="Arial" w:hAnsi="Arial" w:cs="Arial"/>
                <w:sz w:val="17"/>
                <w:szCs w:val="17"/>
              </w:rPr>
              <w:t xml:space="preserve"> inductive loop detector unit meets the requirements of NEMA TS-2 </w:t>
            </w:r>
            <w:r w:rsidR="006E280B" w:rsidRPr="006E280B">
              <w:rPr>
                <w:rFonts w:ascii="Arial" w:hAnsi="Arial" w:cs="Arial"/>
                <w:sz w:val="17"/>
                <w:szCs w:val="17"/>
              </w:rPr>
              <w:t>and CALTRANS TEES</w:t>
            </w:r>
            <w:r w:rsidR="006E280B">
              <w:rPr>
                <w:rFonts w:ascii="Arial" w:hAnsi="Arial" w:cs="Arial"/>
                <w:sz w:val="17"/>
                <w:szCs w:val="17"/>
              </w:rPr>
              <w:t>.</w:t>
            </w:r>
            <w:r w:rsidR="0092432A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If shelf-mount, detector unit meets the requirements of NEMA TS-1</w:t>
            </w:r>
            <w:r w:rsidR="00937462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22628CEF" w14:textId="5EE112C0" w:rsidR="00BA3384" w:rsidRDefault="00BA3384" w:rsidP="00BA33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30C0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530C0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530C04">
              <w:rPr>
                <w:rFonts w:ascii="Arial" w:hAnsi="Arial" w:cs="Arial"/>
                <w:sz w:val="17"/>
                <w:szCs w:val="17"/>
              </w:rPr>
            </w:r>
            <w:r w:rsidRPr="00530C0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30C0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9C57B0D" w14:textId="77777777" w:rsidR="00BA3384" w:rsidRDefault="00BA3384" w:rsidP="00BA3384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782" w:type="dxa"/>
            <w:vMerge w:val="restart"/>
          </w:tcPr>
          <w:p w14:paraId="680E6D79" w14:textId="77777777" w:rsidR="00BA3384" w:rsidRPr="001A6150" w:rsidRDefault="00BA3384" w:rsidP="00BA338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1573E5" w:rsidRPr="00722593" w14:paraId="183F37FF" w14:textId="77777777" w:rsidTr="00F86B13">
        <w:trPr>
          <w:cantSplit/>
          <w:trHeight w:val="288"/>
        </w:trPr>
        <w:tc>
          <w:tcPr>
            <w:tcW w:w="468" w:type="dxa"/>
            <w:vMerge/>
          </w:tcPr>
          <w:p w14:paraId="3F271D7E" w14:textId="77777777" w:rsidR="001573E5" w:rsidRPr="00385CA9" w:rsidRDefault="001573E5" w:rsidP="001573E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AA33F4B" w14:textId="77777777" w:rsidR="001573E5" w:rsidRDefault="001573E5" w:rsidP="001573E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3BFF5E4" w14:textId="77777777" w:rsidR="001573E5" w:rsidRPr="00EB35FC" w:rsidRDefault="001573E5" w:rsidP="001573E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648F6E8" w14:textId="77777777" w:rsidR="001573E5" w:rsidRDefault="001573E5" w:rsidP="001573E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834FC46" w14:textId="451D69A4" w:rsidR="001573E5" w:rsidRDefault="001573E5" w:rsidP="001573E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2A2BEA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782" w:type="dxa"/>
            <w:vMerge/>
          </w:tcPr>
          <w:p w14:paraId="13BEC2AE" w14:textId="77777777" w:rsidR="001573E5" w:rsidRPr="001A6150" w:rsidRDefault="001573E5" w:rsidP="001573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573E5" w:rsidRPr="00722593" w14:paraId="4DA84BBE" w14:textId="77777777" w:rsidTr="00F86B13">
        <w:trPr>
          <w:cantSplit/>
          <w:trHeight w:val="20"/>
        </w:trPr>
        <w:tc>
          <w:tcPr>
            <w:tcW w:w="14490" w:type="dxa"/>
            <w:gridSpan w:val="6"/>
            <w:shd w:val="clear" w:color="auto" w:fill="FFFF99"/>
          </w:tcPr>
          <w:p w14:paraId="4C54009C" w14:textId="77777777" w:rsidR="001573E5" w:rsidRDefault="001573E5" w:rsidP="001573E5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inductive loop detection systems to be used as presence detectors</w:t>
            </w:r>
            <w:r w:rsidR="002921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1573E5" w:rsidRPr="00722593" w14:paraId="4F60C377" w14:textId="77777777" w:rsidTr="00F86B13">
        <w:trPr>
          <w:cantSplit/>
          <w:trHeight w:val="183"/>
        </w:trPr>
        <w:tc>
          <w:tcPr>
            <w:tcW w:w="468" w:type="dxa"/>
            <w:vMerge w:val="restart"/>
          </w:tcPr>
          <w:p w14:paraId="4C6EA784" w14:textId="2DE41C8E" w:rsidR="001573E5" w:rsidRPr="00722593" w:rsidRDefault="001573E5" w:rsidP="001573E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1F88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081F88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081F8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74B26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081F8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C1D5795" w14:textId="0AD66958" w:rsidR="001573E5" w:rsidRPr="00722593" w:rsidRDefault="001573E5" w:rsidP="001573E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</w:t>
            </w:r>
            <w:r w:rsidR="00EB5A3E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5130" w:type="dxa"/>
            <w:vMerge w:val="restart"/>
          </w:tcPr>
          <w:p w14:paraId="1CB5C6CC" w14:textId="46DC7E1B" w:rsidR="001573E5" w:rsidRPr="00722593" w:rsidRDefault="001573E5" w:rsidP="001573E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Detector</w:t>
            </w:r>
            <w:r w:rsidRPr="00230118">
              <w:rPr>
                <w:rFonts w:ascii="Arial" w:hAnsi="Arial" w:cs="Arial"/>
                <w:sz w:val="17"/>
                <w:szCs w:val="17"/>
              </w:rPr>
              <w:t xml:space="preserve"> provide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230118">
              <w:rPr>
                <w:rFonts w:ascii="Arial" w:hAnsi="Arial" w:cs="Arial"/>
                <w:sz w:val="17"/>
                <w:szCs w:val="17"/>
              </w:rPr>
              <w:t xml:space="preserve"> a minimum detection accuracy of 98%</w:t>
            </w:r>
            <w:r w:rsidR="000742B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04984785" w14:textId="6CE68757" w:rsidR="001573E5" w:rsidRPr="00722593" w:rsidRDefault="00BA3384" w:rsidP="001573E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0FC70C3" w14:textId="77777777" w:rsidR="001573E5" w:rsidRPr="00A663F4" w:rsidRDefault="001573E5" w:rsidP="001573E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782" w:type="dxa"/>
            <w:vMerge w:val="restart"/>
          </w:tcPr>
          <w:p w14:paraId="4F7ED290" w14:textId="77777777" w:rsidR="001573E5" w:rsidRPr="001A6150" w:rsidRDefault="001573E5" w:rsidP="001573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1573E5" w:rsidRPr="00722593" w14:paraId="502B7623" w14:textId="77777777" w:rsidTr="00F86B13">
        <w:trPr>
          <w:cantSplit/>
          <w:trHeight w:val="288"/>
        </w:trPr>
        <w:tc>
          <w:tcPr>
            <w:tcW w:w="468" w:type="dxa"/>
            <w:vMerge/>
          </w:tcPr>
          <w:p w14:paraId="4E378E50" w14:textId="77777777" w:rsidR="001573E5" w:rsidRPr="00385CA9" w:rsidRDefault="001573E5" w:rsidP="001573E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45B63FC" w14:textId="77777777" w:rsidR="001573E5" w:rsidRDefault="001573E5" w:rsidP="001573E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1179AFC" w14:textId="77777777" w:rsidR="001573E5" w:rsidRDefault="001573E5" w:rsidP="001573E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1A16043" w14:textId="77777777" w:rsidR="001573E5" w:rsidRDefault="001573E5" w:rsidP="001573E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6F68BFC" w14:textId="3C9C4806" w:rsidR="001573E5" w:rsidRPr="00A663F4" w:rsidRDefault="001573E5" w:rsidP="001573E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2A2BEA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782" w:type="dxa"/>
            <w:vMerge/>
          </w:tcPr>
          <w:p w14:paraId="5B6516E0" w14:textId="77777777" w:rsidR="001573E5" w:rsidRPr="001A6150" w:rsidRDefault="001573E5" w:rsidP="001573E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Start w:id="6" w:name="_Hlk187395509"/>
      <w:tr w:rsidR="00E12D4E" w:rsidRPr="00722593" w14:paraId="53FD6D13" w14:textId="77777777" w:rsidTr="00F86B13">
        <w:trPr>
          <w:cantSplit/>
          <w:trHeight w:val="278"/>
        </w:trPr>
        <w:tc>
          <w:tcPr>
            <w:tcW w:w="468" w:type="dxa"/>
            <w:vMerge w:val="restart"/>
          </w:tcPr>
          <w:p w14:paraId="2E600E4F" w14:textId="5CCA5949" w:rsidR="00E12D4E" w:rsidRPr="00722593" w:rsidRDefault="00E12D4E" w:rsidP="001573E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81F88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081F88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081F8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74B26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081F8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611AE43" w14:textId="77777777" w:rsidR="00E12D4E" w:rsidRPr="00722593" w:rsidRDefault="00E12D4E" w:rsidP="001573E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F5717B4" w14:textId="44899D59" w:rsidR="00E12D4E" w:rsidRPr="00722593" w:rsidRDefault="00E12D4E" w:rsidP="001573E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Detector</w:t>
            </w:r>
            <w:r w:rsidRPr="00230118">
              <w:rPr>
                <w:rFonts w:ascii="Arial" w:hAnsi="Arial" w:cs="Arial"/>
                <w:sz w:val="17"/>
                <w:szCs w:val="17"/>
              </w:rPr>
              <w:t xml:space="preserve"> meet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230118">
              <w:rPr>
                <w:rFonts w:ascii="Arial" w:hAnsi="Arial" w:cs="Arial"/>
                <w:sz w:val="17"/>
                <w:szCs w:val="17"/>
              </w:rPr>
              <w:t xml:space="preserve"> the requirements for </w:t>
            </w:r>
            <w:r w:rsidR="00F95DD4">
              <w:rPr>
                <w:rFonts w:ascii="Arial" w:hAnsi="Arial" w:cs="Arial"/>
                <w:sz w:val="17"/>
                <w:szCs w:val="17"/>
              </w:rPr>
              <w:t>M</w:t>
            </w:r>
            <w:r w:rsidRPr="00230118">
              <w:rPr>
                <w:rFonts w:ascii="Arial" w:hAnsi="Arial" w:cs="Arial"/>
                <w:sz w:val="17"/>
                <w:szCs w:val="17"/>
              </w:rPr>
              <w:t xml:space="preserve">odes of </w:t>
            </w:r>
            <w:r w:rsidR="00F95DD4">
              <w:rPr>
                <w:rFonts w:ascii="Arial" w:hAnsi="Arial" w:cs="Arial"/>
                <w:sz w:val="17"/>
                <w:szCs w:val="17"/>
              </w:rPr>
              <w:t>O</w:t>
            </w:r>
            <w:r w:rsidRPr="00230118">
              <w:rPr>
                <w:rFonts w:ascii="Arial" w:hAnsi="Arial" w:cs="Arial"/>
                <w:sz w:val="17"/>
                <w:szCs w:val="17"/>
              </w:rPr>
              <w:t>peration in NEMA TS2</w:t>
            </w:r>
            <w:r w:rsidR="0053370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2B354CA7" w14:textId="549006A2" w:rsidR="00E12D4E" w:rsidRPr="00722593" w:rsidRDefault="00E12D4E" w:rsidP="001573E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6CA6A9A" w14:textId="55DDAA61" w:rsidR="00E12D4E" w:rsidRPr="00A663F4" w:rsidRDefault="00E12D4E" w:rsidP="0004294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782" w:type="dxa"/>
            <w:vMerge w:val="restart"/>
          </w:tcPr>
          <w:p w14:paraId="0E6857D0" w14:textId="77777777" w:rsidR="00E12D4E" w:rsidRPr="001A6150" w:rsidRDefault="00E12D4E" w:rsidP="001573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E12D4E" w:rsidRPr="00722593" w14:paraId="4CBFC4A7" w14:textId="77777777" w:rsidTr="00F86B13">
        <w:trPr>
          <w:cantSplit/>
          <w:trHeight w:val="288"/>
        </w:trPr>
        <w:tc>
          <w:tcPr>
            <w:tcW w:w="468" w:type="dxa"/>
            <w:vMerge/>
          </w:tcPr>
          <w:p w14:paraId="10A19F85" w14:textId="77777777" w:rsidR="00E12D4E" w:rsidRPr="00081F88" w:rsidRDefault="00E12D4E" w:rsidP="001573E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371629F" w14:textId="77777777" w:rsidR="00E12D4E" w:rsidRPr="00722593" w:rsidRDefault="00E12D4E" w:rsidP="001573E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FE1352B" w14:textId="77777777" w:rsidR="00E12D4E" w:rsidRDefault="00E12D4E" w:rsidP="001573E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DC1906F" w14:textId="77777777" w:rsidR="00E12D4E" w:rsidRDefault="00E12D4E" w:rsidP="001573E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5CEB5AF" w14:textId="71B643F4" w:rsidR="00E12D4E" w:rsidRDefault="00E12D4E" w:rsidP="001573E5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2A2BEA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782" w:type="dxa"/>
            <w:vMerge/>
          </w:tcPr>
          <w:p w14:paraId="761CDFB9" w14:textId="77777777" w:rsidR="00E12D4E" w:rsidRDefault="00E12D4E" w:rsidP="001573E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E4C75" w:rsidRPr="00722593" w14:paraId="37222AA4" w14:textId="77777777" w:rsidTr="00934F9E">
        <w:trPr>
          <w:cantSplit/>
          <w:trHeight w:val="60"/>
        </w:trPr>
        <w:tc>
          <w:tcPr>
            <w:tcW w:w="14490" w:type="dxa"/>
            <w:gridSpan w:val="6"/>
            <w:shd w:val="clear" w:color="auto" w:fill="FFFF99"/>
          </w:tcPr>
          <w:p w14:paraId="0E88F4C0" w14:textId="1653E6DA" w:rsidR="00DE4C75" w:rsidRDefault="00DE4C75" w:rsidP="005110AC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 xml:space="preserve">inductive loop detection systems to be used </w:t>
            </w:r>
            <w:r w:rsidR="000C078A">
              <w:rPr>
                <w:rFonts w:ascii="Arial" w:hAnsi="Arial" w:cs="Arial"/>
                <w:sz w:val="17"/>
                <w:szCs w:val="17"/>
              </w:rPr>
              <w:t>as</w:t>
            </w:r>
            <w:r w:rsidR="00BF18E2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advance </w:t>
            </w:r>
            <w:r w:rsidR="000C078A">
              <w:rPr>
                <w:rFonts w:ascii="Arial" w:hAnsi="Arial" w:cs="Arial"/>
                <w:sz w:val="17"/>
                <w:szCs w:val="17"/>
              </w:rPr>
              <w:t xml:space="preserve">presence </w:t>
            </w:r>
            <w:r>
              <w:rPr>
                <w:rFonts w:ascii="Arial" w:hAnsi="Arial" w:cs="Arial"/>
                <w:sz w:val="17"/>
                <w:szCs w:val="17"/>
              </w:rPr>
              <w:t>detect</w:t>
            </w:r>
            <w:r w:rsidR="000C078A">
              <w:rPr>
                <w:rFonts w:ascii="Arial" w:hAnsi="Arial" w:cs="Arial"/>
                <w:sz w:val="17"/>
                <w:szCs w:val="17"/>
              </w:rPr>
              <w:t>ors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DE4C75" w:rsidRPr="00722593" w14:paraId="2FDBBD56" w14:textId="77777777" w:rsidTr="00F86B13">
        <w:trPr>
          <w:cantSplit/>
          <w:trHeight w:val="288"/>
        </w:trPr>
        <w:tc>
          <w:tcPr>
            <w:tcW w:w="468" w:type="dxa"/>
            <w:vMerge w:val="restart"/>
          </w:tcPr>
          <w:p w14:paraId="369071A5" w14:textId="2163D1AE" w:rsidR="00DE4C75" w:rsidRPr="00081F88" w:rsidRDefault="00DE4C75" w:rsidP="00DE4C7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74B26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E648F05" w14:textId="77777777" w:rsidR="00DE4C75" w:rsidRPr="00722593" w:rsidRDefault="00DE4C75" w:rsidP="00DE4C7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2CFA8FA" w14:textId="636A7ADC" w:rsidR="00DE4C75" w:rsidRDefault="00DE4C75" w:rsidP="00DE4C7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Advance presence detectors meet detection accuracy requirements when located at variable distance</w:t>
            </w:r>
            <w:r w:rsidR="001E76F3">
              <w:rPr>
                <w:rFonts w:ascii="Arial" w:hAnsi="Arial" w:cs="Arial"/>
                <w:sz w:val="17"/>
                <w:szCs w:val="17"/>
              </w:rPr>
              <w:t>s in advance of the stop line, including 300 feet.</w:t>
            </w:r>
          </w:p>
        </w:tc>
        <w:tc>
          <w:tcPr>
            <w:tcW w:w="1260" w:type="dxa"/>
            <w:vMerge w:val="restart"/>
          </w:tcPr>
          <w:p w14:paraId="039269D2" w14:textId="28C22597" w:rsidR="00DE4C75" w:rsidRDefault="001E76F3" w:rsidP="00DE4C7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2F25F74" w14:textId="0E59C781" w:rsidR="00DE4C75" w:rsidRDefault="001E76F3" w:rsidP="00DE4C7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782" w:type="dxa"/>
            <w:vMerge w:val="restart"/>
          </w:tcPr>
          <w:p w14:paraId="4744A787" w14:textId="07CFB517" w:rsidR="00DE4C75" w:rsidRDefault="001E76F3" w:rsidP="00DE4C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DE4C75" w:rsidRPr="00722593" w14:paraId="195C9159" w14:textId="77777777" w:rsidTr="00F86B13">
        <w:trPr>
          <w:cantSplit/>
          <w:trHeight w:val="288"/>
        </w:trPr>
        <w:tc>
          <w:tcPr>
            <w:tcW w:w="468" w:type="dxa"/>
            <w:vMerge/>
          </w:tcPr>
          <w:p w14:paraId="34EF9DA7" w14:textId="77777777" w:rsidR="00DE4C75" w:rsidRPr="00081F88" w:rsidRDefault="00DE4C75" w:rsidP="00DE4C7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77FF186" w14:textId="77777777" w:rsidR="00DE4C75" w:rsidRPr="00722593" w:rsidRDefault="00DE4C75" w:rsidP="00DE4C7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2618410" w14:textId="77777777" w:rsidR="00DE4C75" w:rsidRDefault="00DE4C75" w:rsidP="00DE4C7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214203E" w14:textId="77777777" w:rsidR="00DE4C75" w:rsidRDefault="00DE4C75" w:rsidP="00DE4C7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925E0D6" w14:textId="287E4386" w:rsidR="00DE4C75" w:rsidRDefault="001E76F3" w:rsidP="00DE4C7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782" w:type="dxa"/>
            <w:vMerge/>
          </w:tcPr>
          <w:p w14:paraId="7D2F444F" w14:textId="77777777" w:rsidR="00DE4C75" w:rsidRDefault="00DE4C75" w:rsidP="00DE4C7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6"/>
      <w:tr w:rsidR="00E3292E" w:rsidRPr="00722593" w14:paraId="75BDAD4F" w14:textId="77777777" w:rsidTr="00934F9E">
        <w:trPr>
          <w:cantSplit/>
          <w:trHeight w:val="60"/>
        </w:trPr>
        <w:tc>
          <w:tcPr>
            <w:tcW w:w="14490" w:type="dxa"/>
            <w:gridSpan w:val="6"/>
            <w:shd w:val="clear" w:color="auto" w:fill="FFFF99"/>
          </w:tcPr>
          <w:p w14:paraId="4C1FA9B0" w14:textId="77777777" w:rsidR="00E3292E" w:rsidRDefault="00E3292E" w:rsidP="00E3292E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inductive loop detection systems to be used as traffic data detectors.</w:t>
            </w:r>
          </w:p>
        </w:tc>
      </w:tr>
      <w:tr w:rsidR="00E3292E" w:rsidRPr="00722593" w14:paraId="1927F1A7" w14:textId="77777777" w:rsidTr="00F86B13">
        <w:trPr>
          <w:cantSplit/>
          <w:trHeight w:val="576"/>
        </w:trPr>
        <w:tc>
          <w:tcPr>
            <w:tcW w:w="468" w:type="dxa"/>
            <w:vMerge w:val="restart"/>
          </w:tcPr>
          <w:p w14:paraId="08AEB0E1" w14:textId="67BCF23C" w:rsidR="00E3292E" w:rsidRPr="00722593" w:rsidRDefault="00E3292E" w:rsidP="00E3292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74B26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0C460E9" w14:textId="183B759A" w:rsidR="00E3292E" w:rsidRPr="00722593" w:rsidRDefault="00E3292E" w:rsidP="00E3292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</w:t>
            </w:r>
            <w:r w:rsidR="00305D5C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10.1</w:t>
            </w:r>
          </w:p>
        </w:tc>
        <w:tc>
          <w:tcPr>
            <w:tcW w:w="5130" w:type="dxa"/>
            <w:vMerge w:val="restart"/>
          </w:tcPr>
          <w:p w14:paraId="78C694D2" w14:textId="724B159B" w:rsidR="00E3292E" w:rsidRPr="00722593" w:rsidRDefault="00E3292E" w:rsidP="00E3292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</w:t>
            </w:r>
            <w:r w:rsidRPr="00225958">
              <w:rPr>
                <w:rFonts w:ascii="Arial" w:hAnsi="Arial" w:cs="Arial"/>
                <w:sz w:val="17"/>
                <w:szCs w:val="17"/>
              </w:rPr>
              <w:t xml:space="preserve">ehicle detection </w:t>
            </w:r>
            <w:r>
              <w:rPr>
                <w:rFonts w:ascii="Arial" w:hAnsi="Arial" w:cs="Arial"/>
                <w:sz w:val="17"/>
                <w:szCs w:val="17"/>
              </w:rPr>
              <w:t>meets</w:t>
            </w:r>
            <w:r w:rsidRPr="00225958">
              <w:rPr>
                <w:rFonts w:ascii="Arial" w:hAnsi="Arial" w:cs="Arial"/>
                <w:sz w:val="17"/>
                <w:szCs w:val="17"/>
              </w:rPr>
              <w:t xml:space="preserve"> the minimum total roadway segment accuracy levels of 95 % for volume, 90% for occupancy, and 90% for speed for all lanes, up to the maximum number of lanes that the device can monitor as specified by the manufacturer</w:t>
            </w:r>
            <w:r>
              <w:rPr>
                <w:rFonts w:ascii="Arial" w:hAnsi="Arial" w:cs="Arial"/>
                <w:sz w:val="17"/>
                <w:szCs w:val="17"/>
              </w:rPr>
              <w:t>. Traffic detection data is calculated in accordance with all criteria as detailed in 995-2.10 and all subsections therein</w:t>
            </w:r>
            <w:r w:rsidRPr="0022595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754835BF" w14:textId="345B6A91" w:rsidR="00E3292E" w:rsidRPr="00722593" w:rsidRDefault="00E3292E" w:rsidP="00E3292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E42CB28" w14:textId="77777777" w:rsidR="00E3292E" w:rsidRPr="00A663F4" w:rsidRDefault="00E3292E" w:rsidP="00E3292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782" w:type="dxa"/>
            <w:vMerge w:val="restart"/>
          </w:tcPr>
          <w:p w14:paraId="1378B798" w14:textId="77777777" w:rsidR="00E3292E" w:rsidRPr="001A6150" w:rsidRDefault="00E3292E" w:rsidP="00E3292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E3292E" w:rsidRPr="00722593" w14:paraId="44BAC93C" w14:textId="77777777" w:rsidTr="00F86B13">
        <w:trPr>
          <w:cantSplit/>
          <w:trHeight w:val="364"/>
        </w:trPr>
        <w:tc>
          <w:tcPr>
            <w:tcW w:w="468" w:type="dxa"/>
            <w:vMerge/>
          </w:tcPr>
          <w:p w14:paraId="2C6E4652" w14:textId="77777777" w:rsidR="00E3292E" w:rsidRPr="00385CA9" w:rsidRDefault="00E3292E" w:rsidP="00E3292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D8C898A" w14:textId="77777777" w:rsidR="00E3292E" w:rsidRDefault="00E3292E" w:rsidP="00E3292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3852D21" w14:textId="77777777" w:rsidR="00E3292E" w:rsidRDefault="00E3292E" w:rsidP="00E3292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7211518" w14:textId="77777777" w:rsidR="00E3292E" w:rsidRDefault="00E3292E" w:rsidP="00E3292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B3305D8" w14:textId="73952C06" w:rsidR="00E3292E" w:rsidRPr="00A663F4" w:rsidRDefault="00E3292E" w:rsidP="00E3292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2A2BEA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782" w:type="dxa"/>
            <w:vMerge/>
          </w:tcPr>
          <w:p w14:paraId="1F741E4A" w14:textId="77777777" w:rsidR="00E3292E" w:rsidRPr="001A6150" w:rsidRDefault="00E3292E" w:rsidP="00E3292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A2BEA" w14:paraId="049244D0" w14:textId="77777777" w:rsidTr="00F86B13">
        <w:trPr>
          <w:cantSplit/>
          <w:trHeight w:val="20"/>
        </w:trPr>
        <w:tc>
          <w:tcPr>
            <w:tcW w:w="14490" w:type="dxa"/>
            <w:gridSpan w:val="6"/>
            <w:shd w:val="clear" w:color="auto" w:fill="FFFF99"/>
          </w:tcPr>
          <w:p w14:paraId="4CC6E028" w14:textId="77777777" w:rsidR="002A2BEA" w:rsidRDefault="002A2BEA" w:rsidP="002A2BEA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all inductive loop detection systems.</w:t>
            </w:r>
          </w:p>
        </w:tc>
      </w:tr>
      <w:tr w:rsidR="002A2BEA" w:rsidRPr="00722593" w14:paraId="5C3AA584" w14:textId="77777777" w:rsidTr="00F86B13">
        <w:trPr>
          <w:cantSplit/>
          <w:trHeight w:val="244"/>
        </w:trPr>
        <w:tc>
          <w:tcPr>
            <w:tcW w:w="468" w:type="dxa"/>
            <w:vMerge w:val="restart"/>
          </w:tcPr>
          <w:p w14:paraId="7A6690B6" w14:textId="35B52A4B" w:rsidR="002A2BEA" w:rsidRDefault="002A2BEA" w:rsidP="002A2BE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74B26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4BCA9C50" w14:textId="77777777" w:rsidR="002A2BEA" w:rsidRDefault="002A2BEA" w:rsidP="002A2BE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 w:val="restart"/>
          </w:tcPr>
          <w:p w14:paraId="36DB8F31" w14:textId="77777777" w:rsidR="002A2BEA" w:rsidRDefault="002A2BEA" w:rsidP="002A2BE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660-5</w:t>
            </w:r>
          </w:p>
        </w:tc>
        <w:tc>
          <w:tcPr>
            <w:tcW w:w="5130" w:type="dxa"/>
            <w:vMerge w:val="restart"/>
          </w:tcPr>
          <w:p w14:paraId="20111462" w14:textId="27EAE483" w:rsidR="002A2BEA" w:rsidRDefault="002A2BEA" w:rsidP="002A2BE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he detection system has a manufacturer’s warranty covering defects for a minimum of 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 year from the date of final 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623C3F">
              <w:rPr>
                <w:rFonts w:ascii="Arial" w:hAnsi="Arial" w:cs="Arial"/>
                <w:sz w:val="17"/>
                <w:szCs w:val="17"/>
              </w:rPr>
              <w:t>cceptance.</w:t>
            </w:r>
          </w:p>
        </w:tc>
        <w:tc>
          <w:tcPr>
            <w:tcW w:w="1260" w:type="dxa"/>
            <w:vMerge w:val="restart"/>
          </w:tcPr>
          <w:p w14:paraId="4A47B550" w14:textId="12C9A657" w:rsidR="002A2BEA" w:rsidRDefault="002A2BEA" w:rsidP="002A2BE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703E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3703E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3703E1">
              <w:rPr>
                <w:rFonts w:ascii="Arial" w:hAnsi="Arial" w:cs="Arial"/>
                <w:sz w:val="17"/>
                <w:szCs w:val="17"/>
              </w:rPr>
            </w:r>
            <w:r w:rsidRPr="003703E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703E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C03A35E" w14:textId="20F4B5FC" w:rsidR="002A2BEA" w:rsidRDefault="002A2BEA" w:rsidP="002A2BE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B7D7A">
              <w:rPr>
                <w:rFonts w:ascii="Arial" w:hAnsi="Arial" w:cs="Arial"/>
                <w:i/>
                <w:sz w:val="17"/>
                <w:szCs w:val="17"/>
              </w:rPr>
              <w:t>Provide product warranty documentation that shows the product meets this requirement.</w:t>
            </w:r>
          </w:p>
        </w:tc>
        <w:tc>
          <w:tcPr>
            <w:tcW w:w="1782" w:type="dxa"/>
            <w:vMerge w:val="restart"/>
          </w:tcPr>
          <w:p w14:paraId="729F16CD" w14:textId="23048221" w:rsidR="002A2BEA" w:rsidRDefault="002A2BEA" w:rsidP="002A2B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A2BEA" w:rsidRPr="00722593" w14:paraId="68E3F04D" w14:textId="77777777" w:rsidTr="00F86B13">
        <w:trPr>
          <w:cantSplit/>
          <w:trHeight w:val="288"/>
        </w:trPr>
        <w:tc>
          <w:tcPr>
            <w:tcW w:w="468" w:type="dxa"/>
            <w:vMerge/>
          </w:tcPr>
          <w:p w14:paraId="6E454BB6" w14:textId="77777777" w:rsidR="002A2BEA" w:rsidRDefault="002A2BEA" w:rsidP="002A2BE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3767FEC" w14:textId="77777777" w:rsidR="002A2BEA" w:rsidRDefault="002A2BEA" w:rsidP="002A2BE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41675D9" w14:textId="77777777" w:rsidR="002A2BEA" w:rsidRDefault="002A2BEA" w:rsidP="002A2BE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CB3DC14" w14:textId="77777777" w:rsidR="002A2BEA" w:rsidRPr="003703E1" w:rsidRDefault="002A2BEA" w:rsidP="002A2BE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B0EA15D" w14:textId="0D394107" w:rsidR="002A2BEA" w:rsidRDefault="002A2BEA" w:rsidP="002A2BE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782" w:type="dxa"/>
            <w:vMerge/>
          </w:tcPr>
          <w:p w14:paraId="2B514C2C" w14:textId="77777777" w:rsidR="002A2BEA" w:rsidRDefault="002A2BEA" w:rsidP="002A2B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A2BEA" w:rsidRPr="00722593" w14:paraId="65C45D83" w14:textId="77777777" w:rsidTr="00F86B13">
        <w:trPr>
          <w:cantSplit/>
          <w:trHeight w:val="364"/>
        </w:trPr>
        <w:tc>
          <w:tcPr>
            <w:tcW w:w="468" w:type="dxa"/>
          </w:tcPr>
          <w:p w14:paraId="50EC9A49" w14:textId="44F68FA2" w:rsidR="002A2BEA" w:rsidRDefault="002A2BEA" w:rsidP="002A2BE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74B26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1FE7BA7D" w14:textId="77777777" w:rsidR="002A2BEA" w:rsidRDefault="002A2BEA" w:rsidP="002A2BE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17EA0A54" w14:textId="77777777" w:rsidR="002A2BEA" w:rsidRDefault="002A2BEA" w:rsidP="002A2BE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623C3F">
              <w:rPr>
                <w:rFonts w:ascii="Arial" w:hAnsi="Arial" w:cs="Arial"/>
                <w:sz w:val="17"/>
                <w:szCs w:val="17"/>
              </w:rPr>
              <w:t>he warranty includes providing replacements, within 10 calendar days of notification, for defective parts and equipment during the warranty period at no cost to the Department or the maintaining agency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089B05D8" w14:textId="5CFF17F8" w:rsidR="002A2BEA" w:rsidRDefault="002A2BEA" w:rsidP="002A2BE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703E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3703E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3703E1">
              <w:rPr>
                <w:rFonts w:ascii="Arial" w:hAnsi="Arial" w:cs="Arial"/>
                <w:sz w:val="17"/>
                <w:szCs w:val="17"/>
              </w:rPr>
            </w:r>
            <w:r w:rsidRPr="003703E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703E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E3BF454" w14:textId="4292DFA6" w:rsidR="002A2BEA" w:rsidRDefault="002A2BEA" w:rsidP="002A2BE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782" w:type="dxa"/>
          </w:tcPr>
          <w:p w14:paraId="1D191196" w14:textId="77777777" w:rsidR="002A2BEA" w:rsidRDefault="002A2BEA" w:rsidP="002A2B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</w:tbl>
    <w:p w14:paraId="3944695F" w14:textId="77777777" w:rsidR="003D32DD" w:rsidRDefault="003D32DD">
      <w:pPr>
        <w:tabs>
          <w:tab w:val="left" w:pos="1080"/>
        </w:tabs>
        <w:sectPr w:rsidR="003D32DD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108B21E1" w14:textId="77777777" w:rsidR="00BE5AB6" w:rsidRPr="0091508F" w:rsidRDefault="00BE5AB6" w:rsidP="00BE5AB6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449F6957" w14:textId="77777777" w:rsidR="00BE5AB6" w:rsidRPr="002B2984" w:rsidRDefault="00BE5AB6" w:rsidP="00BE5AB6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 xml:space="preserve">Inductive Loop Detection </w:t>
      </w:r>
      <w:r w:rsidR="00C054A8">
        <w:rPr>
          <w:b/>
          <w:bCs/>
          <w:sz w:val="28"/>
          <w:szCs w:val="28"/>
          <w:lang w:val="en-IN"/>
        </w:rPr>
        <w:t xml:space="preserve">System </w:t>
      </w:r>
      <w:r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BE5AB6" w:rsidRPr="00230CFF" w14:paraId="561377BE" w14:textId="77777777" w:rsidTr="56BCC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3298F5B7" w14:textId="77777777" w:rsidR="00BE5AB6" w:rsidRPr="00467937" w:rsidRDefault="00BE5AB6" w:rsidP="000F15CB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31172F6B" w14:textId="77777777" w:rsidR="00BE5AB6" w:rsidRPr="00467937" w:rsidRDefault="00BE5AB6" w:rsidP="000F1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6182EFB7" w14:textId="77777777" w:rsidR="00BE5AB6" w:rsidRPr="00467937" w:rsidRDefault="00BE5AB6" w:rsidP="000F1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7332322" w14:textId="77777777" w:rsidR="00BE5AB6" w:rsidRPr="00467937" w:rsidRDefault="00BE5AB6" w:rsidP="000F1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FD7BF84" w14:textId="77777777" w:rsidR="00BE5AB6" w:rsidRPr="00467937" w:rsidRDefault="00BE5AB6" w:rsidP="000F1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12DB2803" w14:textId="77777777" w:rsidR="00BE5AB6" w:rsidRPr="00467937" w:rsidRDefault="00BE5AB6" w:rsidP="000F1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C9AB4B5" w14:textId="77777777" w:rsidR="00BE5AB6" w:rsidRPr="00467937" w:rsidRDefault="00BE5AB6" w:rsidP="000F1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BE5AB6" w:rsidRPr="00230CFF" w14:paraId="2A9F5A04" w14:textId="77777777" w:rsidTr="56BCC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43E594C2" w14:textId="77777777" w:rsidR="00BE5AB6" w:rsidRPr="00467937" w:rsidRDefault="00BE5AB6" w:rsidP="000F15C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59889D0F" w14:textId="77777777" w:rsidR="00BE5AB6" w:rsidRPr="00467937" w:rsidRDefault="00BE5AB6" w:rsidP="000F1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E5AB6">
              <w:rPr>
                <w:rFonts w:ascii="Arial" w:hAnsi="Arial" w:cs="Arial"/>
                <w:sz w:val="18"/>
                <w:szCs w:val="18"/>
              </w:rPr>
              <w:t>Conversion to word and update matrix for new 660 detection spec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68FE2655" w14:textId="77777777" w:rsidR="00BE5AB6" w:rsidRPr="00467937" w:rsidRDefault="00BE5AB6" w:rsidP="00BE5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79117B91" w14:textId="77777777" w:rsidR="00BE5AB6" w:rsidRDefault="00BE5AB6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  <w:p w14:paraId="2EBE7113" w14:textId="77777777" w:rsidR="00C054A8" w:rsidRPr="00467937" w:rsidRDefault="00C054A8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Morse</w:t>
            </w:r>
          </w:p>
        </w:tc>
        <w:tc>
          <w:tcPr>
            <w:tcW w:w="1170" w:type="dxa"/>
          </w:tcPr>
          <w:p w14:paraId="5B04A212" w14:textId="77777777" w:rsidR="00BE5AB6" w:rsidRPr="00467937" w:rsidRDefault="00BE5AB6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5BCA60E8" w14:textId="77777777" w:rsidR="00BE5AB6" w:rsidRPr="00467937" w:rsidRDefault="00C054A8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05/09/2013</w:t>
            </w:r>
          </w:p>
        </w:tc>
        <w:tc>
          <w:tcPr>
            <w:tcW w:w="1170" w:type="dxa"/>
          </w:tcPr>
          <w:p w14:paraId="7DF49259" w14:textId="77777777" w:rsidR="00BE5AB6" w:rsidRPr="00467937" w:rsidRDefault="00EF2CD1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BE5AB6" w:rsidRPr="00230CFF" w14:paraId="007EA26B" w14:textId="77777777" w:rsidTr="56BCC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E4D24B1" w14:textId="77777777" w:rsidR="00BE5AB6" w:rsidRPr="00467937" w:rsidRDefault="00BE5AB6" w:rsidP="000F15C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308580F4" w14:textId="77777777" w:rsidR="00BE5AB6" w:rsidRPr="00BE5AB6" w:rsidRDefault="00BE5AB6" w:rsidP="00BE5A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06EE2">
              <w:rPr>
                <w:rFonts w:ascii="Arial" w:hAnsi="Arial" w:cs="Arial"/>
                <w:sz w:val="18"/>
                <w:szCs w:val="18"/>
              </w:rPr>
              <w:t>Replaced FDOT logo with latest approved one and added CM ID # to header. Revised document approver title.</w:t>
            </w:r>
          </w:p>
        </w:tc>
        <w:tc>
          <w:tcPr>
            <w:tcW w:w="1260" w:type="dxa"/>
          </w:tcPr>
          <w:p w14:paraId="0CB0E4A4" w14:textId="77777777" w:rsidR="00BE5AB6" w:rsidRDefault="00BE5AB6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79400C71" w14:textId="77777777" w:rsidR="00BE5AB6" w:rsidRPr="00467937" w:rsidRDefault="00BE5AB6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Moser</w:t>
            </w:r>
          </w:p>
        </w:tc>
        <w:tc>
          <w:tcPr>
            <w:tcW w:w="1170" w:type="dxa"/>
          </w:tcPr>
          <w:p w14:paraId="292A32FA" w14:textId="77777777" w:rsidR="00BE5AB6" w:rsidRPr="00467937" w:rsidRDefault="0025185E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52F27843" w14:textId="77777777" w:rsidR="00BE5AB6" w:rsidRPr="00467937" w:rsidRDefault="0025185E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3AFC7B35" w14:textId="77777777" w:rsidR="00BE5AB6" w:rsidRPr="00467937" w:rsidRDefault="00C054A8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10/29/2014</w:t>
            </w:r>
          </w:p>
        </w:tc>
        <w:tc>
          <w:tcPr>
            <w:tcW w:w="1170" w:type="dxa"/>
          </w:tcPr>
          <w:p w14:paraId="030F6411" w14:textId="77777777" w:rsidR="00BE5AB6" w:rsidRPr="00467937" w:rsidRDefault="00BE5AB6" w:rsidP="000F1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25185E" w:rsidRPr="00230CFF" w14:paraId="76D4FDEA" w14:textId="77777777" w:rsidTr="56BCC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52985DE" w14:textId="77777777" w:rsidR="0025185E" w:rsidRPr="0091508F" w:rsidRDefault="0025185E" w:rsidP="002518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B0BD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75015973" w14:textId="77777777" w:rsidR="0025185E" w:rsidRPr="009F6AD3" w:rsidRDefault="0025185E" w:rsidP="00251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E5AB6">
              <w:rPr>
                <w:rFonts w:ascii="Arial" w:hAnsi="Arial" w:cs="Arial"/>
                <w:sz w:val="18"/>
                <w:szCs w:val="18"/>
              </w:rPr>
              <w:t>Updated to reflect latest FHWA approved specification (FA 6-4-15).  No content change.</w:t>
            </w:r>
          </w:p>
        </w:tc>
        <w:tc>
          <w:tcPr>
            <w:tcW w:w="1260" w:type="dxa"/>
          </w:tcPr>
          <w:p w14:paraId="4FD18C9D" w14:textId="77777777" w:rsidR="0025185E" w:rsidRPr="009F6AD3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350C4E69" w14:textId="77777777" w:rsidR="0025185E" w:rsidRPr="009F6AD3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3428D0C9" w14:textId="77777777" w:rsidR="0025185E" w:rsidRPr="009F6AD3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CDE832B" w14:textId="77777777" w:rsidR="0025185E" w:rsidRPr="009F6AD3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10/15/2015</w:t>
            </w:r>
          </w:p>
        </w:tc>
        <w:tc>
          <w:tcPr>
            <w:tcW w:w="1170" w:type="dxa"/>
          </w:tcPr>
          <w:p w14:paraId="1F5ABB6D" w14:textId="77777777" w:rsidR="0025185E" w:rsidRPr="009F6AD3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25185E" w:rsidRPr="00230CFF" w14:paraId="173C90DA" w14:textId="77777777" w:rsidTr="56BCC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41DF87C" w14:textId="77777777" w:rsidR="0025185E" w:rsidRPr="00206EE2" w:rsidRDefault="0025185E" w:rsidP="002518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06EE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6CD29E43" w14:textId="77777777" w:rsidR="0025185E" w:rsidRPr="009F6AD3" w:rsidDel="00BE5AB6" w:rsidRDefault="0025185E" w:rsidP="00251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E5AB6">
              <w:rPr>
                <w:rFonts w:ascii="Arial" w:hAnsi="Arial" w:cs="Arial"/>
                <w:sz w:val="18"/>
                <w:szCs w:val="18"/>
              </w:rPr>
              <w:t>Updated to reflect spec changes for FA 8-1-2017 update.</w:t>
            </w:r>
          </w:p>
        </w:tc>
        <w:tc>
          <w:tcPr>
            <w:tcW w:w="1260" w:type="dxa"/>
          </w:tcPr>
          <w:p w14:paraId="670E5BC9" w14:textId="77777777" w:rsidR="0025185E" w:rsidRPr="009F6AD3" w:rsidDel="00BE5AB6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Brooks</w:t>
            </w:r>
          </w:p>
        </w:tc>
        <w:tc>
          <w:tcPr>
            <w:tcW w:w="1170" w:type="dxa"/>
          </w:tcPr>
          <w:p w14:paraId="2CE41A24" w14:textId="77777777" w:rsidR="0025185E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  <w:p w14:paraId="45CBB50A" w14:textId="77777777" w:rsidR="0025185E" w:rsidRPr="00C054A8" w:rsidDel="00BE5AB6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054A8">
              <w:rPr>
                <w:rFonts w:ascii="Arial" w:hAnsi="Arial" w:cs="Arial"/>
                <w:sz w:val="18"/>
                <w:szCs w:val="18"/>
              </w:rPr>
              <w:t>M. Tomatani</w:t>
            </w:r>
          </w:p>
        </w:tc>
        <w:tc>
          <w:tcPr>
            <w:tcW w:w="1170" w:type="dxa"/>
          </w:tcPr>
          <w:p w14:paraId="32ED11EE" w14:textId="77777777" w:rsidR="0025185E" w:rsidRPr="009F6AD3" w:rsidDel="00BE5AB6" w:rsidRDefault="008012C1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4BD5B45F" w14:textId="77777777" w:rsidR="0025185E" w:rsidDel="00BE5AB6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11/17/2017</w:t>
            </w:r>
          </w:p>
        </w:tc>
        <w:tc>
          <w:tcPr>
            <w:tcW w:w="1170" w:type="dxa"/>
          </w:tcPr>
          <w:p w14:paraId="60758357" w14:textId="77777777" w:rsidR="0025185E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44CBC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25185E" w:rsidRPr="00230CFF" w14:paraId="4B77A07D" w14:textId="77777777" w:rsidTr="56BCC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98DB26C" w14:textId="77777777" w:rsidR="0025185E" w:rsidRPr="00206EE2" w:rsidRDefault="0025185E" w:rsidP="002518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06EE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1C0287B1" w14:textId="77777777" w:rsidR="0025185E" w:rsidRPr="009F6AD3" w:rsidDel="00BE5AB6" w:rsidRDefault="0025185E" w:rsidP="00251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E5AB6">
              <w:rPr>
                <w:rFonts w:ascii="Arial" w:hAnsi="Arial" w:cs="Arial"/>
                <w:sz w:val="18"/>
                <w:szCs w:val="18"/>
              </w:rPr>
              <w:t>Updated to reflect spec changes for FA 7-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BE5AB6">
              <w:rPr>
                <w:rFonts w:ascii="Arial" w:hAnsi="Arial" w:cs="Arial"/>
                <w:sz w:val="18"/>
                <w:szCs w:val="18"/>
              </w:rPr>
              <w:t>-20 update.</w:t>
            </w:r>
          </w:p>
        </w:tc>
        <w:tc>
          <w:tcPr>
            <w:tcW w:w="1260" w:type="dxa"/>
          </w:tcPr>
          <w:p w14:paraId="281C5C75" w14:textId="77777777" w:rsidR="0025185E" w:rsidRPr="009F6AD3" w:rsidDel="00BE5AB6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6313AF19" w14:textId="77777777" w:rsidR="0025185E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05312D93" w14:textId="77777777" w:rsidR="0025185E" w:rsidRPr="009F6AD3" w:rsidDel="00BE5AB6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4AAE0B90" w14:textId="77777777" w:rsidR="0025185E" w:rsidRPr="009F6AD3" w:rsidDel="00BE5AB6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11FE5EC5" w14:textId="77777777" w:rsidR="0025185E" w:rsidDel="00BE5AB6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06/23/2021</w:t>
            </w:r>
          </w:p>
        </w:tc>
        <w:tc>
          <w:tcPr>
            <w:tcW w:w="1170" w:type="dxa"/>
          </w:tcPr>
          <w:p w14:paraId="66865BAB" w14:textId="77777777" w:rsidR="0025185E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44CBC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25185E" w:rsidRPr="00230CFF" w14:paraId="5D791212" w14:textId="77777777" w:rsidTr="56BCC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754AE6E" w14:textId="77777777" w:rsidR="0025185E" w:rsidRPr="00206EE2" w:rsidRDefault="0025185E" w:rsidP="002518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06EE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060" w:type="dxa"/>
          </w:tcPr>
          <w:p w14:paraId="16B495B1" w14:textId="77777777" w:rsidR="0025185E" w:rsidRPr="009F6AD3" w:rsidDel="00BE5AB6" w:rsidRDefault="0025185E" w:rsidP="00251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E5AB6">
              <w:rPr>
                <w:rFonts w:ascii="Arial" w:hAnsi="Arial" w:cs="Arial"/>
                <w:sz w:val="18"/>
                <w:szCs w:val="18"/>
              </w:rPr>
              <w:t>Update</w:t>
            </w:r>
            <w:r w:rsidR="00C71284">
              <w:rPr>
                <w:rFonts w:ascii="Arial" w:hAnsi="Arial" w:cs="Arial"/>
                <w:sz w:val="18"/>
                <w:szCs w:val="18"/>
              </w:rPr>
              <w:t>d</w:t>
            </w:r>
            <w:r w:rsidRPr="00BE5AB6">
              <w:rPr>
                <w:rFonts w:ascii="Arial" w:hAnsi="Arial" w:cs="Arial"/>
                <w:sz w:val="18"/>
                <w:szCs w:val="18"/>
              </w:rPr>
              <w:t xml:space="preserve"> FA Date </w:t>
            </w:r>
            <w:r>
              <w:rPr>
                <w:rFonts w:ascii="Arial" w:hAnsi="Arial" w:cs="Arial"/>
                <w:sz w:val="18"/>
                <w:szCs w:val="18"/>
              </w:rPr>
              <w:t xml:space="preserve">8-20-21 </w:t>
            </w:r>
            <w:r w:rsidRPr="00BE5AB6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C71284">
              <w:rPr>
                <w:rFonts w:ascii="Arial" w:hAnsi="Arial" w:cs="Arial"/>
                <w:sz w:val="18"/>
                <w:szCs w:val="18"/>
              </w:rPr>
              <w:t>c</w:t>
            </w:r>
            <w:r w:rsidRPr="00BE5AB6">
              <w:rPr>
                <w:rFonts w:ascii="Arial" w:hAnsi="Arial" w:cs="Arial"/>
                <w:sz w:val="18"/>
                <w:szCs w:val="18"/>
              </w:rPr>
              <w:t>hange</w:t>
            </w:r>
            <w:r w:rsidR="00C71284">
              <w:rPr>
                <w:rFonts w:ascii="Arial" w:hAnsi="Arial" w:cs="Arial"/>
                <w:sz w:val="18"/>
                <w:szCs w:val="18"/>
              </w:rPr>
              <w:t>d</w:t>
            </w:r>
            <w:r w:rsidRPr="00BE5AB6">
              <w:rPr>
                <w:rFonts w:ascii="Arial" w:hAnsi="Arial" w:cs="Arial"/>
                <w:sz w:val="18"/>
                <w:szCs w:val="18"/>
              </w:rPr>
              <w:t xml:space="preserve"> CM name.</w:t>
            </w:r>
          </w:p>
        </w:tc>
        <w:tc>
          <w:tcPr>
            <w:tcW w:w="1260" w:type="dxa"/>
          </w:tcPr>
          <w:p w14:paraId="28DF7813" w14:textId="77777777" w:rsidR="0025185E" w:rsidRPr="009F6AD3" w:rsidDel="00BE5AB6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200E4367" w14:textId="77777777" w:rsidR="0025185E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  <w:p w14:paraId="5E3C795E" w14:textId="77777777" w:rsidR="0025185E" w:rsidRPr="009F6AD3" w:rsidDel="00BE5AB6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5108F8C5" w14:textId="77777777" w:rsidR="0025185E" w:rsidRPr="009F6AD3" w:rsidDel="00BE5AB6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603C6D70" w14:textId="77777777" w:rsidR="0025185E" w:rsidDel="00BE5AB6" w:rsidRDefault="000B1997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09/20/2021</w:t>
            </w:r>
          </w:p>
        </w:tc>
        <w:tc>
          <w:tcPr>
            <w:tcW w:w="1170" w:type="dxa"/>
          </w:tcPr>
          <w:p w14:paraId="093F53A8" w14:textId="77777777" w:rsidR="0025185E" w:rsidRDefault="0025185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44CBC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C71284" w:rsidRPr="00230CFF" w14:paraId="217B960C" w14:textId="77777777" w:rsidTr="56BCC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8B725AB" w14:textId="77777777" w:rsidR="00C71284" w:rsidRPr="000B1997" w:rsidRDefault="00C71284" w:rsidP="002518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B199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7.0</w:t>
            </w:r>
          </w:p>
        </w:tc>
        <w:tc>
          <w:tcPr>
            <w:tcW w:w="3060" w:type="dxa"/>
          </w:tcPr>
          <w:p w14:paraId="752CBE86" w14:textId="77777777" w:rsidR="00C71284" w:rsidRPr="00BE5AB6" w:rsidRDefault="00C71284" w:rsidP="00251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Added warranty information. </w:t>
            </w:r>
          </w:p>
        </w:tc>
        <w:tc>
          <w:tcPr>
            <w:tcW w:w="1260" w:type="dxa"/>
          </w:tcPr>
          <w:p w14:paraId="50961DBB" w14:textId="77777777" w:rsidR="00C71284" w:rsidRDefault="00C71284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29FF5CF0" w14:textId="77777777" w:rsidR="00C71284" w:rsidRDefault="009A0BB1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449D1A09" w14:textId="77777777" w:rsidR="00C71284" w:rsidRDefault="009A0BB1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59FCA39C" w14:textId="77777777" w:rsidR="00C71284" w:rsidDel="00BE5AB6" w:rsidRDefault="009A0BB1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02/01/2022</w:t>
            </w:r>
          </w:p>
        </w:tc>
        <w:tc>
          <w:tcPr>
            <w:tcW w:w="1170" w:type="dxa"/>
          </w:tcPr>
          <w:p w14:paraId="4C1D776E" w14:textId="77777777" w:rsidR="00C71284" w:rsidRPr="00444CBC" w:rsidRDefault="009A0BB1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D573B1" w:rsidRPr="00230CFF" w14:paraId="6450D9B4" w14:textId="77777777" w:rsidTr="56BCC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5A03719" w14:textId="050B97C7" w:rsidR="00D573B1" w:rsidRPr="00461216" w:rsidRDefault="00D573B1" w:rsidP="002518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121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8.0</w:t>
            </w:r>
          </w:p>
        </w:tc>
        <w:tc>
          <w:tcPr>
            <w:tcW w:w="3060" w:type="dxa"/>
          </w:tcPr>
          <w:p w14:paraId="0E6E841D" w14:textId="76524D26" w:rsidR="00D573B1" w:rsidRDefault="00D573B1" w:rsidP="00251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E5AB6">
              <w:rPr>
                <w:rFonts w:ascii="Arial" w:hAnsi="Arial" w:cs="Arial"/>
                <w:sz w:val="18"/>
                <w:szCs w:val="18"/>
              </w:rPr>
              <w:t xml:space="preserve">Updated to reflect spec changes for FA </w:t>
            </w:r>
            <w:r>
              <w:rPr>
                <w:rFonts w:ascii="Arial" w:hAnsi="Arial" w:cs="Arial"/>
                <w:sz w:val="18"/>
                <w:szCs w:val="18"/>
              </w:rPr>
              <w:t>10-24-22</w:t>
            </w:r>
            <w:r w:rsidRPr="00BE5AB6">
              <w:rPr>
                <w:rFonts w:ascii="Arial" w:hAnsi="Arial" w:cs="Arial"/>
                <w:sz w:val="18"/>
                <w:szCs w:val="18"/>
              </w:rPr>
              <w:t xml:space="preserve"> update</w:t>
            </w:r>
          </w:p>
        </w:tc>
        <w:tc>
          <w:tcPr>
            <w:tcW w:w="1260" w:type="dxa"/>
          </w:tcPr>
          <w:p w14:paraId="40CF11B2" w14:textId="258ED24B" w:rsidR="00D573B1" w:rsidRDefault="00D573B1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03D94F6C" w14:textId="13F315F1" w:rsidR="00D573B1" w:rsidRDefault="00BA08AE" w:rsidP="56BCC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56BCCD0B"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62E6A63D" w14:textId="322BC7EA" w:rsidR="00D573B1" w:rsidRDefault="0BF73ECE" w:rsidP="56BCC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56BCCD0B">
              <w:rPr>
                <w:rFonts w:ascii="Arial" w:hAnsi="Arial" w:cs="Arial"/>
                <w:sz w:val="18"/>
                <w:szCs w:val="18"/>
              </w:rPr>
              <w:t>I. Sing</w:t>
            </w:r>
          </w:p>
        </w:tc>
        <w:tc>
          <w:tcPr>
            <w:tcW w:w="1170" w:type="dxa"/>
          </w:tcPr>
          <w:p w14:paraId="4584646D" w14:textId="72DF47B2" w:rsidR="00D573B1" w:rsidRDefault="00BA08A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30D8384" w14:textId="2E445D46" w:rsidR="00D573B1" w:rsidRDefault="00533F33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01/24/2023</w:t>
            </w:r>
          </w:p>
        </w:tc>
        <w:tc>
          <w:tcPr>
            <w:tcW w:w="1170" w:type="dxa"/>
          </w:tcPr>
          <w:p w14:paraId="387B113B" w14:textId="7673D73A" w:rsidR="00D573B1" w:rsidRDefault="00BA08AE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317F2" w:rsidRPr="00230CFF" w14:paraId="0722D4E7" w14:textId="77777777" w:rsidTr="56BCC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7505469" w14:textId="2991F525" w:rsidR="007317F2" w:rsidRPr="00EB0D2A" w:rsidRDefault="00C16830" w:rsidP="0025185E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B0D2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9.0</w:t>
            </w:r>
          </w:p>
        </w:tc>
        <w:tc>
          <w:tcPr>
            <w:tcW w:w="3060" w:type="dxa"/>
          </w:tcPr>
          <w:p w14:paraId="0FC34080" w14:textId="63868606" w:rsidR="007317F2" w:rsidRPr="00BE5AB6" w:rsidRDefault="00C16830" w:rsidP="00251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16830">
              <w:rPr>
                <w:rFonts w:ascii="Arial" w:hAnsi="Arial" w:cs="Arial"/>
                <w:sz w:val="18"/>
                <w:szCs w:val="18"/>
              </w:rPr>
              <w:t>Updated to latest FA date of 10-6-23 for specs 660 and 995.</w:t>
            </w:r>
          </w:p>
        </w:tc>
        <w:tc>
          <w:tcPr>
            <w:tcW w:w="1260" w:type="dxa"/>
          </w:tcPr>
          <w:p w14:paraId="508E27BF" w14:textId="1B130416" w:rsidR="007317F2" w:rsidRDefault="00154DFD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78979B88" w14:textId="77A08D33" w:rsidR="007317F2" w:rsidRPr="56BCCD0B" w:rsidRDefault="00983EAF" w:rsidP="56BCC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L. Audisio </w:t>
            </w:r>
          </w:p>
        </w:tc>
        <w:tc>
          <w:tcPr>
            <w:tcW w:w="1170" w:type="dxa"/>
          </w:tcPr>
          <w:p w14:paraId="6B36A5BE" w14:textId="57B74F94" w:rsidR="007317F2" w:rsidRDefault="00983EAF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2A81553F" w14:textId="53E539B7" w:rsidR="007317F2" w:rsidRDefault="005B5137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12/7/2023</w:t>
            </w:r>
          </w:p>
        </w:tc>
        <w:tc>
          <w:tcPr>
            <w:tcW w:w="1170" w:type="dxa"/>
          </w:tcPr>
          <w:p w14:paraId="3EB02907" w14:textId="1F02517C" w:rsidR="007317F2" w:rsidRDefault="00983EAF" w:rsidP="00251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CE4F57" w:rsidRPr="00230CFF" w14:paraId="723E66EC" w14:textId="77777777" w:rsidTr="56BCC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BBC65CC" w14:textId="5EE37607" w:rsidR="00CE4F57" w:rsidRPr="00533704" w:rsidRDefault="00CE4F57" w:rsidP="00CE4F57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3370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10.0</w:t>
            </w:r>
          </w:p>
        </w:tc>
        <w:tc>
          <w:tcPr>
            <w:tcW w:w="3060" w:type="dxa"/>
          </w:tcPr>
          <w:p w14:paraId="059A47A9" w14:textId="6435741A" w:rsidR="00CE4F57" w:rsidRPr="00C16830" w:rsidRDefault="00482BBA" w:rsidP="00CE4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Updated to latest FA dates of </w:t>
            </w:r>
            <w:r w:rsidR="009F61E5">
              <w:rPr>
                <w:rFonts w:ascii="Arial" w:hAnsi="Arial" w:cs="Arial"/>
                <w:sz w:val="18"/>
                <w:szCs w:val="18"/>
              </w:rPr>
              <w:t>8-8-24 and 8-7-24 for specs 660 and 995.</w:t>
            </w:r>
          </w:p>
        </w:tc>
        <w:tc>
          <w:tcPr>
            <w:tcW w:w="1260" w:type="dxa"/>
          </w:tcPr>
          <w:p w14:paraId="0ABBDE50" w14:textId="0E48219D" w:rsidR="00CE4F57" w:rsidRDefault="00CE4F57" w:rsidP="00CE4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644C5437" w14:textId="003E40A8" w:rsidR="00CE4F57" w:rsidRDefault="00CE4F57" w:rsidP="00CE4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L. Audisio </w:t>
            </w:r>
          </w:p>
        </w:tc>
        <w:tc>
          <w:tcPr>
            <w:tcW w:w="1170" w:type="dxa"/>
          </w:tcPr>
          <w:p w14:paraId="5F47A1D0" w14:textId="6F431E7B" w:rsidR="00CE4F57" w:rsidRDefault="00CE4F57" w:rsidP="00CE4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5A178E9D" w14:textId="4CFC56BB" w:rsidR="00CE4F57" w:rsidRDefault="00482BBA" w:rsidP="00CE4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01/28/2025</w:t>
            </w:r>
          </w:p>
        </w:tc>
        <w:tc>
          <w:tcPr>
            <w:tcW w:w="1170" w:type="dxa"/>
          </w:tcPr>
          <w:p w14:paraId="54C70602" w14:textId="620F9690" w:rsidR="00CE4F57" w:rsidRDefault="00CE4F57" w:rsidP="00CE4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DD63D9" w:rsidRPr="00230CFF" w14:paraId="2EF40C36" w14:textId="77777777" w:rsidTr="56BCC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81681EC" w14:textId="10466843" w:rsidR="00DD63D9" w:rsidRPr="005110AC" w:rsidRDefault="00DD63D9" w:rsidP="00DD63D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110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11.0</w:t>
            </w:r>
          </w:p>
        </w:tc>
        <w:tc>
          <w:tcPr>
            <w:tcW w:w="3060" w:type="dxa"/>
          </w:tcPr>
          <w:p w14:paraId="22831D1E" w14:textId="3D24CBE0" w:rsidR="00576A29" w:rsidRDefault="00576A29" w:rsidP="00DD6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to latest FA dates of 8-22-25 and 8-14-25 for specs 660 and 995, respectively.</w:t>
            </w:r>
          </w:p>
        </w:tc>
        <w:tc>
          <w:tcPr>
            <w:tcW w:w="1260" w:type="dxa"/>
          </w:tcPr>
          <w:p w14:paraId="1B00CE55" w14:textId="7D3E484B" w:rsidR="00DD63D9" w:rsidRDefault="00DD63D9" w:rsidP="00DD6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08F862D5" w14:textId="596851BE" w:rsidR="00DD63D9" w:rsidRDefault="00DD63D9" w:rsidP="00DD6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3BF43196" w14:textId="1214D78B" w:rsidR="00DD63D9" w:rsidRDefault="00DD63D9" w:rsidP="00DD6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221F27C7" w14:textId="3C01D226" w:rsidR="00DD63D9" w:rsidRDefault="005110AC" w:rsidP="00DD6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12/23/2025</w:t>
            </w:r>
          </w:p>
        </w:tc>
        <w:tc>
          <w:tcPr>
            <w:tcW w:w="1170" w:type="dxa"/>
          </w:tcPr>
          <w:p w14:paraId="2045C06E" w14:textId="449DAA17" w:rsidR="00DD63D9" w:rsidRDefault="00DD63D9" w:rsidP="00DD6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1BA9059C" w14:textId="716AEE68" w:rsidR="6B335E91" w:rsidRDefault="6B335E91"/>
    <w:p w14:paraId="1D381118" w14:textId="77777777" w:rsidR="005B100D" w:rsidRDefault="005B100D">
      <w:pPr>
        <w:tabs>
          <w:tab w:val="left" w:pos="1080"/>
        </w:tabs>
      </w:pPr>
    </w:p>
    <w:sectPr w:rsidR="005B100D" w:rsidSect="00206EE2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AF8F" w14:textId="77777777" w:rsidR="009803B9" w:rsidRDefault="009803B9" w:rsidP="006014C2">
      <w:pPr>
        <w:spacing w:after="0" w:line="240" w:lineRule="auto"/>
      </w:pPr>
      <w:r>
        <w:separator/>
      </w:r>
    </w:p>
  </w:endnote>
  <w:endnote w:type="continuationSeparator" w:id="0">
    <w:p w14:paraId="183C8628" w14:textId="77777777" w:rsidR="009803B9" w:rsidRDefault="009803B9" w:rsidP="006014C2">
      <w:pPr>
        <w:spacing w:after="0" w:line="240" w:lineRule="auto"/>
      </w:pPr>
      <w:r>
        <w:continuationSeparator/>
      </w:r>
    </w:p>
  </w:endnote>
  <w:endnote w:type="continuationNotice" w:id="1">
    <w:p w14:paraId="68A2B3CB" w14:textId="77777777" w:rsidR="009803B9" w:rsidRDefault="00980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70CE" w14:textId="77777777" w:rsidR="00DE68C2" w:rsidRPr="006014C2" w:rsidRDefault="009803B9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DE68C2" w:rsidRPr="006014C2">
          <w:rPr>
            <w:sz w:val="16"/>
            <w:szCs w:val="16"/>
          </w:rPr>
          <w:t xml:space="preserve">Page </w:t>
        </w:r>
        <w:r w:rsidR="008F6D05" w:rsidRPr="006014C2">
          <w:rPr>
            <w:sz w:val="16"/>
            <w:szCs w:val="16"/>
          </w:rPr>
          <w:fldChar w:fldCharType="begin"/>
        </w:r>
        <w:r w:rsidR="00DE68C2" w:rsidRPr="006014C2">
          <w:rPr>
            <w:sz w:val="16"/>
            <w:szCs w:val="16"/>
          </w:rPr>
          <w:instrText xml:space="preserve"> PAGE </w:instrText>
        </w:r>
        <w:r w:rsidR="008F6D05" w:rsidRPr="006014C2">
          <w:rPr>
            <w:sz w:val="16"/>
            <w:szCs w:val="16"/>
          </w:rPr>
          <w:fldChar w:fldCharType="separate"/>
        </w:r>
        <w:r w:rsidR="00264969">
          <w:rPr>
            <w:noProof/>
            <w:sz w:val="16"/>
            <w:szCs w:val="16"/>
          </w:rPr>
          <w:t>3</w:t>
        </w:r>
        <w:r w:rsidR="008F6D05" w:rsidRPr="006014C2">
          <w:rPr>
            <w:sz w:val="16"/>
            <w:szCs w:val="16"/>
          </w:rPr>
          <w:fldChar w:fldCharType="end"/>
        </w:r>
        <w:r w:rsidR="00DE68C2" w:rsidRPr="006014C2">
          <w:rPr>
            <w:sz w:val="16"/>
            <w:szCs w:val="16"/>
          </w:rPr>
          <w:t xml:space="preserve"> of </w:t>
        </w:r>
        <w:r w:rsidR="008F6D05" w:rsidRPr="006014C2">
          <w:rPr>
            <w:sz w:val="16"/>
            <w:szCs w:val="16"/>
          </w:rPr>
          <w:fldChar w:fldCharType="begin"/>
        </w:r>
        <w:r w:rsidR="00DE68C2" w:rsidRPr="006014C2">
          <w:rPr>
            <w:sz w:val="16"/>
            <w:szCs w:val="16"/>
          </w:rPr>
          <w:instrText xml:space="preserve"> NUMPAGES  </w:instrText>
        </w:r>
        <w:r w:rsidR="008F6D05" w:rsidRPr="006014C2">
          <w:rPr>
            <w:sz w:val="16"/>
            <w:szCs w:val="16"/>
          </w:rPr>
          <w:fldChar w:fldCharType="separate"/>
        </w:r>
        <w:r w:rsidR="00264969">
          <w:rPr>
            <w:noProof/>
            <w:sz w:val="16"/>
            <w:szCs w:val="16"/>
          </w:rPr>
          <w:t>3</w:t>
        </w:r>
        <w:r w:rsidR="008F6D05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6A14" w14:textId="77777777" w:rsidR="00DE68C2" w:rsidRDefault="009803B9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DE68C2" w:rsidRPr="006014C2">
          <w:rPr>
            <w:sz w:val="16"/>
            <w:szCs w:val="16"/>
          </w:rPr>
          <w:t xml:space="preserve">Page </w:t>
        </w:r>
        <w:r w:rsidR="008F6D05" w:rsidRPr="006014C2">
          <w:rPr>
            <w:sz w:val="16"/>
            <w:szCs w:val="16"/>
          </w:rPr>
          <w:fldChar w:fldCharType="begin"/>
        </w:r>
        <w:r w:rsidR="00DE68C2" w:rsidRPr="006014C2">
          <w:rPr>
            <w:sz w:val="16"/>
            <w:szCs w:val="16"/>
          </w:rPr>
          <w:instrText xml:space="preserve"> PAGE </w:instrText>
        </w:r>
        <w:r w:rsidR="008F6D05" w:rsidRPr="006014C2">
          <w:rPr>
            <w:sz w:val="16"/>
            <w:szCs w:val="16"/>
          </w:rPr>
          <w:fldChar w:fldCharType="separate"/>
        </w:r>
        <w:r w:rsidR="00264969">
          <w:rPr>
            <w:noProof/>
            <w:sz w:val="16"/>
            <w:szCs w:val="16"/>
          </w:rPr>
          <w:t>1</w:t>
        </w:r>
        <w:r w:rsidR="008F6D05" w:rsidRPr="006014C2">
          <w:rPr>
            <w:sz w:val="16"/>
            <w:szCs w:val="16"/>
          </w:rPr>
          <w:fldChar w:fldCharType="end"/>
        </w:r>
        <w:r w:rsidR="00DE68C2" w:rsidRPr="006014C2">
          <w:rPr>
            <w:sz w:val="16"/>
            <w:szCs w:val="16"/>
          </w:rPr>
          <w:t xml:space="preserve"> of </w:t>
        </w:r>
        <w:r w:rsidR="008F6D05" w:rsidRPr="006014C2">
          <w:rPr>
            <w:sz w:val="16"/>
            <w:szCs w:val="16"/>
          </w:rPr>
          <w:fldChar w:fldCharType="begin"/>
        </w:r>
        <w:r w:rsidR="00DE68C2" w:rsidRPr="006014C2">
          <w:rPr>
            <w:sz w:val="16"/>
            <w:szCs w:val="16"/>
          </w:rPr>
          <w:instrText xml:space="preserve"> NUMPAGES  </w:instrText>
        </w:r>
        <w:r w:rsidR="008F6D05" w:rsidRPr="006014C2">
          <w:rPr>
            <w:sz w:val="16"/>
            <w:szCs w:val="16"/>
          </w:rPr>
          <w:fldChar w:fldCharType="separate"/>
        </w:r>
        <w:r w:rsidR="00264969">
          <w:rPr>
            <w:noProof/>
            <w:sz w:val="16"/>
            <w:szCs w:val="16"/>
          </w:rPr>
          <w:t>3</w:t>
        </w:r>
        <w:r w:rsidR="008F6D05" w:rsidRPr="006014C2">
          <w:rPr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09DA" w14:textId="77777777" w:rsidR="00100722" w:rsidRDefault="001007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EB34" w14:textId="77777777" w:rsidR="00100722" w:rsidRPr="008012C1" w:rsidRDefault="009803B9" w:rsidP="008012C1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438652155"/>
        <w:docPartObj>
          <w:docPartGallery w:val="Page Numbers (Top of Page)"/>
          <w:docPartUnique/>
        </w:docPartObj>
      </w:sdtPr>
      <w:sdtEndPr/>
      <w:sdtContent>
        <w:r w:rsidR="008012C1" w:rsidRPr="006014C2">
          <w:rPr>
            <w:sz w:val="16"/>
            <w:szCs w:val="16"/>
          </w:rPr>
          <w:t xml:space="preserve">Page </w:t>
        </w:r>
        <w:r w:rsidR="008012C1" w:rsidRPr="006014C2">
          <w:rPr>
            <w:sz w:val="16"/>
            <w:szCs w:val="16"/>
          </w:rPr>
          <w:fldChar w:fldCharType="begin"/>
        </w:r>
        <w:r w:rsidR="008012C1" w:rsidRPr="006014C2">
          <w:rPr>
            <w:sz w:val="16"/>
            <w:szCs w:val="16"/>
          </w:rPr>
          <w:instrText xml:space="preserve"> PAGE </w:instrText>
        </w:r>
        <w:r w:rsidR="008012C1" w:rsidRPr="006014C2">
          <w:rPr>
            <w:sz w:val="16"/>
            <w:szCs w:val="16"/>
          </w:rPr>
          <w:fldChar w:fldCharType="separate"/>
        </w:r>
        <w:r w:rsidR="008012C1">
          <w:rPr>
            <w:sz w:val="16"/>
            <w:szCs w:val="16"/>
          </w:rPr>
          <w:t>1</w:t>
        </w:r>
        <w:r w:rsidR="008012C1" w:rsidRPr="006014C2">
          <w:rPr>
            <w:sz w:val="16"/>
            <w:szCs w:val="16"/>
          </w:rPr>
          <w:fldChar w:fldCharType="end"/>
        </w:r>
        <w:r w:rsidR="008012C1" w:rsidRPr="006014C2">
          <w:rPr>
            <w:sz w:val="16"/>
            <w:szCs w:val="16"/>
          </w:rPr>
          <w:t xml:space="preserve"> of </w:t>
        </w:r>
        <w:r w:rsidR="008012C1" w:rsidRPr="006014C2">
          <w:rPr>
            <w:sz w:val="16"/>
            <w:szCs w:val="16"/>
          </w:rPr>
          <w:fldChar w:fldCharType="begin"/>
        </w:r>
        <w:r w:rsidR="008012C1" w:rsidRPr="006014C2">
          <w:rPr>
            <w:sz w:val="16"/>
            <w:szCs w:val="16"/>
          </w:rPr>
          <w:instrText xml:space="preserve"> NUMPAGES  </w:instrText>
        </w:r>
        <w:r w:rsidR="008012C1" w:rsidRPr="006014C2">
          <w:rPr>
            <w:sz w:val="16"/>
            <w:szCs w:val="16"/>
          </w:rPr>
          <w:fldChar w:fldCharType="separate"/>
        </w:r>
        <w:r w:rsidR="008012C1">
          <w:rPr>
            <w:sz w:val="16"/>
            <w:szCs w:val="16"/>
          </w:rPr>
          <w:t>3</w:t>
        </w:r>
        <w:r w:rsidR="008012C1" w:rsidRPr="006014C2">
          <w:rPr>
            <w:sz w:val="16"/>
            <w:szCs w:val="16"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734E" w14:textId="77777777" w:rsidR="00100722" w:rsidRDefault="00100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07B7" w14:textId="77777777" w:rsidR="009803B9" w:rsidRDefault="009803B9" w:rsidP="006014C2">
      <w:pPr>
        <w:spacing w:after="0" w:line="240" w:lineRule="auto"/>
      </w:pPr>
      <w:r>
        <w:separator/>
      </w:r>
    </w:p>
  </w:footnote>
  <w:footnote w:type="continuationSeparator" w:id="0">
    <w:p w14:paraId="7ED5A1FE" w14:textId="77777777" w:rsidR="009803B9" w:rsidRDefault="009803B9" w:rsidP="006014C2">
      <w:pPr>
        <w:spacing w:after="0" w:line="240" w:lineRule="auto"/>
      </w:pPr>
      <w:r>
        <w:continuationSeparator/>
      </w:r>
    </w:p>
  </w:footnote>
  <w:footnote w:type="continuationNotice" w:id="1">
    <w:p w14:paraId="7E8D2883" w14:textId="77777777" w:rsidR="009803B9" w:rsidRDefault="00980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3805" w14:textId="070FDEC0" w:rsidR="00DE68C2" w:rsidRPr="006014C2" w:rsidRDefault="00DE68C2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>Specification</w:t>
    </w:r>
    <w:r w:rsidR="00382428">
      <w:rPr>
        <w:sz w:val="18"/>
        <w:szCs w:val="18"/>
      </w:rPr>
      <w:t xml:space="preserve">s 660 (FA </w:t>
    </w:r>
    <w:r w:rsidR="00B25C7B">
      <w:rPr>
        <w:sz w:val="18"/>
        <w:szCs w:val="18"/>
      </w:rPr>
      <w:t>8-</w:t>
    </w:r>
    <w:r w:rsidR="00F31C1A">
      <w:rPr>
        <w:sz w:val="18"/>
        <w:szCs w:val="18"/>
      </w:rPr>
      <w:t>22</w:t>
    </w:r>
    <w:r w:rsidR="00B25C7B">
      <w:rPr>
        <w:sz w:val="18"/>
        <w:szCs w:val="18"/>
      </w:rPr>
      <w:t>-2</w:t>
    </w:r>
    <w:r w:rsidR="00F31C1A">
      <w:rPr>
        <w:sz w:val="18"/>
        <w:szCs w:val="18"/>
      </w:rPr>
      <w:t>5</w:t>
    </w:r>
    <w:r w:rsidR="00382428">
      <w:rPr>
        <w:sz w:val="18"/>
        <w:szCs w:val="18"/>
      </w:rPr>
      <w:t>) and</w:t>
    </w:r>
    <w:r>
      <w:rPr>
        <w:sz w:val="18"/>
        <w:szCs w:val="18"/>
      </w:rPr>
      <w:t xml:space="preserve"> </w:t>
    </w:r>
    <w:r w:rsidR="008F113C">
      <w:rPr>
        <w:sz w:val="18"/>
        <w:szCs w:val="18"/>
      </w:rPr>
      <w:t>995</w:t>
    </w:r>
    <w:r w:rsidRPr="00E36676">
      <w:rPr>
        <w:sz w:val="18"/>
        <w:szCs w:val="18"/>
      </w:rPr>
      <w:t xml:space="preserve"> (</w:t>
    </w:r>
    <w:r w:rsidR="00D17EF0">
      <w:rPr>
        <w:sz w:val="18"/>
        <w:szCs w:val="18"/>
      </w:rPr>
      <w:t xml:space="preserve">FA </w:t>
    </w:r>
    <w:r w:rsidR="00B25C7B">
      <w:rPr>
        <w:sz w:val="18"/>
        <w:szCs w:val="18"/>
      </w:rPr>
      <w:t>8-</w:t>
    </w:r>
    <w:r w:rsidR="00F31C1A">
      <w:rPr>
        <w:sz w:val="18"/>
        <w:szCs w:val="18"/>
      </w:rPr>
      <w:t>14</w:t>
    </w:r>
    <w:r w:rsidR="00B25C7B">
      <w:rPr>
        <w:sz w:val="18"/>
        <w:szCs w:val="18"/>
      </w:rPr>
      <w:t>-2</w:t>
    </w:r>
    <w:r w:rsidR="00F31C1A">
      <w:rPr>
        <w:sz w:val="18"/>
        <w:szCs w:val="18"/>
      </w:rPr>
      <w:t>5</w:t>
    </w:r>
    <w:r w:rsidRPr="00A26438">
      <w:rPr>
        <w:sz w:val="18"/>
        <w:szCs w:val="18"/>
      </w:rPr>
      <w:t xml:space="preserve">) </w:t>
    </w:r>
    <w:r w:rsidR="00A26438" w:rsidRPr="00A26438">
      <w:rPr>
        <w:rFonts w:cs="Arial"/>
        <w:sz w:val="18"/>
        <w:szCs w:val="18"/>
      </w:rPr>
      <w:t>CM-</w:t>
    </w:r>
    <w:r w:rsidR="005B5137">
      <w:rPr>
        <w:rFonts w:cs="Arial"/>
        <w:sz w:val="18"/>
        <w:szCs w:val="18"/>
      </w:rPr>
      <w:t>660</w:t>
    </w:r>
    <w:r w:rsidR="00A26438" w:rsidRPr="00A26438">
      <w:rPr>
        <w:rFonts w:cs="Arial"/>
        <w:sz w:val="18"/>
        <w:szCs w:val="18"/>
      </w:rPr>
      <w:t>-0</w:t>
    </w:r>
    <w:r w:rsidR="00963A64">
      <w:rPr>
        <w:rFonts w:cs="Arial"/>
        <w:sz w:val="18"/>
        <w:szCs w:val="18"/>
      </w:rPr>
      <w:t>2</w:t>
    </w:r>
    <w:r w:rsidR="00A26438">
      <w:rPr>
        <w:rFonts w:cs="Arial"/>
        <w:sz w:val="18"/>
        <w:szCs w:val="18"/>
      </w:rPr>
      <w:t xml:space="preserve"> </w:t>
    </w:r>
    <w:r w:rsidRPr="00A26438">
      <w:rPr>
        <w:sz w:val="18"/>
        <w:szCs w:val="18"/>
      </w:rPr>
      <w:t>Rev</w:t>
    </w:r>
    <w:r w:rsidRPr="00E36676">
      <w:rPr>
        <w:sz w:val="18"/>
        <w:szCs w:val="18"/>
      </w:rPr>
      <w:t xml:space="preserve"> </w:t>
    </w:r>
    <w:r w:rsidR="00B25C7B">
      <w:rPr>
        <w:sz w:val="18"/>
        <w:szCs w:val="18"/>
      </w:rPr>
      <w:t>1</w:t>
    </w:r>
    <w:r w:rsidR="00F31C1A">
      <w:rPr>
        <w:sz w:val="18"/>
        <w:szCs w:val="18"/>
      </w:rPr>
      <w:t>1</w:t>
    </w:r>
    <w:r w:rsidR="0025639E"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5E0F" w14:textId="77777777" w:rsidR="00DE68C2" w:rsidRDefault="00DE68C2" w:rsidP="001B2C7F">
    <w:pPr>
      <w:pStyle w:val="Header"/>
      <w:jc w:val="right"/>
    </w:pPr>
    <w:r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5832" w14:textId="77777777" w:rsidR="00100722" w:rsidRDefault="001007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E2AE" w14:textId="00D91397" w:rsidR="00100722" w:rsidRPr="009A0BB1" w:rsidRDefault="009A0BB1" w:rsidP="009A0BB1">
    <w:pPr>
      <w:pStyle w:val="Header"/>
      <w:jc w:val="right"/>
    </w:pPr>
    <w:r>
      <w:rPr>
        <w:sz w:val="18"/>
        <w:szCs w:val="18"/>
      </w:rPr>
      <w:t xml:space="preserve">FDOT Matrix Derived from </w:t>
    </w:r>
    <w:r w:rsidRPr="0042045A">
      <w:rPr>
        <w:sz w:val="18"/>
        <w:szCs w:val="18"/>
      </w:rPr>
      <w:t>Specification</w:t>
    </w:r>
    <w:r>
      <w:rPr>
        <w:sz w:val="18"/>
        <w:szCs w:val="18"/>
      </w:rPr>
      <w:t xml:space="preserve">s 660 (FA </w:t>
    </w:r>
    <w:r w:rsidR="00E61D40">
      <w:rPr>
        <w:sz w:val="18"/>
        <w:szCs w:val="18"/>
      </w:rPr>
      <w:t>8-</w:t>
    </w:r>
    <w:r w:rsidR="00CA2BE7">
      <w:rPr>
        <w:sz w:val="18"/>
        <w:szCs w:val="18"/>
      </w:rPr>
      <w:t>22</w:t>
    </w:r>
    <w:r w:rsidR="00E61D40">
      <w:rPr>
        <w:sz w:val="18"/>
        <w:szCs w:val="18"/>
      </w:rPr>
      <w:t>-2</w:t>
    </w:r>
    <w:r w:rsidR="00CA2BE7">
      <w:rPr>
        <w:sz w:val="18"/>
        <w:szCs w:val="18"/>
      </w:rPr>
      <w:t>5</w:t>
    </w:r>
    <w:r>
      <w:rPr>
        <w:sz w:val="18"/>
        <w:szCs w:val="18"/>
      </w:rPr>
      <w:t>) and 995</w:t>
    </w:r>
    <w:r w:rsidRPr="00E36676">
      <w:rPr>
        <w:sz w:val="18"/>
        <w:szCs w:val="18"/>
      </w:rPr>
      <w:t xml:space="preserve"> (</w:t>
    </w:r>
    <w:r>
      <w:rPr>
        <w:sz w:val="18"/>
        <w:szCs w:val="18"/>
      </w:rPr>
      <w:t xml:space="preserve">FA </w:t>
    </w:r>
    <w:r w:rsidR="00E61D40">
      <w:rPr>
        <w:sz w:val="18"/>
        <w:szCs w:val="18"/>
      </w:rPr>
      <w:t>8-</w:t>
    </w:r>
    <w:r w:rsidR="00CA2BE7">
      <w:rPr>
        <w:sz w:val="18"/>
        <w:szCs w:val="18"/>
      </w:rPr>
      <w:t>22</w:t>
    </w:r>
    <w:r w:rsidR="00E61D40">
      <w:rPr>
        <w:sz w:val="18"/>
        <w:szCs w:val="18"/>
      </w:rPr>
      <w:t>-2</w:t>
    </w:r>
    <w:r w:rsidR="00CA2BE7">
      <w:rPr>
        <w:sz w:val="18"/>
        <w:szCs w:val="18"/>
      </w:rPr>
      <w:t>5</w:t>
    </w:r>
    <w:r w:rsidRPr="00A26438">
      <w:rPr>
        <w:sz w:val="18"/>
        <w:szCs w:val="18"/>
      </w:rPr>
      <w:t xml:space="preserve">) </w:t>
    </w:r>
    <w:r w:rsidRPr="00A26438">
      <w:rPr>
        <w:rFonts w:cs="Arial"/>
        <w:sz w:val="18"/>
        <w:szCs w:val="18"/>
      </w:rPr>
      <w:t>CM-</w:t>
    </w:r>
    <w:r w:rsidR="00FB2CA2">
      <w:rPr>
        <w:rFonts w:cs="Arial"/>
        <w:sz w:val="18"/>
        <w:szCs w:val="18"/>
      </w:rPr>
      <w:t>660-02</w:t>
    </w:r>
    <w:r>
      <w:rPr>
        <w:rFonts w:cs="Arial"/>
        <w:sz w:val="18"/>
        <w:szCs w:val="18"/>
      </w:rPr>
      <w:t xml:space="preserve"> </w:t>
    </w:r>
    <w:r w:rsidRPr="00A26438">
      <w:rPr>
        <w:sz w:val="18"/>
        <w:szCs w:val="18"/>
      </w:rPr>
      <w:t>Rev</w:t>
    </w:r>
    <w:r w:rsidRPr="00E36676">
      <w:rPr>
        <w:sz w:val="18"/>
        <w:szCs w:val="18"/>
      </w:rPr>
      <w:t xml:space="preserve"> </w:t>
    </w:r>
    <w:r w:rsidR="00E61D40">
      <w:rPr>
        <w:sz w:val="18"/>
        <w:szCs w:val="18"/>
      </w:rPr>
      <w:t>1</w:t>
    </w:r>
    <w:r w:rsidR="00DD63D9">
      <w:rPr>
        <w:sz w:val="18"/>
        <w:szCs w:val="18"/>
      </w:rPr>
      <w:t>1</w:t>
    </w:r>
    <w:r>
      <w:rPr>
        <w:sz w:val="18"/>
        <w:szCs w:val="18"/>
      </w:rPr>
      <w:t>.0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E653" w14:textId="77777777" w:rsidR="00100722" w:rsidRDefault="00100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6460B"/>
    <w:multiLevelType w:val="hybridMultilevel"/>
    <w:tmpl w:val="BB6E0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846035">
    <w:abstractNumId w:val="1"/>
  </w:num>
  <w:num w:numId="2" w16cid:durableId="972053918">
    <w:abstractNumId w:val="0"/>
  </w:num>
  <w:num w:numId="3" w16cid:durableId="1315648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JBCK67Hp97sMFF00wVW0yq48rbs3Vlm6G+SsO6xzCfbhoLxBVD7enRPutWrul93HmACLk1aJWVS3B22BeBdLA==" w:salt="tB0sZTYVhQClORdrrBjTS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1B"/>
    <w:rsid w:val="00000E38"/>
    <w:rsid w:val="00002301"/>
    <w:rsid w:val="00011EE1"/>
    <w:rsid w:val="000126FD"/>
    <w:rsid w:val="00014FDD"/>
    <w:rsid w:val="00023A0A"/>
    <w:rsid w:val="00032509"/>
    <w:rsid w:val="00036558"/>
    <w:rsid w:val="000373E7"/>
    <w:rsid w:val="0004081D"/>
    <w:rsid w:val="00042941"/>
    <w:rsid w:val="00044CB2"/>
    <w:rsid w:val="000476E5"/>
    <w:rsid w:val="00050FF5"/>
    <w:rsid w:val="0005357D"/>
    <w:rsid w:val="00057145"/>
    <w:rsid w:val="000610E5"/>
    <w:rsid w:val="000704F4"/>
    <w:rsid w:val="00070EC7"/>
    <w:rsid w:val="000742BE"/>
    <w:rsid w:val="00084039"/>
    <w:rsid w:val="00085AAF"/>
    <w:rsid w:val="000874D7"/>
    <w:rsid w:val="00093DDE"/>
    <w:rsid w:val="000A266F"/>
    <w:rsid w:val="000B1997"/>
    <w:rsid w:val="000B1E99"/>
    <w:rsid w:val="000B7EAD"/>
    <w:rsid w:val="000C078A"/>
    <w:rsid w:val="000C5AA4"/>
    <w:rsid w:val="000E0AB9"/>
    <w:rsid w:val="000E42CD"/>
    <w:rsid w:val="000E5ED6"/>
    <w:rsid w:val="000E612C"/>
    <w:rsid w:val="00100722"/>
    <w:rsid w:val="0011250E"/>
    <w:rsid w:val="00116DDB"/>
    <w:rsid w:val="001250E9"/>
    <w:rsid w:val="00125FE4"/>
    <w:rsid w:val="00127BFF"/>
    <w:rsid w:val="0013141F"/>
    <w:rsid w:val="0013671B"/>
    <w:rsid w:val="001442B0"/>
    <w:rsid w:val="001546A3"/>
    <w:rsid w:val="00154DFD"/>
    <w:rsid w:val="001573E5"/>
    <w:rsid w:val="0016062C"/>
    <w:rsid w:val="00162159"/>
    <w:rsid w:val="00164F13"/>
    <w:rsid w:val="00173045"/>
    <w:rsid w:val="00173CD9"/>
    <w:rsid w:val="0017693D"/>
    <w:rsid w:val="00186097"/>
    <w:rsid w:val="001A2815"/>
    <w:rsid w:val="001A43A2"/>
    <w:rsid w:val="001A6150"/>
    <w:rsid w:val="001A6C23"/>
    <w:rsid w:val="001A7673"/>
    <w:rsid w:val="001B2C7F"/>
    <w:rsid w:val="001B5EBC"/>
    <w:rsid w:val="001C7A41"/>
    <w:rsid w:val="001D28B5"/>
    <w:rsid w:val="001D46F0"/>
    <w:rsid w:val="001E76F3"/>
    <w:rsid w:val="001F19D3"/>
    <w:rsid w:val="001F6B99"/>
    <w:rsid w:val="00205040"/>
    <w:rsid w:val="00206EE2"/>
    <w:rsid w:val="00211B05"/>
    <w:rsid w:val="00214719"/>
    <w:rsid w:val="00225958"/>
    <w:rsid w:val="00230118"/>
    <w:rsid w:val="00234678"/>
    <w:rsid w:val="0023469D"/>
    <w:rsid w:val="00243A8C"/>
    <w:rsid w:val="002440AC"/>
    <w:rsid w:val="0024658B"/>
    <w:rsid w:val="00246CA4"/>
    <w:rsid w:val="0025185E"/>
    <w:rsid w:val="0025639E"/>
    <w:rsid w:val="00264969"/>
    <w:rsid w:val="00266424"/>
    <w:rsid w:val="0026666E"/>
    <w:rsid w:val="00270CBF"/>
    <w:rsid w:val="0027575B"/>
    <w:rsid w:val="00283772"/>
    <w:rsid w:val="00285DD2"/>
    <w:rsid w:val="0028625C"/>
    <w:rsid w:val="0029218A"/>
    <w:rsid w:val="00295F6D"/>
    <w:rsid w:val="002A2BEA"/>
    <w:rsid w:val="002A46A3"/>
    <w:rsid w:val="002A79EB"/>
    <w:rsid w:val="002A7DCC"/>
    <w:rsid w:val="002B1DA0"/>
    <w:rsid w:val="002C4BBC"/>
    <w:rsid w:val="002C5BBE"/>
    <w:rsid w:val="002C6B32"/>
    <w:rsid w:val="002D03B6"/>
    <w:rsid w:val="002E30DB"/>
    <w:rsid w:val="002F08DC"/>
    <w:rsid w:val="002F08E9"/>
    <w:rsid w:val="002F1908"/>
    <w:rsid w:val="002F3F87"/>
    <w:rsid w:val="002F63F0"/>
    <w:rsid w:val="00300F14"/>
    <w:rsid w:val="00302081"/>
    <w:rsid w:val="0030521C"/>
    <w:rsid w:val="00305D5C"/>
    <w:rsid w:val="0031028C"/>
    <w:rsid w:val="00313197"/>
    <w:rsid w:val="00314825"/>
    <w:rsid w:val="00315F29"/>
    <w:rsid w:val="00316728"/>
    <w:rsid w:val="00322A37"/>
    <w:rsid w:val="00327506"/>
    <w:rsid w:val="00340066"/>
    <w:rsid w:val="00344ADF"/>
    <w:rsid w:val="00350E6E"/>
    <w:rsid w:val="003521A0"/>
    <w:rsid w:val="00352F06"/>
    <w:rsid w:val="003712AC"/>
    <w:rsid w:val="0037228F"/>
    <w:rsid w:val="00381867"/>
    <w:rsid w:val="00381E71"/>
    <w:rsid w:val="00382428"/>
    <w:rsid w:val="0038787D"/>
    <w:rsid w:val="00390F13"/>
    <w:rsid w:val="00391373"/>
    <w:rsid w:val="00396162"/>
    <w:rsid w:val="003A06FC"/>
    <w:rsid w:val="003A1B79"/>
    <w:rsid w:val="003A3108"/>
    <w:rsid w:val="003B7F00"/>
    <w:rsid w:val="003C70CD"/>
    <w:rsid w:val="003D0B73"/>
    <w:rsid w:val="003D151C"/>
    <w:rsid w:val="003D32DD"/>
    <w:rsid w:val="003E0235"/>
    <w:rsid w:val="003E2F65"/>
    <w:rsid w:val="003E3352"/>
    <w:rsid w:val="003E5A07"/>
    <w:rsid w:val="00410CD8"/>
    <w:rsid w:val="0041300D"/>
    <w:rsid w:val="00414AF1"/>
    <w:rsid w:val="004172CC"/>
    <w:rsid w:val="0042045A"/>
    <w:rsid w:val="004302F3"/>
    <w:rsid w:val="00430377"/>
    <w:rsid w:val="00437F53"/>
    <w:rsid w:val="004406E6"/>
    <w:rsid w:val="00461216"/>
    <w:rsid w:val="0046132B"/>
    <w:rsid w:val="004706EB"/>
    <w:rsid w:val="004714A6"/>
    <w:rsid w:val="00482BBA"/>
    <w:rsid w:val="00482CD8"/>
    <w:rsid w:val="004A0190"/>
    <w:rsid w:val="004A32C4"/>
    <w:rsid w:val="004B1702"/>
    <w:rsid w:val="004D04CE"/>
    <w:rsid w:val="004D31B6"/>
    <w:rsid w:val="004D32AE"/>
    <w:rsid w:val="004D684C"/>
    <w:rsid w:val="004D7AD9"/>
    <w:rsid w:val="004E0FE4"/>
    <w:rsid w:val="004E234D"/>
    <w:rsid w:val="004E256B"/>
    <w:rsid w:val="004E5945"/>
    <w:rsid w:val="004F52A0"/>
    <w:rsid w:val="00501C86"/>
    <w:rsid w:val="005021A5"/>
    <w:rsid w:val="00504179"/>
    <w:rsid w:val="005110AC"/>
    <w:rsid w:val="00516AE5"/>
    <w:rsid w:val="00527B35"/>
    <w:rsid w:val="00531453"/>
    <w:rsid w:val="00531CCB"/>
    <w:rsid w:val="00533704"/>
    <w:rsid w:val="00533F33"/>
    <w:rsid w:val="00537808"/>
    <w:rsid w:val="0055686C"/>
    <w:rsid w:val="00560B9E"/>
    <w:rsid w:val="0057674D"/>
    <w:rsid w:val="00576A29"/>
    <w:rsid w:val="0058474B"/>
    <w:rsid w:val="00584F96"/>
    <w:rsid w:val="00597CA9"/>
    <w:rsid w:val="005B100D"/>
    <w:rsid w:val="005B5137"/>
    <w:rsid w:val="005B594C"/>
    <w:rsid w:val="005B7838"/>
    <w:rsid w:val="005B7D7A"/>
    <w:rsid w:val="005C4DBF"/>
    <w:rsid w:val="005E2A9E"/>
    <w:rsid w:val="005E2CC5"/>
    <w:rsid w:val="005E3A64"/>
    <w:rsid w:val="005E545D"/>
    <w:rsid w:val="005E5578"/>
    <w:rsid w:val="005E77B3"/>
    <w:rsid w:val="006014C2"/>
    <w:rsid w:val="00602281"/>
    <w:rsid w:val="00616E4D"/>
    <w:rsid w:val="00623C3F"/>
    <w:rsid w:val="00625356"/>
    <w:rsid w:val="00625B0B"/>
    <w:rsid w:val="00627635"/>
    <w:rsid w:val="00640234"/>
    <w:rsid w:val="0064262C"/>
    <w:rsid w:val="006448C4"/>
    <w:rsid w:val="006473C3"/>
    <w:rsid w:val="00654144"/>
    <w:rsid w:val="0065420B"/>
    <w:rsid w:val="006724AE"/>
    <w:rsid w:val="006850FC"/>
    <w:rsid w:val="00693C1B"/>
    <w:rsid w:val="006A356E"/>
    <w:rsid w:val="006B4CD5"/>
    <w:rsid w:val="006C2423"/>
    <w:rsid w:val="006C261A"/>
    <w:rsid w:val="006C28A7"/>
    <w:rsid w:val="006C4CFA"/>
    <w:rsid w:val="006C681F"/>
    <w:rsid w:val="006D1053"/>
    <w:rsid w:val="006D15D7"/>
    <w:rsid w:val="006D2E1A"/>
    <w:rsid w:val="006D5344"/>
    <w:rsid w:val="006E22CE"/>
    <w:rsid w:val="006E280B"/>
    <w:rsid w:val="006E751A"/>
    <w:rsid w:val="006F5DC9"/>
    <w:rsid w:val="007002F8"/>
    <w:rsid w:val="00700C53"/>
    <w:rsid w:val="00705E8D"/>
    <w:rsid w:val="00712922"/>
    <w:rsid w:val="007219F6"/>
    <w:rsid w:val="00722593"/>
    <w:rsid w:val="007317F2"/>
    <w:rsid w:val="00732B10"/>
    <w:rsid w:val="00735083"/>
    <w:rsid w:val="007500D0"/>
    <w:rsid w:val="00750DBD"/>
    <w:rsid w:val="00760ED6"/>
    <w:rsid w:val="0076432F"/>
    <w:rsid w:val="007657D5"/>
    <w:rsid w:val="007658B7"/>
    <w:rsid w:val="00767F4E"/>
    <w:rsid w:val="007703F1"/>
    <w:rsid w:val="007718A9"/>
    <w:rsid w:val="007726D2"/>
    <w:rsid w:val="00776DD3"/>
    <w:rsid w:val="00783B77"/>
    <w:rsid w:val="007A3BCC"/>
    <w:rsid w:val="007B73B4"/>
    <w:rsid w:val="007C30BE"/>
    <w:rsid w:val="007D57E6"/>
    <w:rsid w:val="007D5B0C"/>
    <w:rsid w:val="007D767A"/>
    <w:rsid w:val="007E73B4"/>
    <w:rsid w:val="007F096D"/>
    <w:rsid w:val="007F72C2"/>
    <w:rsid w:val="007F758D"/>
    <w:rsid w:val="008012C1"/>
    <w:rsid w:val="00805229"/>
    <w:rsid w:val="008152F0"/>
    <w:rsid w:val="00822D87"/>
    <w:rsid w:val="00824AF5"/>
    <w:rsid w:val="0083296D"/>
    <w:rsid w:val="008368F7"/>
    <w:rsid w:val="008470CD"/>
    <w:rsid w:val="00847ADC"/>
    <w:rsid w:val="00851760"/>
    <w:rsid w:val="00851FDA"/>
    <w:rsid w:val="0085443A"/>
    <w:rsid w:val="00854710"/>
    <w:rsid w:val="00857CD1"/>
    <w:rsid w:val="008633AE"/>
    <w:rsid w:val="00877DE1"/>
    <w:rsid w:val="00880614"/>
    <w:rsid w:val="00883CC5"/>
    <w:rsid w:val="008A0EC1"/>
    <w:rsid w:val="008A72C2"/>
    <w:rsid w:val="008B0F1E"/>
    <w:rsid w:val="008B19CF"/>
    <w:rsid w:val="008B4A8E"/>
    <w:rsid w:val="008C016F"/>
    <w:rsid w:val="008C3D73"/>
    <w:rsid w:val="008D1346"/>
    <w:rsid w:val="008D47E1"/>
    <w:rsid w:val="008E063C"/>
    <w:rsid w:val="008F113C"/>
    <w:rsid w:val="008F2D61"/>
    <w:rsid w:val="008F30D0"/>
    <w:rsid w:val="008F57D8"/>
    <w:rsid w:val="008F6D05"/>
    <w:rsid w:val="009021B4"/>
    <w:rsid w:val="00905048"/>
    <w:rsid w:val="009115DD"/>
    <w:rsid w:val="00914D4F"/>
    <w:rsid w:val="0092432A"/>
    <w:rsid w:val="0092461D"/>
    <w:rsid w:val="00924DCF"/>
    <w:rsid w:val="00934F9E"/>
    <w:rsid w:val="00937462"/>
    <w:rsid w:val="00941AC3"/>
    <w:rsid w:val="00950BD0"/>
    <w:rsid w:val="00963A64"/>
    <w:rsid w:val="00965805"/>
    <w:rsid w:val="00975ED2"/>
    <w:rsid w:val="009803B9"/>
    <w:rsid w:val="00980AA5"/>
    <w:rsid w:val="00983EAF"/>
    <w:rsid w:val="00986CA6"/>
    <w:rsid w:val="009A0BB1"/>
    <w:rsid w:val="009A4427"/>
    <w:rsid w:val="009A4A19"/>
    <w:rsid w:val="009B25DD"/>
    <w:rsid w:val="009B5916"/>
    <w:rsid w:val="009D045A"/>
    <w:rsid w:val="009D10C0"/>
    <w:rsid w:val="009E2BAD"/>
    <w:rsid w:val="009E41D8"/>
    <w:rsid w:val="009E7D13"/>
    <w:rsid w:val="009F3D18"/>
    <w:rsid w:val="009F61E5"/>
    <w:rsid w:val="009F739D"/>
    <w:rsid w:val="009F74D1"/>
    <w:rsid w:val="00A04133"/>
    <w:rsid w:val="00A04D76"/>
    <w:rsid w:val="00A07D76"/>
    <w:rsid w:val="00A1132D"/>
    <w:rsid w:val="00A11556"/>
    <w:rsid w:val="00A158B7"/>
    <w:rsid w:val="00A159EA"/>
    <w:rsid w:val="00A17EF4"/>
    <w:rsid w:val="00A2276D"/>
    <w:rsid w:val="00A23806"/>
    <w:rsid w:val="00A26438"/>
    <w:rsid w:val="00A27608"/>
    <w:rsid w:val="00A338D0"/>
    <w:rsid w:val="00A34BB1"/>
    <w:rsid w:val="00A41D12"/>
    <w:rsid w:val="00A655FF"/>
    <w:rsid w:val="00A659CC"/>
    <w:rsid w:val="00A663F4"/>
    <w:rsid w:val="00A66F7F"/>
    <w:rsid w:val="00A84535"/>
    <w:rsid w:val="00A90817"/>
    <w:rsid w:val="00A92289"/>
    <w:rsid w:val="00AA0A22"/>
    <w:rsid w:val="00AA0E53"/>
    <w:rsid w:val="00AA317B"/>
    <w:rsid w:val="00AA6DF7"/>
    <w:rsid w:val="00AB107A"/>
    <w:rsid w:val="00AB2F0A"/>
    <w:rsid w:val="00AC2EE9"/>
    <w:rsid w:val="00AD4457"/>
    <w:rsid w:val="00AE28AF"/>
    <w:rsid w:val="00AF0572"/>
    <w:rsid w:val="00AF0CCC"/>
    <w:rsid w:val="00AF5B07"/>
    <w:rsid w:val="00B17374"/>
    <w:rsid w:val="00B21397"/>
    <w:rsid w:val="00B25C7B"/>
    <w:rsid w:val="00B326D3"/>
    <w:rsid w:val="00B33E7D"/>
    <w:rsid w:val="00B422E4"/>
    <w:rsid w:val="00B44C7F"/>
    <w:rsid w:val="00B52328"/>
    <w:rsid w:val="00B525AC"/>
    <w:rsid w:val="00B66588"/>
    <w:rsid w:val="00B74387"/>
    <w:rsid w:val="00B84CC3"/>
    <w:rsid w:val="00B96C31"/>
    <w:rsid w:val="00BA08AE"/>
    <w:rsid w:val="00BA3384"/>
    <w:rsid w:val="00BA506E"/>
    <w:rsid w:val="00BA5D52"/>
    <w:rsid w:val="00BA6C96"/>
    <w:rsid w:val="00BB2C7F"/>
    <w:rsid w:val="00BB4FA6"/>
    <w:rsid w:val="00BB5CAD"/>
    <w:rsid w:val="00BC014F"/>
    <w:rsid w:val="00BC4311"/>
    <w:rsid w:val="00BE2354"/>
    <w:rsid w:val="00BE2E32"/>
    <w:rsid w:val="00BE56CB"/>
    <w:rsid w:val="00BE5AB6"/>
    <w:rsid w:val="00BF18E2"/>
    <w:rsid w:val="00BF4744"/>
    <w:rsid w:val="00C0003A"/>
    <w:rsid w:val="00C054A8"/>
    <w:rsid w:val="00C063BE"/>
    <w:rsid w:val="00C06415"/>
    <w:rsid w:val="00C13209"/>
    <w:rsid w:val="00C16830"/>
    <w:rsid w:val="00C201D5"/>
    <w:rsid w:val="00C27C68"/>
    <w:rsid w:val="00C35EC0"/>
    <w:rsid w:val="00C413A8"/>
    <w:rsid w:val="00C42BD5"/>
    <w:rsid w:val="00C4301F"/>
    <w:rsid w:val="00C521FE"/>
    <w:rsid w:val="00C55A73"/>
    <w:rsid w:val="00C66694"/>
    <w:rsid w:val="00C70BD9"/>
    <w:rsid w:val="00C71284"/>
    <w:rsid w:val="00C74B26"/>
    <w:rsid w:val="00C81AA0"/>
    <w:rsid w:val="00C83FB5"/>
    <w:rsid w:val="00C867C0"/>
    <w:rsid w:val="00C924DC"/>
    <w:rsid w:val="00CA066B"/>
    <w:rsid w:val="00CA10C7"/>
    <w:rsid w:val="00CA2BE7"/>
    <w:rsid w:val="00CA79E2"/>
    <w:rsid w:val="00CA7FC7"/>
    <w:rsid w:val="00CB0C67"/>
    <w:rsid w:val="00CB6261"/>
    <w:rsid w:val="00CB62FC"/>
    <w:rsid w:val="00CB64E4"/>
    <w:rsid w:val="00CB7994"/>
    <w:rsid w:val="00CC0797"/>
    <w:rsid w:val="00CC6E7B"/>
    <w:rsid w:val="00CD3053"/>
    <w:rsid w:val="00CD7FCD"/>
    <w:rsid w:val="00CE0E16"/>
    <w:rsid w:val="00CE4F57"/>
    <w:rsid w:val="00D03AE6"/>
    <w:rsid w:val="00D16420"/>
    <w:rsid w:val="00D17EF0"/>
    <w:rsid w:val="00D244CC"/>
    <w:rsid w:val="00D33EF3"/>
    <w:rsid w:val="00D412E0"/>
    <w:rsid w:val="00D47F5A"/>
    <w:rsid w:val="00D525C3"/>
    <w:rsid w:val="00D573B1"/>
    <w:rsid w:val="00D65D1D"/>
    <w:rsid w:val="00D676C0"/>
    <w:rsid w:val="00D73919"/>
    <w:rsid w:val="00D77D9D"/>
    <w:rsid w:val="00D84FDA"/>
    <w:rsid w:val="00D87139"/>
    <w:rsid w:val="00D90719"/>
    <w:rsid w:val="00D95784"/>
    <w:rsid w:val="00DA0129"/>
    <w:rsid w:val="00DA7882"/>
    <w:rsid w:val="00DB001F"/>
    <w:rsid w:val="00DB1DF9"/>
    <w:rsid w:val="00DB3D89"/>
    <w:rsid w:val="00DC2AAF"/>
    <w:rsid w:val="00DD63D9"/>
    <w:rsid w:val="00DE0B30"/>
    <w:rsid w:val="00DE2667"/>
    <w:rsid w:val="00DE4C75"/>
    <w:rsid w:val="00DE5199"/>
    <w:rsid w:val="00DE68C2"/>
    <w:rsid w:val="00E03B9F"/>
    <w:rsid w:val="00E04DB0"/>
    <w:rsid w:val="00E07F90"/>
    <w:rsid w:val="00E12D4E"/>
    <w:rsid w:val="00E14226"/>
    <w:rsid w:val="00E1772B"/>
    <w:rsid w:val="00E249A6"/>
    <w:rsid w:val="00E3292E"/>
    <w:rsid w:val="00E36676"/>
    <w:rsid w:val="00E42DDF"/>
    <w:rsid w:val="00E4465F"/>
    <w:rsid w:val="00E4600B"/>
    <w:rsid w:val="00E524A5"/>
    <w:rsid w:val="00E55E91"/>
    <w:rsid w:val="00E6030C"/>
    <w:rsid w:val="00E606FD"/>
    <w:rsid w:val="00E61D40"/>
    <w:rsid w:val="00E71FCA"/>
    <w:rsid w:val="00E8378B"/>
    <w:rsid w:val="00E94653"/>
    <w:rsid w:val="00E97AB7"/>
    <w:rsid w:val="00EA11D3"/>
    <w:rsid w:val="00EB0D2A"/>
    <w:rsid w:val="00EB35FC"/>
    <w:rsid w:val="00EB594F"/>
    <w:rsid w:val="00EB5A3E"/>
    <w:rsid w:val="00ED0284"/>
    <w:rsid w:val="00EE03ED"/>
    <w:rsid w:val="00EE17D1"/>
    <w:rsid w:val="00EE7FAC"/>
    <w:rsid w:val="00EF03E6"/>
    <w:rsid w:val="00EF0B89"/>
    <w:rsid w:val="00EF2CD1"/>
    <w:rsid w:val="00F006F5"/>
    <w:rsid w:val="00F0598E"/>
    <w:rsid w:val="00F063E5"/>
    <w:rsid w:val="00F06B55"/>
    <w:rsid w:val="00F149EA"/>
    <w:rsid w:val="00F16520"/>
    <w:rsid w:val="00F23EA5"/>
    <w:rsid w:val="00F25848"/>
    <w:rsid w:val="00F31C1A"/>
    <w:rsid w:val="00F31D41"/>
    <w:rsid w:val="00F32291"/>
    <w:rsid w:val="00F33675"/>
    <w:rsid w:val="00F35496"/>
    <w:rsid w:val="00F36BE8"/>
    <w:rsid w:val="00F37D7B"/>
    <w:rsid w:val="00F46C39"/>
    <w:rsid w:val="00F532E2"/>
    <w:rsid w:val="00F5653A"/>
    <w:rsid w:val="00F64784"/>
    <w:rsid w:val="00F65F43"/>
    <w:rsid w:val="00F71563"/>
    <w:rsid w:val="00F81F8E"/>
    <w:rsid w:val="00F82189"/>
    <w:rsid w:val="00F85A38"/>
    <w:rsid w:val="00F86B13"/>
    <w:rsid w:val="00F8747E"/>
    <w:rsid w:val="00F92A18"/>
    <w:rsid w:val="00F939EB"/>
    <w:rsid w:val="00F94D3D"/>
    <w:rsid w:val="00F9576D"/>
    <w:rsid w:val="00F95DD4"/>
    <w:rsid w:val="00F9614F"/>
    <w:rsid w:val="00F96533"/>
    <w:rsid w:val="00FA1DA0"/>
    <w:rsid w:val="00FA2D82"/>
    <w:rsid w:val="00FA58FF"/>
    <w:rsid w:val="00FB2CA2"/>
    <w:rsid w:val="00FB2E91"/>
    <w:rsid w:val="00FC1470"/>
    <w:rsid w:val="00FC7619"/>
    <w:rsid w:val="00FE5D18"/>
    <w:rsid w:val="00FF4D62"/>
    <w:rsid w:val="0BF73ECE"/>
    <w:rsid w:val="3B26FAB4"/>
    <w:rsid w:val="56BCCD0B"/>
    <w:rsid w:val="6B335E91"/>
    <w:rsid w:val="753C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04331"/>
  <w15:docId w15:val="{6C14FC44-F046-4697-BDF2-8FBF6E36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7B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BE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995-2.1-01%20Inductive%20Loop%20Detection%20Sys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F68B2DED54466DA46595A32B974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66AB4-6CAD-4D80-8238-EFE267D9C8A6}"/>
      </w:docPartPr>
      <w:docPartBody>
        <w:p w:rsidR="007A49C5" w:rsidRDefault="00243A8C">
          <w:pPr>
            <w:pStyle w:val="5EF68B2DED54466DA46595A32B9740FC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C5"/>
    <w:rsid w:val="00014FDD"/>
    <w:rsid w:val="000476E5"/>
    <w:rsid w:val="000936C4"/>
    <w:rsid w:val="002104CF"/>
    <w:rsid w:val="00243A8C"/>
    <w:rsid w:val="002452A8"/>
    <w:rsid w:val="00313197"/>
    <w:rsid w:val="00327506"/>
    <w:rsid w:val="00350E6E"/>
    <w:rsid w:val="003850CA"/>
    <w:rsid w:val="003D151C"/>
    <w:rsid w:val="004714A6"/>
    <w:rsid w:val="005E0179"/>
    <w:rsid w:val="006E53E6"/>
    <w:rsid w:val="007949ED"/>
    <w:rsid w:val="007A49C5"/>
    <w:rsid w:val="00851760"/>
    <w:rsid w:val="008C308F"/>
    <w:rsid w:val="008D1346"/>
    <w:rsid w:val="008D1F8A"/>
    <w:rsid w:val="00984511"/>
    <w:rsid w:val="009C76C8"/>
    <w:rsid w:val="00AC46D1"/>
    <w:rsid w:val="00BA6C96"/>
    <w:rsid w:val="00CF1DB3"/>
    <w:rsid w:val="00D235C0"/>
    <w:rsid w:val="00D2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F68B2DED54466DA46595A32B9740FC">
    <w:name w:val="5EF68B2DED54466DA46595A32B974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href="/teams/TrafficEngineeringResearchLab/Lists/Document%20Review%20History/AllItems.aspx?FilterField1=DocumentID&amp;amp;FilterValue1=5117"&gt;History&lt;/a&gt;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0d9232b-3ef6-462c-bf90-a33a2db08da6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3703914875d137aa1f9809d29bc17f23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cd84fdbee4e07df1bbcf6e1f3b081f2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2.xml><?xml version="1.0" encoding="utf-8"?>
<ds:datastoreItem xmlns:ds="http://schemas.openxmlformats.org/officeDocument/2006/customXml" ds:itemID="{F1186808-02A3-43D5-A5B9-75B9866576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4BA99-6A33-4B48-886C-BF15FFF5D9D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149F6EA-42E1-4158-9A02-D0EC0542A032}"/>
</file>

<file path=docProps/app.xml><?xml version="1.0" encoding="utf-8"?>
<Properties xmlns="http://schemas.openxmlformats.org/officeDocument/2006/extended-properties" xmlns:vt="http://schemas.openxmlformats.org/officeDocument/2006/docPropsVTypes">
  <Template>CM-995-2.1-01 Inductive Loop Detection System</Template>
  <TotalTime>254</TotalTime>
  <Pages>3</Pages>
  <Words>1151</Words>
  <Characters>6563</Characters>
  <Application>Microsoft Office Word</Application>
  <DocSecurity>0</DocSecurity>
  <Lines>54</Lines>
  <Paragraphs>15</Paragraphs>
  <ScaleCrop>false</ScaleCrop>
  <Company>FDOT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Burleson, Armelle</dc:creator>
  <cp:lastModifiedBy>Burleson, Armelle</cp:lastModifiedBy>
  <cp:revision>138</cp:revision>
  <cp:lastPrinted>2013-02-14T14:44:00Z</cp:lastPrinted>
  <dcterms:created xsi:type="dcterms:W3CDTF">2022-09-29T20:36:00Z</dcterms:created>
  <dcterms:modified xsi:type="dcterms:W3CDTF">2025-12-23T16:11:00Z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71f4bc11-7eaf-4f02-a556-85aa4110a3a5,4;71f4bc11-7eaf-4f02-a556-85aa4110a3a5,8;71f4bc11-7eaf-4f02-a556-85aa4110a3a5,14;71f4bc11-7eaf-4f02-a556-85aa4110a3a5,14;71f4bc11-7eaf-4f02-a556-85aa4110a3a5,17;71f4bc11-7eaf-4f02-a556-85aa4110a3a5,19;71f4bc11-7eaf-4f0</vt:lpwstr>
  </property>
  <property fmtid="{D5CDD505-2E9C-101B-9397-08002B2CF9AE}" pid="5" name="Order">
    <vt:r8>72800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Reviewer 5">
    <vt:lpwstr/>
  </property>
  <property fmtid="{D5CDD505-2E9C-101B-9397-08002B2CF9AE}" pid="13" name="Workflow State">
    <vt:lpwstr>QCAP</vt:lpwstr>
  </property>
  <property fmtid="{D5CDD505-2E9C-101B-9397-08002B2CF9AE}" pid="14" name="Document Update Owner">
    <vt:lpwstr>20;#Morse, Carl</vt:lpwstr>
  </property>
  <property fmtid="{D5CDD505-2E9C-101B-9397-08002B2CF9AE}" pid="15" name="Reviewer 6">
    <vt:lpwstr/>
  </property>
  <property fmtid="{D5CDD505-2E9C-101B-9397-08002B2CF9AE}" pid="16" name="QCAP">
    <vt:lpwstr/>
  </property>
  <property fmtid="{D5CDD505-2E9C-101B-9397-08002B2CF9AE}" pid="17" name="Reviewer 4">
    <vt:lpwstr/>
  </property>
  <property fmtid="{D5CDD505-2E9C-101B-9397-08002B2CF9AE}" pid="18" name="Reviewer 7">
    <vt:lpwstr/>
  </property>
  <property fmtid="{D5CDD505-2E9C-101B-9397-08002B2CF9AE}" pid="19" name="Document Update Owner 2">
    <vt:lpwstr/>
  </property>
  <property fmtid="{D5CDD505-2E9C-101B-9397-08002B2CF9AE}" pid="20" name="Document Originator">
    <vt:lpwstr>585;#Geitz, William</vt:lpwstr>
  </property>
  <property fmtid="{D5CDD505-2E9C-101B-9397-08002B2CF9AE}" pid="21" name="Reviewer 3">
    <vt:lpwstr/>
  </property>
  <property fmtid="{D5CDD505-2E9C-101B-9397-08002B2CF9AE}" pid="22" name="Final Approver">
    <vt:lpwstr>18;#Vollmer, Derek</vt:lpwstr>
  </property>
  <property fmtid="{D5CDD505-2E9C-101B-9397-08002B2CF9AE}" pid="23" name="Reviewer 1">
    <vt:lpwstr>1193;#Raimer, Cheryl</vt:lpwstr>
  </property>
  <property fmtid="{D5CDD505-2E9C-101B-9397-08002B2CF9AE}" pid="24" name="Reviewer 2">
    <vt:lpwstr>10;#DeWitt, Matthew</vt:lpwstr>
  </property>
  <property fmtid="{D5CDD505-2E9C-101B-9397-08002B2CF9AE}" pid="25" name="_ExtendedDescription">
    <vt:lpwstr/>
  </property>
  <property fmtid="{D5CDD505-2E9C-101B-9397-08002B2CF9AE}" pid="26" name="MediaServiceImageTags">
    <vt:lpwstr/>
  </property>
  <property fmtid="{D5CDD505-2E9C-101B-9397-08002B2CF9AE}" pid="27" name="FHWA Date">
    <vt:filetime>2021-08-20T04:00:00Z</vt:filetime>
  </property>
  <property fmtid="{D5CDD505-2E9C-101B-9397-08002B2CF9AE}" pid="28" name="MSIP_Label_9b1b62f4-cb9b-4766-8dff-64a7ed23e056_Enabled">
    <vt:lpwstr>true</vt:lpwstr>
  </property>
  <property fmtid="{D5CDD505-2E9C-101B-9397-08002B2CF9AE}" pid="29" name="MSIP_Label_9b1b62f4-cb9b-4766-8dff-64a7ed23e056_SetDate">
    <vt:lpwstr>2025-10-16T15:29:43Z</vt:lpwstr>
  </property>
  <property fmtid="{D5CDD505-2E9C-101B-9397-08002B2CF9AE}" pid="30" name="MSIP_Label_9b1b62f4-cb9b-4766-8dff-64a7ed23e056_Method">
    <vt:lpwstr>Standard</vt:lpwstr>
  </property>
  <property fmtid="{D5CDD505-2E9C-101B-9397-08002B2CF9AE}" pid="31" name="MSIP_Label_9b1b62f4-cb9b-4766-8dff-64a7ed23e056_Name">
    <vt:lpwstr>Public</vt:lpwstr>
  </property>
  <property fmtid="{D5CDD505-2E9C-101B-9397-08002B2CF9AE}" pid="32" name="MSIP_Label_9b1b62f4-cb9b-4766-8dff-64a7ed23e056_SiteId">
    <vt:lpwstr>db21de5d-bc9c-420c-8f3f-8f08f85b5ada</vt:lpwstr>
  </property>
  <property fmtid="{D5CDD505-2E9C-101B-9397-08002B2CF9AE}" pid="33" name="MSIP_Label_9b1b62f4-cb9b-4766-8dff-64a7ed23e056_ActionId">
    <vt:lpwstr>5cd7d22d-8057-47d0-aa1e-c6e0c3a032a9</vt:lpwstr>
  </property>
  <property fmtid="{D5CDD505-2E9C-101B-9397-08002B2CF9AE}" pid="34" name="MSIP_Label_9b1b62f4-cb9b-4766-8dff-64a7ed23e056_ContentBits">
    <vt:lpwstr>0</vt:lpwstr>
  </property>
  <property fmtid="{D5CDD505-2E9C-101B-9397-08002B2CF9AE}" pid="35" name="MSIP_Label_9b1b62f4-cb9b-4766-8dff-64a7ed23e056_Tag">
    <vt:lpwstr>10, 3, 0, 1</vt:lpwstr>
  </property>
</Properties>
</file>