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31680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5"/>
        <w:gridCol w:w="7220"/>
        <w:gridCol w:w="6056"/>
        <w:gridCol w:w="5117"/>
        <w:gridCol w:w="6056"/>
        <w:gridCol w:w="6056"/>
      </w:tblGrid>
      <w:tr w:rsidR="00D52176" w14:paraId="6A6714F8" w14:textId="77777777" w:rsidTr="004959FA">
        <w:trPr>
          <w:trHeight w:val="1243"/>
        </w:trPr>
        <w:tc>
          <w:tcPr>
            <w:tcW w:w="1175" w:type="dxa"/>
          </w:tcPr>
          <w:p w14:paraId="47DE3BFB" w14:textId="77777777" w:rsidR="00D52176" w:rsidRDefault="00D52176">
            <w:r w:rsidRPr="00EE17D1">
              <w:rPr>
                <w:noProof/>
              </w:rPr>
              <w:drawing>
                <wp:inline distT="0" distB="0" distL="0" distR="0" wp14:anchorId="74C87116" wp14:editId="48A76016">
                  <wp:extent cx="700168" cy="35008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" descr="FDOT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975" cy="353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0" w:type="dxa"/>
          </w:tcPr>
          <w:p w14:paraId="33AFF2C3" w14:textId="77777777" w:rsidR="00D52176" w:rsidRDefault="00D52176" w:rsidP="00050FF5">
            <w:pPr>
              <w:rPr>
                <w:rFonts w:ascii="Arial" w:hAnsi="Arial" w:cs="Arial"/>
                <w:sz w:val="28"/>
                <w:szCs w:val="28"/>
              </w:rPr>
            </w:pPr>
            <w:r w:rsidRPr="00722593">
              <w:rPr>
                <w:rFonts w:ascii="Arial" w:hAnsi="Arial" w:cs="Arial"/>
                <w:sz w:val="28"/>
                <w:szCs w:val="28"/>
              </w:rPr>
              <w:t>FDOT Traffic Engineering Research Laboratory</w:t>
            </w:r>
            <w:r>
              <w:rPr>
                <w:rFonts w:ascii="Arial" w:hAnsi="Arial" w:cs="Arial"/>
                <w:sz w:val="28"/>
                <w:szCs w:val="28"/>
              </w:rPr>
              <w:t xml:space="preserve"> (TERL)</w:t>
            </w:r>
            <w:r w:rsidRPr="0072259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0000EFDF" w14:textId="0E20B46E" w:rsidR="00D52176" w:rsidRPr="00722593" w:rsidRDefault="00DD5672" w:rsidP="00B17B9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Warning Gate System</w:t>
            </w:r>
            <w:r w:rsidR="00D52176" w:rsidRPr="0072259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87534">
              <w:rPr>
                <w:rFonts w:ascii="Arial" w:hAnsi="Arial" w:cs="Arial"/>
                <w:sz w:val="28"/>
                <w:szCs w:val="28"/>
              </w:rPr>
              <w:t xml:space="preserve">(WGS) </w:t>
            </w:r>
            <w:r w:rsidR="00D52176" w:rsidRPr="00722593">
              <w:rPr>
                <w:rFonts w:ascii="Arial" w:hAnsi="Arial" w:cs="Arial"/>
                <w:sz w:val="28"/>
                <w:szCs w:val="28"/>
              </w:rPr>
              <w:t>Compliance Matrix</w:t>
            </w:r>
          </w:p>
        </w:tc>
        <w:tc>
          <w:tcPr>
            <w:tcW w:w="6056" w:type="dxa"/>
          </w:tcPr>
          <w:p w14:paraId="3EFEE6FF" w14:textId="59F5547A" w:rsidR="00D52176" w:rsidRPr="00722593" w:rsidRDefault="00D52176" w:rsidP="006A1BA4">
            <w:pPr>
              <w:rPr>
                <w:rFonts w:ascii="Arial" w:hAnsi="Arial" w:cs="Arial"/>
                <w:sz w:val="17"/>
                <w:szCs w:val="17"/>
              </w:rPr>
            </w:pPr>
            <w:r w:rsidRPr="00722593">
              <w:rPr>
                <w:rFonts w:ascii="Arial" w:hAnsi="Arial" w:cs="Arial"/>
                <w:sz w:val="17"/>
                <w:szCs w:val="17"/>
              </w:rPr>
              <w:t xml:space="preserve">By signing </w:t>
            </w:r>
            <w:r>
              <w:rPr>
                <w:rFonts w:ascii="Arial" w:hAnsi="Arial" w:cs="Arial"/>
                <w:sz w:val="17"/>
                <w:szCs w:val="17"/>
              </w:rPr>
              <w:t xml:space="preserve">this form, the applicant </w:t>
            </w:r>
            <w:r w:rsidRPr="00722593">
              <w:rPr>
                <w:rFonts w:ascii="Arial" w:hAnsi="Arial" w:cs="Arial"/>
                <w:sz w:val="17"/>
                <w:szCs w:val="17"/>
              </w:rPr>
              <w:t>declares that he/she has read and understan</w:t>
            </w:r>
            <w:r>
              <w:rPr>
                <w:rFonts w:ascii="Arial" w:hAnsi="Arial" w:cs="Arial"/>
                <w:sz w:val="17"/>
                <w:szCs w:val="17"/>
              </w:rPr>
              <w:t xml:space="preserve">ds </w:t>
            </w:r>
            <w:r w:rsidRPr="00CB3862">
              <w:rPr>
                <w:rFonts w:ascii="Arial" w:hAnsi="Arial" w:cs="Arial"/>
                <w:sz w:val="17"/>
                <w:szCs w:val="17"/>
              </w:rPr>
              <w:t xml:space="preserve">the provisions of </w:t>
            </w:r>
            <w:r w:rsidR="007C6AC4">
              <w:rPr>
                <w:rFonts w:ascii="Arial" w:hAnsi="Arial" w:cs="Arial"/>
                <w:sz w:val="17"/>
                <w:szCs w:val="17"/>
              </w:rPr>
              <w:t>Section 6</w:t>
            </w:r>
            <w:r w:rsidR="001970B5">
              <w:rPr>
                <w:rFonts w:ascii="Arial" w:hAnsi="Arial" w:cs="Arial"/>
                <w:sz w:val="17"/>
                <w:szCs w:val="17"/>
              </w:rPr>
              <w:t>55</w:t>
            </w:r>
            <w:r w:rsidR="007C6AC4">
              <w:rPr>
                <w:rFonts w:ascii="Arial" w:hAnsi="Arial" w:cs="Arial"/>
                <w:sz w:val="17"/>
                <w:szCs w:val="17"/>
              </w:rPr>
              <w:t xml:space="preserve"> of the FDOT </w:t>
            </w:r>
            <w:r w:rsidR="006A1BA4" w:rsidRPr="00E0288F">
              <w:rPr>
                <w:rFonts w:ascii="Arial" w:hAnsi="Arial" w:cs="Arial"/>
                <w:i/>
                <w:iCs/>
                <w:sz w:val="17"/>
                <w:szCs w:val="17"/>
              </w:rPr>
              <w:t>Developmental</w:t>
            </w:r>
            <w:r w:rsidRPr="00E0288F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Specification</w:t>
            </w:r>
            <w:r w:rsidR="007C6AC4" w:rsidRPr="00E0288F">
              <w:rPr>
                <w:rFonts w:ascii="Arial" w:hAnsi="Arial" w:cs="Arial"/>
                <w:i/>
                <w:iCs/>
                <w:sz w:val="17"/>
                <w:szCs w:val="17"/>
              </w:rPr>
              <w:t>s</w:t>
            </w:r>
            <w:r w:rsidR="006A1BA4">
              <w:rPr>
                <w:rFonts w:ascii="Arial" w:hAnsi="Arial" w:cs="Arial"/>
                <w:sz w:val="17"/>
                <w:szCs w:val="17"/>
              </w:rPr>
              <w:t>.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CB3862">
              <w:rPr>
                <w:rFonts w:ascii="Arial" w:hAnsi="Arial" w:cs="Arial"/>
                <w:sz w:val="17"/>
                <w:szCs w:val="17"/>
              </w:rPr>
              <w:t>The requirements listed on this</w:t>
            </w:r>
            <w:r>
              <w:rPr>
                <w:rFonts w:ascii="Arial" w:hAnsi="Arial" w:cs="Arial"/>
                <w:sz w:val="17"/>
                <w:szCs w:val="17"/>
              </w:rPr>
              <w:t xml:space="preserve"> matrix are derived from </w:t>
            </w:r>
            <w:r w:rsidR="00802140">
              <w:rPr>
                <w:rFonts w:ascii="Arial" w:hAnsi="Arial" w:cs="Arial"/>
                <w:sz w:val="17"/>
                <w:szCs w:val="17"/>
              </w:rPr>
              <w:t xml:space="preserve">Section </w:t>
            </w:r>
            <w:proofErr w:type="gramStart"/>
            <w:r w:rsidR="006A1BA4">
              <w:rPr>
                <w:rFonts w:ascii="Arial" w:hAnsi="Arial" w:cs="Arial"/>
                <w:sz w:val="17"/>
                <w:szCs w:val="17"/>
              </w:rPr>
              <w:t>6</w:t>
            </w:r>
            <w:r w:rsidR="005E295E">
              <w:rPr>
                <w:rFonts w:ascii="Arial" w:hAnsi="Arial" w:cs="Arial"/>
                <w:sz w:val="17"/>
                <w:szCs w:val="17"/>
              </w:rPr>
              <w:t>55</w:t>
            </w:r>
            <w:r>
              <w:rPr>
                <w:rFonts w:ascii="Arial" w:hAnsi="Arial" w:cs="Arial"/>
                <w:sz w:val="17"/>
                <w:szCs w:val="17"/>
              </w:rPr>
              <w:t>, and</w:t>
            </w:r>
            <w:proofErr w:type="gramEnd"/>
            <w:r>
              <w:rPr>
                <w:rFonts w:ascii="Arial" w:hAnsi="Arial" w:cs="Arial"/>
                <w:sz w:val="17"/>
                <w:szCs w:val="17"/>
              </w:rPr>
              <w:t xml:space="preserve"> are</w:t>
            </w:r>
            <w:r w:rsidRPr="00722593">
              <w:rPr>
                <w:rFonts w:ascii="Arial" w:hAnsi="Arial" w:cs="Arial"/>
                <w:sz w:val="17"/>
                <w:szCs w:val="17"/>
              </w:rPr>
              <w:t xml:space="preserve"> the basis for determining</w:t>
            </w:r>
            <w:r>
              <w:rPr>
                <w:rFonts w:ascii="Arial" w:hAnsi="Arial" w:cs="Arial"/>
                <w:sz w:val="17"/>
                <w:szCs w:val="17"/>
              </w:rPr>
              <w:t xml:space="preserve"> a product’s compliance and its acceptability for use on Florida’s roads</w:t>
            </w:r>
            <w:r w:rsidR="00561080"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5117" w:type="dxa"/>
          </w:tcPr>
          <w:p w14:paraId="53F0AC30" w14:textId="77777777" w:rsidR="00D52176" w:rsidRPr="00722593" w:rsidRDefault="00D52176" w:rsidP="00B17B9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056" w:type="dxa"/>
          </w:tcPr>
          <w:p w14:paraId="530A961D" w14:textId="77777777" w:rsidR="00D52176" w:rsidRPr="00722593" w:rsidRDefault="00D52176" w:rsidP="00B17B9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056" w:type="dxa"/>
          </w:tcPr>
          <w:p w14:paraId="582DA6DB" w14:textId="77777777" w:rsidR="00D52176" w:rsidRPr="00722593" w:rsidRDefault="00D52176" w:rsidP="00B17B9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0F9C6023" w14:textId="77777777" w:rsidR="005B100D" w:rsidRDefault="005B100D" w:rsidP="00EE17D1">
      <w:pPr>
        <w:tabs>
          <w:tab w:val="left" w:pos="1080"/>
        </w:tabs>
        <w:sectPr w:rsidR="005B100D" w:rsidSect="008C016F">
          <w:headerReference w:type="default" r:id="rId13"/>
          <w:footerReference w:type="default" r:id="rId14"/>
          <w:headerReference w:type="first" r:id="rId15"/>
          <w:footerReference w:type="first" r:id="rId16"/>
          <w:pgSz w:w="15840" w:h="12240" w:orient="landscape"/>
          <w:pgMar w:top="720" w:right="720" w:bottom="720" w:left="720" w:header="446" w:footer="461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4523"/>
        <w:gridCol w:w="2160"/>
        <w:gridCol w:w="5670"/>
      </w:tblGrid>
      <w:tr w:rsidR="005B100D" w:rsidRPr="00722593" w14:paraId="39281A84" w14:textId="77777777" w:rsidTr="00722593">
        <w:trPr>
          <w:trHeight w:val="288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0E3B8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2259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sdt>
          <w:sdtPr>
            <w:rPr>
              <w:rFonts w:ascii="Arial" w:hAnsi="Arial" w:cs="Arial"/>
              <w:sz w:val="17"/>
              <w:szCs w:val="17"/>
            </w:rPr>
            <w:id w:val="5037572"/>
            <w:placeholder>
              <w:docPart w:val="9CDC2CEE5D0944F49C9FEC2FECC84AEE"/>
            </w:placeholder>
            <w:showingPlcHdr/>
            <w:date w:fullDate="2013-12-28T00:00:00Z">
              <w:dateFormat w:val="MMMM d, yyyy"/>
              <w:lid w:val="en-US"/>
              <w:storeMappedDataAs w:val="date"/>
              <w:calendar w:val="gregorian"/>
            </w:date>
          </w:sdtPr>
          <w:sdtEndPr/>
          <w:sdtContent>
            <w:tc>
              <w:tcPr>
                <w:tcW w:w="4523" w:type="dxa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71CD1535" w14:textId="77777777" w:rsidR="005B100D" w:rsidRPr="001A7673" w:rsidRDefault="00654144" w:rsidP="00654144">
                <w:pPr>
                  <w:tabs>
                    <w:tab w:val="left" w:pos="1080"/>
                  </w:tabs>
                  <w:rPr>
                    <w:rFonts w:ascii="Arial" w:hAnsi="Arial" w:cs="Arial"/>
                    <w:sz w:val="17"/>
                    <w:szCs w:val="17"/>
                  </w:rPr>
                </w:pPr>
                <w:r w:rsidRPr="001A7673">
                  <w:rPr>
                    <w:rStyle w:val="PlaceholderText"/>
                    <w:sz w:val="17"/>
                    <w:szCs w:val="17"/>
                  </w:rPr>
                  <w:t>Click here to enter a date.</w:t>
                </w:r>
              </w:p>
            </w:tc>
          </w:sdtContent>
        </w:sdt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63B38CC3" w14:textId="77777777" w:rsidR="00F82189" w:rsidRDefault="00A338D0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Applicant’s</w:t>
            </w:r>
            <w:r w:rsidR="005B100D" w:rsidRPr="0072259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2BEE14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22593">
              <w:rPr>
                <w:rFonts w:ascii="Arial" w:hAnsi="Arial" w:cs="Arial"/>
                <w:sz w:val="18"/>
                <w:szCs w:val="18"/>
              </w:rPr>
              <w:t>Name (print):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95BEC" w14:textId="77777777" w:rsidR="005B100D" w:rsidRPr="00722593" w:rsidRDefault="005B100D" w:rsidP="00EE17D1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00D" w:rsidRPr="00722593" w14:paraId="5005C05B" w14:textId="77777777" w:rsidTr="005B100D">
        <w:trPr>
          <w:trHeight w:val="36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E131F" w14:textId="77777777" w:rsidR="005B100D" w:rsidRPr="00722593" w:rsidRDefault="00A338D0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Manufacturer</w:t>
            </w:r>
            <w:r w:rsidR="005B100D" w:rsidRPr="0072259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bookmarkStart w:id="0" w:name="Text2"/>
        <w:tc>
          <w:tcPr>
            <w:tcW w:w="4523" w:type="dxa"/>
            <w:tcBorders>
              <w:left w:val="nil"/>
              <w:right w:val="nil"/>
            </w:tcBorders>
            <w:vAlign w:val="bottom"/>
          </w:tcPr>
          <w:p w14:paraId="2F805C96" w14:textId="4187BAC4" w:rsidR="005B100D" w:rsidRPr="00E42DDF" w:rsidRDefault="00AC70A2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0"/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6A6CB58A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bookmarkStart w:id="1" w:name="Text4"/>
        <w:tc>
          <w:tcPr>
            <w:tcW w:w="5670" w:type="dxa"/>
            <w:tcBorders>
              <w:top w:val="nil"/>
              <w:left w:val="nil"/>
              <w:right w:val="nil"/>
            </w:tcBorders>
            <w:vAlign w:val="bottom"/>
          </w:tcPr>
          <w:p w14:paraId="677D612C" w14:textId="3DC1167B" w:rsidR="005B100D" w:rsidRPr="00E42DDF" w:rsidRDefault="00AC70A2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1"/>
          </w:p>
        </w:tc>
      </w:tr>
      <w:tr w:rsidR="005B100D" w:rsidRPr="00722593" w14:paraId="32E4EA74" w14:textId="77777777" w:rsidTr="005B100D">
        <w:trPr>
          <w:trHeight w:val="36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14811" w14:textId="77777777" w:rsidR="005B100D" w:rsidRPr="00722593" w:rsidRDefault="00A338D0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Item, Model No.</w:t>
            </w:r>
            <w:r w:rsidR="005B100D" w:rsidRPr="0072259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bookmarkStart w:id="2" w:name="Text3"/>
        <w:tc>
          <w:tcPr>
            <w:tcW w:w="4523" w:type="dxa"/>
            <w:tcBorders>
              <w:left w:val="nil"/>
              <w:right w:val="nil"/>
            </w:tcBorders>
            <w:vAlign w:val="bottom"/>
          </w:tcPr>
          <w:p w14:paraId="372661F5" w14:textId="1825A833" w:rsidR="005B100D" w:rsidRPr="00E42DDF" w:rsidRDefault="00AC70A2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2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8CD2B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22593">
              <w:rPr>
                <w:rFonts w:ascii="Arial" w:hAnsi="Arial" w:cs="Arial"/>
                <w:sz w:val="18"/>
                <w:szCs w:val="18"/>
              </w:rPr>
              <w:t>Signature:</w:t>
            </w:r>
          </w:p>
        </w:tc>
        <w:bookmarkStart w:id="3" w:name="Text5"/>
        <w:tc>
          <w:tcPr>
            <w:tcW w:w="5670" w:type="dxa"/>
            <w:tcBorders>
              <w:left w:val="nil"/>
              <w:right w:val="nil"/>
            </w:tcBorders>
            <w:vAlign w:val="bottom"/>
          </w:tcPr>
          <w:p w14:paraId="5933CA4E" w14:textId="616A6BEB" w:rsidR="005B100D" w:rsidRPr="00E42DDF" w:rsidRDefault="00AC70A2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31550E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3"/>
          </w:p>
        </w:tc>
      </w:tr>
    </w:tbl>
    <w:p w14:paraId="13032EFF" w14:textId="77777777" w:rsidR="005B100D" w:rsidRDefault="005B100D" w:rsidP="00EE17D1">
      <w:pPr>
        <w:tabs>
          <w:tab w:val="left" w:pos="1080"/>
        </w:tabs>
        <w:sectPr w:rsidR="005B100D" w:rsidSect="005B100D">
          <w:type w:val="continuous"/>
          <w:pgSz w:w="15840" w:h="12240" w:orient="landscape"/>
          <w:pgMar w:top="588" w:right="720" w:bottom="720" w:left="720" w:header="450" w:footer="455" w:gutter="0"/>
          <w:cols w:space="720"/>
          <w:formProt w:val="0"/>
          <w:docGrid w:linePitch="360"/>
        </w:sectPr>
      </w:pP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468"/>
        <w:gridCol w:w="1440"/>
        <w:gridCol w:w="5130"/>
        <w:gridCol w:w="1260"/>
        <w:gridCol w:w="4410"/>
        <w:gridCol w:w="1980"/>
      </w:tblGrid>
      <w:tr w:rsidR="00CD3053" w:rsidRPr="00722593" w14:paraId="7C3676BE" w14:textId="77777777" w:rsidTr="00E355A5">
        <w:trPr>
          <w:cantSplit/>
          <w:tblHeader/>
        </w:trPr>
        <w:tc>
          <w:tcPr>
            <w:tcW w:w="468" w:type="dxa"/>
            <w:tcBorders>
              <w:top w:val="nil"/>
              <w:left w:val="nil"/>
              <w:right w:val="nil"/>
            </w:tcBorders>
            <w:vAlign w:val="bottom"/>
          </w:tcPr>
          <w:p w14:paraId="7C2EB1B8" w14:textId="77777777" w:rsidR="00CD3053" w:rsidRPr="00722593" w:rsidRDefault="00CD3053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ID No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bottom"/>
          </w:tcPr>
          <w:p w14:paraId="2664CBD1" w14:textId="77777777" w:rsidR="00CD3053" w:rsidRPr="00722593" w:rsidRDefault="00CD3053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Section</w:t>
            </w:r>
          </w:p>
        </w:tc>
        <w:tc>
          <w:tcPr>
            <w:tcW w:w="5130" w:type="dxa"/>
            <w:tcBorders>
              <w:top w:val="nil"/>
              <w:left w:val="nil"/>
              <w:right w:val="nil"/>
            </w:tcBorders>
            <w:vAlign w:val="bottom"/>
          </w:tcPr>
          <w:p w14:paraId="03EBE107" w14:textId="77777777" w:rsidR="00CD3053" w:rsidRPr="00722593" w:rsidRDefault="00CD3053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Requirement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bottom"/>
          </w:tcPr>
          <w:p w14:paraId="0B2483B1" w14:textId="32335B3F" w:rsidR="000A266F" w:rsidRDefault="00CD3053">
            <w:pPr>
              <w:tabs>
                <w:tab w:val="left" w:pos="1080"/>
              </w:tabs>
              <w:spacing w:before="12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Item Comply? (Yes/No</w:t>
            </w:r>
            <w:r w:rsidR="00E0288F">
              <w:rPr>
                <w:rFonts w:ascii="Arial" w:hAnsi="Arial" w:cs="Arial"/>
                <w:b/>
                <w:sz w:val="17"/>
                <w:szCs w:val="17"/>
              </w:rPr>
              <w:t>/NA</w:t>
            </w:r>
            <w:r w:rsidRPr="00722593">
              <w:rPr>
                <w:rFonts w:ascii="Arial" w:hAnsi="Arial" w:cs="Arial"/>
                <w:b/>
                <w:sz w:val="17"/>
                <w:szCs w:val="17"/>
              </w:rPr>
              <w:t>)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DCCEFB" w14:textId="77777777" w:rsidR="00CD3053" w:rsidRPr="00722593" w:rsidRDefault="00CD3053" w:rsidP="001C78EE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Comments</w:t>
            </w:r>
            <w:r w:rsidR="003A1B79">
              <w:rPr>
                <w:rFonts w:ascii="Arial" w:hAnsi="Arial" w:cs="Arial"/>
                <w:b/>
                <w:sz w:val="17"/>
                <w:szCs w:val="17"/>
              </w:rPr>
              <w:br/>
            </w:r>
            <w:r w:rsidR="004E0FE4">
              <w:rPr>
                <w:rFonts w:ascii="Arial" w:hAnsi="Arial" w:cs="Arial"/>
                <w:b/>
                <w:sz w:val="17"/>
                <w:szCs w:val="17"/>
              </w:rPr>
              <w:t>(Applicant must provide information</w:t>
            </w:r>
            <w:r w:rsidR="003A1B79">
              <w:rPr>
                <w:rFonts w:ascii="Arial" w:hAnsi="Arial" w:cs="Arial"/>
                <w:b/>
                <w:sz w:val="17"/>
                <w:szCs w:val="17"/>
              </w:rPr>
              <w:t xml:space="preserve"> as indicated)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vAlign w:val="bottom"/>
          </w:tcPr>
          <w:p w14:paraId="3BFD3712" w14:textId="77777777" w:rsidR="00CD3053" w:rsidRPr="00722593" w:rsidRDefault="002F08E9" w:rsidP="00211B05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TERL </w:t>
            </w:r>
            <w:r w:rsidR="00173CD9">
              <w:rPr>
                <w:rFonts w:ascii="Arial" w:hAnsi="Arial" w:cs="Arial"/>
                <w:b/>
                <w:sz w:val="17"/>
                <w:szCs w:val="17"/>
              </w:rPr>
              <w:t>Evaluation Method</w:t>
            </w:r>
          </w:p>
        </w:tc>
      </w:tr>
      <w:tr w:rsidR="00BE240E" w:rsidRPr="00722593" w14:paraId="3DB97950" w14:textId="77777777" w:rsidTr="00E355A5">
        <w:trPr>
          <w:cantSplit/>
          <w:trHeight w:val="198"/>
        </w:trPr>
        <w:tc>
          <w:tcPr>
            <w:tcW w:w="468" w:type="dxa"/>
            <w:vMerge w:val="restart"/>
          </w:tcPr>
          <w:p w14:paraId="5076429F" w14:textId="7E956186" w:rsidR="00BE240E" w:rsidRPr="00722593" w:rsidRDefault="00AC70A2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BE240E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3E6A14E" w14:textId="705FFD83" w:rsidR="00BE240E" w:rsidRPr="00CB3862" w:rsidRDefault="00BE240E" w:rsidP="002E4BF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21C71B7C" w14:textId="7EFB8FAE" w:rsidR="00BE240E" w:rsidRPr="00CB3862" w:rsidRDefault="00FA2CE2" w:rsidP="00BE240E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WG</w:t>
            </w:r>
            <w:r w:rsidR="009813F2"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="00903244">
              <w:rPr>
                <w:rFonts w:ascii="Arial" w:hAnsi="Arial" w:cs="Arial"/>
                <w:color w:val="000000"/>
                <w:sz w:val="17"/>
                <w:szCs w:val="17"/>
              </w:rPr>
              <w:t xml:space="preserve"> s</w:t>
            </w:r>
            <w:r w:rsidR="00926F85">
              <w:rPr>
                <w:rFonts w:ascii="Arial" w:hAnsi="Arial" w:cs="Arial"/>
                <w:color w:val="000000"/>
                <w:sz w:val="17"/>
                <w:szCs w:val="17"/>
              </w:rPr>
              <w:t>igns and gates can be activated</w:t>
            </w:r>
            <w:r w:rsidR="00187534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187534" w:rsidRPr="00187534">
              <w:rPr>
                <w:rFonts w:ascii="Arial" w:hAnsi="Arial" w:cs="Arial"/>
                <w:color w:val="000000"/>
                <w:sz w:val="17"/>
                <w:szCs w:val="17"/>
              </w:rPr>
              <w:t>individually, in sequence, and in groups.</w:t>
            </w:r>
          </w:p>
        </w:tc>
        <w:tc>
          <w:tcPr>
            <w:tcW w:w="1260" w:type="dxa"/>
            <w:vMerge w:val="restart"/>
          </w:tcPr>
          <w:p w14:paraId="6E7617F8" w14:textId="77777777" w:rsidR="00BE240E" w:rsidRPr="00722593" w:rsidRDefault="00AC70A2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BE240E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3828093" w14:textId="45A204BA" w:rsidR="00BE240E" w:rsidRPr="00FC382F" w:rsidRDefault="00E66643" w:rsidP="0035612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08B6E6F" w14:textId="3777B0C2" w:rsidR="008A55A8" w:rsidRDefault="00BE240E" w:rsidP="008A55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  <w:r w:rsidR="00B36C5C">
              <w:rPr>
                <w:rFonts w:ascii="Arial" w:hAnsi="Arial" w:cs="Arial"/>
                <w:sz w:val="17"/>
                <w:szCs w:val="17"/>
              </w:rPr>
              <w:t xml:space="preserve"> and </w:t>
            </w:r>
            <w:r w:rsidR="00187534">
              <w:rPr>
                <w:rFonts w:ascii="Arial" w:hAnsi="Arial" w:cs="Arial"/>
                <w:sz w:val="17"/>
                <w:szCs w:val="17"/>
              </w:rPr>
              <w:t>Functional</w:t>
            </w:r>
            <w:r w:rsidR="00B36C5C">
              <w:rPr>
                <w:rFonts w:ascii="Arial" w:hAnsi="Arial" w:cs="Arial"/>
                <w:sz w:val="17"/>
                <w:szCs w:val="17"/>
              </w:rPr>
              <w:t xml:space="preserve"> Inspection</w:t>
            </w:r>
          </w:p>
          <w:p w14:paraId="00184270" w14:textId="77777777" w:rsidR="00BE240E" w:rsidRDefault="00BE240E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E240E" w:rsidRPr="00722593" w14:paraId="2B6E75AB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0F6FC100" w14:textId="77777777" w:rsidR="00BE240E" w:rsidRPr="00385CA9" w:rsidRDefault="00BE240E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D4BDC8A" w14:textId="77777777" w:rsidR="00BE240E" w:rsidRPr="00CB3862" w:rsidRDefault="00BE240E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258752B" w14:textId="77777777" w:rsidR="00BE240E" w:rsidRPr="00CB3862" w:rsidRDefault="00BE240E" w:rsidP="00BE240E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693E70F" w14:textId="77777777" w:rsidR="00BE240E" w:rsidRDefault="00BE240E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3140EC8" w14:textId="22ECDCAA" w:rsidR="00BE240E" w:rsidRDefault="00AC70A2" w:rsidP="0035612C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BE240E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387CA73" w14:textId="77777777" w:rsidR="00BE240E" w:rsidRDefault="00BE240E" w:rsidP="0035612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C271F" w:rsidRPr="00722593" w14:paraId="31EFF80D" w14:textId="77777777" w:rsidTr="00E355A5">
        <w:trPr>
          <w:cantSplit/>
          <w:trHeight w:val="132"/>
        </w:trPr>
        <w:tc>
          <w:tcPr>
            <w:tcW w:w="468" w:type="dxa"/>
            <w:vMerge w:val="restart"/>
          </w:tcPr>
          <w:p w14:paraId="47A4FD6F" w14:textId="6739DDA4" w:rsidR="004C271F" w:rsidRPr="00722593" w:rsidRDefault="00AC70A2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4C271F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F9B5CC6" w14:textId="77777777" w:rsidR="004C271F" w:rsidRPr="00CB3862" w:rsidRDefault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2642DC6B" w14:textId="47F1020F" w:rsidR="004C271F" w:rsidRPr="00CB3862" w:rsidRDefault="00145E4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WG</w:t>
            </w:r>
            <w:r w:rsidR="00FA2CE2"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145E4D">
              <w:rPr>
                <w:rFonts w:ascii="Arial" w:hAnsi="Arial" w:cs="Arial"/>
                <w:color w:val="000000"/>
                <w:sz w:val="17"/>
                <w:szCs w:val="17"/>
              </w:rPr>
              <w:t>communication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145E4D">
              <w:rPr>
                <w:rFonts w:ascii="Arial" w:hAnsi="Arial" w:cs="Arial"/>
                <w:color w:val="000000"/>
                <w:sz w:val="17"/>
                <w:szCs w:val="17"/>
              </w:rPr>
              <w:t>allow</w:t>
            </w:r>
            <w:r w:rsidR="00FA2CE2"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145E4D">
              <w:rPr>
                <w:rFonts w:ascii="Arial" w:hAnsi="Arial" w:cs="Arial"/>
                <w:color w:val="000000"/>
                <w:sz w:val="17"/>
                <w:szCs w:val="17"/>
              </w:rPr>
              <w:t xml:space="preserve"> signs and gates to be configured, operated, monitored, and sequenced.</w:t>
            </w:r>
          </w:p>
        </w:tc>
        <w:tc>
          <w:tcPr>
            <w:tcW w:w="1260" w:type="dxa"/>
            <w:vMerge w:val="restart"/>
          </w:tcPr>
          <w:p w14:paraId="6E0EA918" w14:textId="77777777" w:rsidR="004C271F" w:rsidRPr="00722593" w:rsidRDefault="00AC70A2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4C271F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379EEB6" w14:textId="12B26CF5" w:rsidR="004C271F" w:rsidRPr="00FC382F" w:rsidRDefault="00E66643" w:rsidP="000A0FA5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1FAADC3E" w14:textId="77777777" w:rsidR="00145E4D" w:rsidRDefault="00145E4D" w:rsidP="00145E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7E522F5D" w14:textId="77777777" w:rsidR="004C271F" w:rsidRDefault="004C271F" w:rsidP="000A0FA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C271F" w:rsidRPr="00722593" w14:paraId="3330A08B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5E0BC889" w14:textId="77777777" w:rsidR="004C271F" w:rsidRPr="00385CA9" w:rsidRDefault="004C271F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5192A5B" w14:textId="77777777" w:rsidR="004C271F" w:rsidRPr="00CB3862" w:rsidRDefault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317A9ED4" w14:textId="77777777" w:rsidR="004C271F" w:rsidRPr="00CB3862" w:rsidRDefault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82C0694" w14:textId="77777777" w:rsidR="004C271F" w:rsidRDefault="004C271F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C053441" w14:textId="73474727" w:rsidR="004C271F" w:rsidRPr="00A663F4" w:rsidRDefault="00AC70A2" w:rsidP="00883CC5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4C271F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EB28F4F" w14:textId="77777777" w:rsidR="004C271F" w:rsidRPr="001A6150" w:rsidRDefault="004C271F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C94C9C" w:rsidRPr="00722593" w14:paraId="347A6935" w14:textId="77777777" w:rsidTr="00E355A5">
        <w:trPr>
          <w:cantSplit/>
          <w:trHeight w:val="132"/>
        </w:trPr>
        <w:tc>
          <w:tcPr>
            <w:tcW w:w="468" w:type="dxa"/>
            <w:vMerge w:val="restart"/>
          </w:tcPr>
          <w:p w14:paraId="6B8BBBFA" w14:textId="3085F57F" w:rsidR="00C94C9C" w:rsidRPr="00722593" w:rsidRDefault="00AC70A2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C94C9C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AB74A99" w14:textId="77777777" w:rsidR="00C94C9C" w:rsidRPr="00CB3862" w:rsidRDefault="00C94C9C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14B5B543" w14:textId="5F6ED8FD" w:rsidR="00C94C9C" w:rsidRPr="00CB3862" w:rsidRDefault="00A95E66" w:rsidP="007E11A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95E66">
              <w:rPr>
                <w:rFonts w:ascii="Arial" w:hAnsi="Arial" w:cs="Arial"/>
                <w:color w:val="000000"/>
                <w:sz w:val="17"/>
                <w:szCs w:val="17"/>
              </w:rPr>
              <w:t>The WGS allow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 for</w:t>
            </w:r>
            <w:r w:rsidRPr="00A95E66">
              <w:rPr>
                <w:rFonts w:ascii="Arial" w:hAnsi="Arial" w:cs="Arial"/>
                <w:color w:val="000000"/>
                <w:sz w:val="17"/>
                <w:szCs w:val="17"/>
              </w:rPr>
              <w:t xml:space="preserve"> manual, local, and remote operation.</w:t>
            </w:r>
          </w:p>
        </w:tc>
        <w:tc>
          <w:tcPr>
            <w:tcW w:w="1260" w:type="dxa"/>
            <w:vMerge w:val="restart"/>
          </w:tcPr>
          <w:p w14:paraId="19F7917A" w14:textId="77777777" w:rsidR="00C94C9C" w:rsidRPr="00722593" w:rsidRDefault="00AC70A2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C94C9C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994A965" w14:textId="793483BF" w:rsidR="00C94C9C" w:rsidRPr="00FC382F" w:rsidRDefault="00E66643" w:rsidP="0035612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370DB2F" w14:textId="77777777" w:rsidR="00A95E66" w:rsidRDefault="00A95E66" w:rsidP="00A95E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3A93002C" w14:textId="0B29F38B" w:rsidR="00C94C9C" w:rsidRDefault="00C94C9C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33DD6" w:rsidRPr="00722593" w14:paraId="70DD42C2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5722EC32" w14:textId="77777777" w:rsidR="00433DD6" w:rsidRPr="00385CA9" w:rsidRDefault="00433DD6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1CC211D" w14:textId="77777777" w:rsidR="00433DD6" w:rsidRPr="00CB3862" w:rsidRDefault="00433DD6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3F1F4567" w14:textId="77777777" w:rsidR="00433DD6" w:rsidRPr="00CB3862" w:rsidRDefault="00433DD6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DB6619A" w14:textId="77777777" w:rsidR="00433DD6" w:rsidRDefault="00433DD6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8CB1AF9" w14:textId="2AEEC225" w:rsidR="00433DD6" w:rsidRPr="00A663F4" w:rsidRDefault="00AC70A2" w:rsidP="0035612C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433DD6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2D6ADFB" w14:textId="77777777" w:rsidR="00433DD6" w:rsidRPr="001A6150" w:rsidRDefault="00433DD6" w:rsidP="0035612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A73B8" w:rsidRPr="00722593" w14:paraId="4D4672FD" w14:textId="77777777" w:rsidTr="00E355A5">
        <w:trPr>
          <w:cantSplit/>
          <w:trHeight w:val="132"/>
        </w:trPr>
        <w:tc>
          <w:tcPr>
            <w:tcW w:w="468" w:type="dxa"/>
            <w:vMerge w:val="restart"/>
          </w:tcPr>
          <w:p w14:paraId="7356FEBD" w14:textId="7A864AA3" w:rsidR="008A73B8" w:rsidRPr="00722593" w:rsidRDefault="00AC70A2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8A73B8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B779903" w14:textId="4EB066D7" w:rsidR="008A73B8" w:rsidRPr="00CB3862" w:rsidRDefault="00A95E66" w:rsidP="005E3D9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</w:t>
            </w:r>
          </w:p>
        </w:tc>
        <w:tc>
          <w:tcPr>
            <w:tcW w:w="5130" w:type="dxa"/>
            <w:vMerge w:val="restart"/>
          </w:tcPr>
          <w:p w14:paraId="6635E7C5" w14:textId="7179E95C" w:rsidR="008A73B8" w:rsidRPr="00CB3862" w:rsidRDefault="00E135C9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E135C9">
              <w:rPr>
                <w:rFonts w:ascii="Arial" w:hAnsi="Arial" w:cs="Arial"/>
                <w:color w:val="000000"/>
                <w:sz w:val="17"/>
                <w:szCs w:val="17"/>
              </w:rPr>
              <w:t>WGS consist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E135C9">
              <w:rPr>
                <w:rFonts w:ascii="Arial" w:hAnsi="Arial" w:cs="Arial"/>
                <w:color w:val="000000"/>
                <w:sz w:val="17"/>
                <w:szCs w:val="17"/>
              </w:rPr>
              <w:t xml:space="preserve"> of one or more warning sign(s) and/or warning gate(s) and communication hardware.</w:t>
            </w:r>
          </w:p>
        </w:tc>
        <w:tc>
          <w:tcPr>
            <w:tcW w:w="1260" w:type="dxa"/>
            <w:vMerge w:val="restart"/>
          </w:tcPr>
          <w:p w14:paraId="3D096F1F" w14:textId="77777777" w:rsidR="008A73B8" w:rsidRPr="00722593" w:rsidRDefault="00AC70A2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8A73B8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DF8CA16" w14:textId="114D9349" w:rsidR="008A73B8" w:rsidRPr="00FC382F" w:rsidRDefault="003F156A" w:rsidP="008A73B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42F15B2C" w14:textId="77777777" w:rsidR="00E135C9" w:rsidRDefault="00E135C9" w:rsidP="00E135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3C6D6EF5" w14:textId="40438060" w:rsidR="008A73B8" w:rsidRDefault="00E135C9" w:rsidP="00E135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4C271F" w:rsidRPr="00722593" w14:paraId="451BE481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22B6206A" w14:textId="77777777" w:rsidR="004C271F" w:rsidRPr="00385CA9" w:rsidRDefault="004C271F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0064771" w14:textId="77777777" w:rsidR="004C271F" w:rsidRPr="00CB3862" w:rsidRDefault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BEF9816" w14:textId="77777777" w:rsidR="004C271F" w:rsidRPr="00CB3862" w:rsidRDefault="004C271F" w:rsidP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1AA5C42" w14:textId="77777777" w:rsidR="004C271F" w:rsidRDefault="004C271F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FA228C4" w14:textId="2C38641E" w:rsidR="004C271F" w:rsidRPr="00A663F4" w:rsidRDefault="00AC70A2" w:rsidP="00883CC5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4C6328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B02CA68" w14:textId="77777777" w:rsidR="004C271F" w:rsidRPr="001A6150" w:rsidRDefault="004C271F" w:rsidP="003712A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A1166" w:rsidRPr="00722593" w14:paraId="7A20F678" w14:textId="77777777" w:rsidTr="00E355A5">
        <w:trPr>
          <w:cantSplit/>
          <w:trHeight w:val="132"/>
        </w:trPr>
        <w:tc>
          <w:tcPr>
            <w:tcW w:w="468" w:type="dxa"/>
            <w:vMerge w:val="restart"/>
          </w:tcPr>
          <w:p w14:paraId="5A19F1D8" w14:textId="128E3DDD" w:rsidR="00DA1166" w:rsidRPr="00722593" w:rsidRDefault="00AC70A2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DA1166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305FC229" w14:textId="1B1CCA41" w:rsidR="00DA1166" w:rsidRPr="00CB3862" w:rsidRDefault="00E135C9" w:rsidP="002E4BF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655-2.1</w:t>
            </w:r>
          </w:p>
        </w:tc>
        <w:tc>
          <w:tcPr>
            <w:tcW w:w="5130" w:type="dxa"/>
            <w:vMerge w:val="restart"/>
          </w:tcPr>
          <w:p w14:paraId="64A87ECD" w14:textId="5BF70909" w:rsidR="00DA1166" w:rsidRPr="00CB3862" w:rsidRDefault="00635FFD" w:rsidP="008A55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="00A46AAC" w:rsidRPr="00A46AAC">
              <w:rPr>
                <w:rFonts w:ascii="Arial" w:hAnsi="Arial" w:cs="Arial"/>
                <w:color w:val="000000"/>
                <w:sz w:val="17"/>
                <w:szCs w:val="17"/>
              </w:rPr>
              <w:t>utomated advance warning sign</w:t>
            </w:r>
            <w:r w:rsidR="00A46AAC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A46AAC" w:rsidRPr="00A46AAC">
              <w:rPr>
                <w:rFonts w:ascii="Arial" w:hAnsi="Arial" w:cs="Arial"/>
                <w:color w:val="000000"/>
                <w:sz w:val="17"/>
                <w:szCs w:val="17"/>
              </w:rPr>
              <w:t>includes a sign in accordance with Section 700, mounting and assembly hardware, electrical actuator, power supply, and associated electrical enclosures.</w:t>
            </w:r>
          </w:p>
        </w:tc>
        <w:tc>
          <w:tcPr>
            <w:tcW w:w="1260" w:type="dxa"/>
            <w:vMerge w:val="restart"/>
          </w:tcPr>
          <w:p w14:paraId="2F156B7F" w14:textId="77777777" w:rsidR="00DA1166" w:rsidRPr="00722593" w:rsidRDefault="00AC70A2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DA1166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63C9A5A0" w14:textId="24580CA2" w:rsidR="00DA1166" w:rsidRPr="00FC382F" w:rsidRDefault="00BA13C6" w:rsidP="00DA1166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BA13C6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Provide the applicable compliance matrix from Specification </w:t>
            </w:r>
            <w:r w:rsidR="00D624B6">
              <w:rPr>
                <w:rFonts w:ascii="Arial" w:hAnsi="Arial" w:cs="Arial"/>
                <w:i/>
                <w:noProof/>
                <w:sz w:val="17"/>
                <w:szCs w:val="17"/>
              </w:rPr>
              <w:t>700</w:t>
            </w:r>
            <w:r w:rsidRPr="00BA13C6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along with all supporting documentation that demonstrates this product meets this requirement. Alternately, provide the Approved Product List (APL) number if the </w:t>
            </w:r>
            <w:r w:rsidR="00BE2436">
              <w:rPr>
                <w:rFonts w:ascii="Arial" w:hAnsi="Arial" w:cs="Arial"/>
                <w:i/>
                <w:noProof/>
                <w:sz w:val="17"/>
                <w:szCs w:val="17"/>
              </w:rPr>
              <w:t>sign</w:t>
            </w:r>
            <w:r w:rsidRPr="00BA13C6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is APL listed</w:t>
            </w:r>
            <w:r w:rsidR="007D19E1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. </w:t>
            </w:r>
          </w:p>
        </w:tc>
        <w:tc>
          <w:tcPr>
            <w:tcW w:w="1980" w:type="dxa"/>
            <w:vMerge w:val="restart"/>
          </w:tcPr>
          <w:p w14:paraId="238DA6CD" w14:textId="77777777" w:rsidR="00A46AAC" w:rsidRDefault="00A46AAC" w:rsidP="00A46AA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44D6A912" w14:textId="0C44BCE0" w:rsidR="00DA1166" w:rsidRDefault="00A46AAC" w:rsidP="00A46A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DA1166" w:rsidRPr="00722593" w14:paraId="43975DF2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5D9C5F1D" w14:textId="77777777" w:rsidR="00DA1166" w:rsidRPr="00385CA9" w:rsidRDefault="00DA1166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2F9CFC0" w14:textId="77777777" w:rsidR="00DA1166" w:rsidRPr="00CB3862" w:rsidRDefault="00DA1166" w:rsidP="00DA1166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4A3C806" w14:textId="77777777" w:rsidR="00DA1166" w:rsidRPr="00CB3862" w:rsidRDefault="00DA1166" w:rsidP="00DA1166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A3D6EC4" w14:textId="77777777" w:rsidR="00DA1166" w:rsidRDefault="00DA1166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11CF0DDA" w14:textId="6BB526EC" w:rsidR="00DA1166" w:rsidRPr="00A663F4" w:rsidRDefault="00AC70A2" w:rsidP="00DA1166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DA1166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F5323F5" w14:textId="77777777" w:rsidR="00DA1166" w:rsidRPr="001A6150" w:rsidRDefault="00DA1166" w:rsidP="00DA11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386F9A" w:rsidRPr="00722593" w14:paraId="66BCDA98" w14:textId="77777777" w:rsidTr="003E2E77">
        <w:trPr>
          <w:cantSplit/>
          <w:trHeight w:val="288"/>
        </w:trPr>
        <w:tc>
          <w:tcPr>
            <w:tcW w:w="468" w:type="dxa"/>
          </w:tcPr>
          <w:p w14:paraId="584D8829" w14:textId="5E470B20" w:rsidR="00386F9A" w:rsidRPr="00385CA9" w:rsidRDefault="00103BF9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64FA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64FA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6</w: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316D78B8" w14:textId="4829335D" w:rsidR="00386F9A" w:rsidRDefault="00386F9A" w:rsidP="00DA1166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655-2.1.1</w:t>
            </w:r>
          </w:p>
        </w:tc>
        <w:tc>
          <w:tcPr>
            <w:tcW w:w="5130" w:type="dxa"/>
          </w:tcPr>
          <w:p w14:paraId="4FBCECEE" w14:textId="1EF716C9" w:rsidR="00386F9A" w:rsidRPr="003E51CE" w:rsidRDefault="00AE33E5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Sign </w:t>
            </w:r>
            <w:r w:rsidR="00386F9A">
              <w:rPr>
                <w:rFonts w:ascii="Arial" w:hAnsi="Arial" w:cs="Arial"/>
                <w:color w:val="000000"/>
                <w:sz w:val="17"/>
                <w:szCs w:val="17"/>
              </w:rPr>
              <w:t>post</w:t>
            </w:r>
            <w:proofErr w:type="gramEnd"/>
            <w:r w:rsidR="00386F9A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is </w:t>
            </w:r>
            <w:r w:rsidR="00386F9A">
              <w:rPr>
                <w:rFonts w:ascii="Arial" w:hAnsi="Arial" w:cs="Arial"/>
                <w:color w:val="000000"/>
                <w:sz w:val="17"/>
                <w:szCs w:val="17"/>
              </w:rPr>
              <w:t>capable of supporting a 48 x 48 inch sign panel unless otherwise shown in the plans.</w:t>
            </w:r>
          </w:p>
        </w:tc>
        <w:tc>
          <w:tcPr>
            <w:tcW w:w="1260" w:type="dxa"/>
          </w:tcPr>
          <w:p w14:paraId="1DDA483F" w14:textId="722E127D" w:rsidR="00386F9A" w:rsidRDefault="002D6488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5A124DEF" w14:textId="6F55742C" w:rsidR="00386F9A" w:rsidRDefault="00CC6192" w:rsidP="00DA1166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0B44BABF" w14:textId="7A421E05" w:rsidR="00386F9A" w:rsidRDefault="00AE33E5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Compliance Matrix Review</w:t>
            </w:r>
          </w:p>
        </w:tc>
      </w:tr>
      <w:tr w:rsidR="00B130A8" w:rsidRPr="00722593" w14:paraId="4716EC74" w14:textId="77777777" w:rsidTr="00E355A5">
        <w:trPr>
          <w:cantSplit/>
          <w:trHeight w:val="432"/>
        </w:trPr>
        <w:tc>
          <w:tcPr>
            <w:tcW w:w="468" w:type="dxa"/>
            <w:vMerge w:val="restart"/>
          </w:tcPr>
          <w:p w14:paraId="20FBF4FE" w14:textId="3DA9F25E" w:rsidR="00B130A8" w:rsidRPr="00385CA9" w:rsidRDefault="00B130A8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7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CF27336" w14:textId="70525FA0" w:rsidR="00B130A8" w:rsidRPr="00CB3862" w:rsidRDefault="00B130A8" w:rsidP="00DA1166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3688B3DF" w14:textId="467FE373" w:rsidR="00B130A8" w:rsidRPr="008A55A8" w:rsidRDefault="003E51CE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3E51CE">
              <w:rPr>
                <w:rFonts w:ascii="Arial" w:hAnsi="Arial" w:cs="Arial"/>
                <w:color w:val="000000"/>
                <w:sz w:val="17"/>
                <w:szCs w:val="17"/>
              </w:rPr>
              <w:t xml:space="preserve">The advanced warning sign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3E51CE">
              <w:rPr>
                <w:rFonts w:ascii="Arial" w:hAnsi="Arial" w:cs="Arial"/>
                <w:color w:val="000000"/>
                <w:sz w:val="17"/>
                <w:szCs w:val="17"/>
              </w:rPr>
              <w:t xml:space="preserve"> able to accommodate a flashing beacon, LEDs, or other methods to enhance conspicuity</w:t>
            </w:r>
          </w:p>
        </w:tc>
        <w:tc>
          <w:tcPr>
            <w:tcW w:w="1260" w:type="dxa"/>
            <w:vMerge w:val="restart"/>
          </w:tcPr>
          <w:p w14:paraId="356935AC" w14:textId="77777777" w:rsidR="00B130A8" w:rsidRDefault="00B130A8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03CE226" w14:textId="45777E81" w:rsidR="00B130A8" w:rsidRDefault="003F156A" w:rsidP="00DA1166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5ABC9D66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10EF4AD8" w14:textId="232B8259" w:rsidR="00B130A8" w:rsidRDefault="006225BA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Functional </w:t>
            </w:r>
            <w:r w:rsidR="00B130A8">
              <w:rPr>
                <w:rFonts w:ascii="Arial" w:hAnsi="Arial" w:cs="Arial"/>
                <w:sz w:val="17"/>
                <w:szCs w:val="17"/>
              </w:rPr>
              <w:t>Inspection</w:t>
            </w:r>
          </w:p>
        </w:tc>
      </w:tr>
      <w:tr w:rsidR="00B130A8" w:rsidRPr="00722593" w14:paraId="2D0011B1" w14:textId="77777777" w:rsidTr="003E2E77">
        <w:trPr>
          <w:cantSplit/>
          <w:trHeight w:val="288"/>
        </w:trPr>
        <w:tc>
          <w:tcPr>
            <w:tcW w:w="468" w:type="dxa"/>
            <w:vMerge/>
            <w:tcBorders>
              <w:bottom w:val="single" w:sz="4" w:space="0" w:color="auto"/>
            </w:tcBorders>
          </w:tcPr>
          <w:p w14:paraId="5579E984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410062D1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  <w:tcBorders>
              <w:bottom w:val="single" w:sz="4" w:space="0" w:color="auto"/>
            </w:tcBorders>
          </w:tcPr>
          <w:p w14:paraId="46DBBB0D" w14:textId="77777777" w:rsidR="00B130A8" w:rsidRPr="00B130A8" w:rsidRDefault="00B130A8" w:rsidP="00B130A8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76A3B45E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14:paraId="014B6167" w14:textId="31E64B62" w:rsidR="00B130A8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43E46B95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373B" w:rsidRPr="00722593" w14:paraId="34538332" w14:textId="77777777" w:rsidTr="003E2E77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44C0D260" w14:textId="15DDD86E" w:rsidR="0027373B" w:rsidRDefault="00451D9A" w:rsidP="00FC77A3">
            <w:pPr>
              <w:rPr>
                <w:rFonts w:ascii="Arial" w:hAnsi="Arial" w:cs="Arial"/>
                <w:sz w:val="17"/>
                <w:szCs w:val="17"/>
              </w:rPr>
            </w:pPr>
            <w:bookmarkStart w:id="4" w:name="_Hlk184892836"/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</w:t>
            </w:r>
            <w:r>
              <w:rPr>
                <w:rFonts w:ascii="Arial" w:hAnsi="Arial" w:cs="Arial"/>
                <w:sz w:val="17"/>
                <w:szCs w:val="17"/>
              </w:rPr>
              <w:t xml:space="preserve">are for </w:t>
            </w:r>
            <w:r w:rsidR="0016235D" w:rsidRPr="0016235D">
              <w:rPr>
                <w:rFonts w:ascii="Arial" w:hAnsi="Arial" w:cs="Arial"/>
                <w:sz w:val="17"/>
                <w:szCs w:val="17"/>
              </w:rPr>
              <w:t>Warning Sign Base Support Frame with Pivoting Arm</w:t>
            </w:r>
            <w:r w:rsidR="00000C18">
              <w:rPr>
                <w:rFonts w:ascii="Arial" w:hAnsi="Arial" w:cs="Arial"/>
                <w:sz w:val="17"/>
                <w:szCs w:val="17"/>
              </w:rPr>
              <w:t>.</w:t>
            </w:r>
          </w:p>
        </w:tc>
      </w:tr>
      <w:bookmarkEnd w:id="4"/>
      <w:tr w:rsidR="0027373B" w:rsidRPr="00722593" w14:paraId="51D502E8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76B37B14" w14:textId="62F9174E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lastRenderedPageBreak/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8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5E85AEEA" w14:textId="6AD192C0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655-2.1.2</w:t>
            </w:r>
          </w:p>
        </w:tc>
        <w:tc>
          <w:tcPr>
            <w:tcW w:w="5130" w:type="dxa"/>
            <w:vMerge w:val="restart"/>
          </w:tcPr>
          <w:p w14:paraId="49944290" w14:textId="03A75BBB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120323">
              <w:rPr>
                <w:rFonts w:ascii="Arial" w:hAnsi="Arial" w:cs="Arial"/>
                <w:color w:val="000000"/>
                <w:sz w:val="17"/>
                <w:szCs w:val="17"/>
              </w:rPr>
              <w:t>Automated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120323">
              <w:rPr>
                <w:rFonts w:ascii="Arial" w:hAnsi="Arial" w:cs="Arial"/>
                <w:color w:val="000000"/>
                <w:sz w:val="17"/>
                <w:szCs w:val="17"/>
              </w:rPr>
              <w:t xml:space="preserve">sign bases that utilize a pivoting mechanical arm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120323">
              <w:rPr>
                <w:rFonts w:ascii="Arial" w:hAnsi="Arial" w:cs="Arial"/>
                <w:color w:val="000000"/>
                <w:sz w:val="17"/>
                <w:szCs w:val="17"/>
              </w:rPr>
              <w:t xml:space="preserve"> centered on the base support frame.</w:t>
            </w:r>
          </w:p>
        </w:tc>
        <w:tc>
          <w:tcPr>
            <w:tcW w:w="1260" w:type="dxa"/>
            <w:vMerge w:val="restart"/>
          </w:tcPr>
          <w:p w14:paraId="57CA7C4E" w14:textId="77777777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E0FAF0E" w14:textId="75B21F9B" w:rsidR="0027373B" w:rsidRPr="00FC382F" w:rsidRDefault="00A477B4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ABB6316" w14:textId="03A297D3" w:rsidR="0027373B" w:rsidRDefault="00F71A79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27373B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F71A79" w:rsidRPr="00722593" w14:paraId="6C24F7E1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485BC07E" w14:textId="77777777" w:rsidR="00F71A79" w:rsidRPr="00385CA9" w:rsidRDefault="00F71A79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2F475D9" w14:textId="77777777" w:rsidR="00F71A79" w:rsidRDefault="00F71A79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759B1A9" w14:textId="77777777" w:rsidR="00F71A79" w:rsidRPr="00120323" w:rsidRDefault="00F71A79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701AA91" w14:textId="77777777" w:rsidR="00F71A79" w:rsidRDefault="00F71A79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5F94522" w14:textId="2F3B45EB" w:rsidR="00F71A79" w:rsidDel="00F71A79" w:rsidRDefault="00A477B4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6DDF5A0" w14:textId="77777777" w:rsidR="00F71A79" w:rsidRDefault="00F71A79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373B" w:rsidRPr="00722593" w14:paraId="5DFC310E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14A4B3D" w14:textId="5F54DAFF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9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A35447D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68916DBD" w14:textId="680748E9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524310">
              <w:rPr>
                <w:rFonts w:ascii="Arial" w:hAnsi="Arial" w:cs="Arial"/>
                <w:color w:val="000000"/>
                <w:sz w:val="17"/>
                <w:szCs w:val="17"/>
              </w:rPr>
              <w:t>The base support frame include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524310">
              <w:rPr>
                <w:rFonts w:ascii="Arial" w:hAnsi="Arial" w:cs="Arial"/>
                <w:color w:val="000000"/>
                <w:sz w:val="17"/>
                <w:szCs w:val="17"/>
              </w:rPr>
              <w:t xml:space="preserve"> a built-in anchoring plate.</w:t>
            </w:r>
          </w:p>
        </w:tc>
        <w:tc>
          <w:tcPr>
            <w:tcW w:w="1260" w:type="dxa"/>
            <w:vMerge w:val="restart"/>
          </w:tcPr>
          <w:p w14:paraId="2E2BCF17" w14:textId="77777777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61B4809E" w14:textId="44C5559C" w:rsidR="0027373B" w:rsidRPr="00FC382F" w:rsidRDefault="00A477B4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4B71060" w14:textId="0A79BD72" w:rsidR="0027373B" w:rsidRDefault="00F71A79" w:rsidP="0027373B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27373B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F71A79" w:rsidRPr="00722593" w14:paraId="522DF5DF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642CD068" w14:textId="77777777" w:rsidR="00F71A79" w:rsidRPr="00385CA9" w:rsidRDefault="00F71A79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64410B5" w14:textId="77777777" w:rsidR="00F71A79" w:rsidRPr="00CB3862" w:rsidRDefault="00F71A79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1C41AAF3" w14:textId="77777777" w:rsidR="00F71A79" w:rsidRPr="00524310" w:rsidRDefault="00F71A79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E47F2CA" w14:textId="77777777" w:rsidR="00F71A79" w:rsidRDefault="00F71A79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939DFF0" w14:textId="2854BB76" w:rsidR="00F71A79" w:rsidDel="00F71A79" w:rsidRDefault="00A477B4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C50C8A3" w14:textId="77777777" w:rsidR="00F71A79" w:rsidRDefault="00F71A79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373B" w:rsidRPr="00722593" w14:paraId="71950885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5F2DF15A" w14:textId="37F2F918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10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090E4D0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51A6AE3E" w14:textId="3031CC55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B10EBF">
              <w:rPr>
                <w:rFonts w:ascii="Arial" w:hAnsi="Arial" w:cs="Arial"/>
                <w:color w:val="000000"/>
                <w:sz w:val="17"/>
                <w:szCs w:val="17"/>
              </w:rPr>
              <w:t>The base include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B10EBF">
              <w:rPr>
                <w:rFonts w:ascii="Arial" w:hAnsi="Arial" w:cs="Arial"/>
                <w:color w:val="000000"/>
                <w:sz w:val="17"/>
                <w:szCs w:val="17"/>
              </w:rPr>
              <w:t xml:space="preserve"> pre-drilled holes for anchoring to concrete barrier wall.</w:t>
            </w:r>
          </w:p>
        </w:tc>
        <w:tc>
          <w:tcPr>
            <w:tcW w:w="1260" w:type="dxa"/>
            <w:vMerge w:val="restart"/>
          </w:tcPr>
          <w:p w14:paraId="02776096" w14:textId="77777777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8C11430" w14:textId="55A0B623" w:rsidR="0027373B" w:rsidRPr="00FC382F" w:rsidRDefault="00A477B4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2304A08" w14:textId="42072BB3" w:rsidR="0027373B" w:rsidRPr="003E2E77" w:rsidRDefault="00F71A79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27373B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F71A79" w:rsidRPr="00722593" w14:paraId="2D616306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650B49F6" w14:textId="77777777" w:rsidR="00F71A79" w:rsidRPr="00385CA9" w:rsidRDefault="00F71A79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D214E43" w14:textId="77777777" w:rsidR="00F71A79" w:rsidRPr="00CB3862" w:rsidRDefault="00F71A79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1C44FC3" w14:textId="77777777" w:rsidR="00F71A79" w:rsidRPr="00B10EBF" w:rsidRDefault="00F71A79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334A336" w14:textId="77777777" w:rsidR="00F71A79" w:rsidRDefault="00F71A79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7566315F" w14:textId="0094CAB5" w:rsidR="00F71A79" w:rsidDel="00F71A79" w:rsidRDefault="00A477B4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C8109C9" w14:textId="77777777" w:rsidR="00F71A79" w:rsidRDefault="00F71A79" w:rsidP="00B2599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373B" w:rsidRPr="00722593" w14:paraId="3B557F97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1775CE9E" w14:textId="75970228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11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D843381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73B8A6DD" w14:textId="7C8CE394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05349">
              <w:rPr>
                <w:rFonts w:ascii="Arial" w:hAnsi="Arial" w:cs="Arial"/>
                <w:color w:val="000000"/>
                <w:sz w:val="17"/>
                <w:szCs w:val="17"/>
              </w:rPr>
              <w:t>The base support frame allow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F05349">
              <w:rPr>
                <w:rFonts w:ascii="Arial" w:hAnsi="Arial" w:cs="Arial"/>
                <w:color w:val="000000"/>
                <w:sz w:val="17"/>
                <w:szCs w:val="17"/>
              </w:rPr>
              <w:t xml:space="preserve"> for installation on the right and on the left side of the roadway.</w:t>
            </w:r>
          </w:p>
        </w:tc>
        <w:tc>
          <w:tcPr>
            <w:tcW w:w="1260" w:type="dxa"/>
            <w:vMerge w:val="restart"/>
          </w:tcPr>
          <w:p w14:paraId="0DE665AC" w14:textId="77777777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5AD734D9" w14:textId="3EDBBF41" w:rsidR="0027373B" w:rsidRPr="00FC382F" w:rsidRDefault="00A477B4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D135FF9" w14:textId="617CE159" w:rsidR="0027373B" w:rsidRDefault="00F71A79" w:rsidP="0027373B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27373B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F71A79" w:rsidRPr="00722593" w14:paraId="23EDB818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61CEE3B4" w14:textId="77777777" w:rsidR="00F71A79" w:rsidRPr="00385CA9" w:rsidRDefault="00F71A79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9026115" w14:textId="77777777" w:rsidR="00F71A79" w:rsidRPr="00CB3862" w:rsidRDefault="00F71A79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B5343A9" w14:textId="77777777" w:rsidR="00F71A79" w:rsidRPr="00F05349" w:rsidRDefault="00F71A79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54578CD9" w14:textId="77777777" w:rsidR="00F71A79" w:rsidRDefault="00F71A79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DC35499" w14:textId="1C6508BD" w:rsidR="00F71A79" w:rsidDel="00F71A79" w:rsidRDefault="00A477B4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09913D6A" w14:textId="77777777" w:rsidR="00F71A79" w:rsidRDefault="00F71A79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3508C7" w14:paraId="1FA1751B" w14:textId="77777777" w:rsidTr="003E2E77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45E5E57B" w14:textId="2DE1AD1F" w:rsidR="003508C7" w:rsidRDefault="003508C7">
            <w:pPr>
              <w:rPr>
                <w:rFonts w:ascii="Arial" w:hAnsi="Arial" w:cs="Arial"/>
                <w:sz w:val="17"/>
                <w:szCs w:val="17"/>
              </w:rPr>
            </w:pPr>
            <w:bookmarkStart w:id="5" w:name="_Hlk184900523"/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</w:t>
            </w:r>
            <w:r>
              <w:rPr>
                <w:rFonts w:ascii="Arial" w:hAnsi="Arial" w:cs="Arial"/>
                <w:sz w:val="17"/>
                <w:szCs w:val="17"/>
              </w:rPr>
              <w:t>are for all WGS</w:t>
            </w:r>
            <w:r w:rsidR="00000C18">
              <w:rPr>
                <w:rFonts w:ascii="Arial" w:hAnsi="Arial" w:cs="Arial"/>
                <w:sz w:val="17"/>
                <w:szCs w:val="17"/>
              </w:rPr>
              <w:t>.</w:t>
            </w:r>
          </w:p>
        </w:tc>
      </w:tr>
      <w:bookmarkEnd w:id="5"/>
      <w:tr w:rsidR="0027373B" w:rsidRPr="00722593" w14:paraId="4C0588A4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7281A0BF" w14:textId="0E277491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12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200B027" w14:textId="6A5554FC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655-2.2</w:t>
            </w:r>
          </w:p>
        </w:tc>
        <w:tc>
          <w:tcPr>
            <w:tcW w:w="5130" w:type="dxa"/>
            <w:vMerge w:val="restart"/>
          </w:tcPr>
          <w:p w14:paraId="1F72B03F" w14:textId="5323F630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</w:t>
            </w:r>
            <w:r w:rsidRPr="00A03085">
              <w:rPr>
                <w:rFonts w:ascii="Arial" w:hAnsi="Arial" w:cs="Arial"/>
                <w:color w:val="000000"/>
                <w:sz w:val="17"/>
                <w:szCs w:val="17"/>
              </w:rPr>
              <w:t>warning gate assembly consis</w:t>
            </w:r>
            <w:r w:rsidR="00AB3454">
              <w:rPr>
                <w:rFonts w:ascii="Arial" w:hAnsi="Arial" w:cs="Arial"/>
                <w:color w:val="000000"/>
                <w:sz w:val="17"/>
                <w:szCs w:val="17"/>
              </w:rPr>
              <w:t>ts</w:t>
            </w:r>
            <w:r w:rsidRPr="00A03085">
              <w:rPr>
                <w:rFonts w:ascii="Arial" w:hAnsi="Arial" w:cs="Arial"/>
                <w:color w:val="000000"/>
                <w:sz w:val="17"/>
                <w:szCs w:val="17"/>
              </w:rPr>
              <w:t xml:space="preserve"> of the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A03085">
              <w:rPr>
                <w:rFonts w:ascii="Arial" w:hAnsi="Arial" w:cs="Arial"/>
                <w:color w:val="000000"/>
                <w:sz w:val="17"/>
                <w:szCs w:val="17"/>
              </w:rPr>
              <w:t>warning gate arm, mounting and assembly hardware, electrical actuator, power supply, electronics for control and communication, and associated electrical enclosures</w:t>
            </w:r>
            <w:r w:rsidR="008C29AE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0DE01FE8" w14:textId="77777777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6A34B18A" w14:textId="23C4ED53" w:rsidR="0027373B" w:rsidRPr="00A663F4" w:rsidRDefault="003F156A" w:rsidP="0027373B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4FDC229E" w14:textId="77777777" w:rsidR="0027373B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028BE60F" w14:textId="4B28E56F" w:rsidR="0027373B" w:rsidRPr="00F96935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27373B" w:rsidRPr="00722593" w14:paraId="3A9DB334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0B57E874" w14:textId="77777777" w:rsidR="0027373B" w:rsidRPr="00385CA9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67D71B2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57FA569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CF98EA1" w14:textId="77777777" w:rsidR="0027373B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CE17607" w14:textId="08E2AE15" w:rsidR="0027373B" w:rsidRPr="00A663F4" w:rsidRDefault="0027373B" w:rsidP="0027373B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079C594" w14:textId="77777777" w:rsidR="0027373B" w:rsidRPr="001A6150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373B" w:rsidRPr="00722593" w14:paraId="023532B2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4EF0B612" w14:textId="5F86314F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13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385A4C3" w14:textId="72426B0D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655-2.2.1</w:t>
            </w:r>
          </w:p>
        </w:tc>
        <w:tc>
          <w:tcPr>
            <w:tcW w:w="5130" w:type="dxa"/>
            <w:vMerge w:val="restart"/>
          </w:tcPr>
          <w:p w14:paraId="390E869C" w14:textId="740758B8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B11DDE">
              <w:rPr>
                <w:rFonts w:ascii="Arial" w:hAnsi="Arial" w:cs="Arial"/>
                <w:color w:val="000000"/>
                <w:sz w:val="17"/>
                <w:szCs w:val="17"/>
              </w:rPr>
              <w:t xml:space="preserve">The warning gate arm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B11DDE">
              <w:rPr>
                <w:rFonts w:ascii="Arial" w:hAnsi="Arial" w:cs="Arial"/>
                <w:color w:val="000000"/>
                <w:sz w:val="17"/>
                <w:szCs w:val="17"/>
              </w:rPr>
              <w:t xml:space="preserve"> available in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B11DDE">
              <w:rPr>
                <w:rFonts w:ascii="Arial" w:hAnsi="Arial" w:cs="Arial"/>
                <w:color w:val="000000"/>
                <w:sz w:val="17"/>
                <w:szCs w:val="17"/>
              </w:rPr>
              <w:t>lengths ranging from 2 to 40 feet.</w:t>
            </w:r>
          </w:p>
        </w:tc>
        <w:tc>
          <w:tcPr>
            <w:tcW w:w="1260" w:type="dxa"/>
            <w:vMerge w:val="restart"/>
          </w:tcPr>
          <w:p w14:paraId="7D4EEA3B" w14:textId="77777777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577CD849" w14:textId="1E41B8E1" w:rsidR="0027373B" w:rsidRPr="00A663F4" w:rsidRDefault="003F156A" w:rsidP="0027373B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74C274C0" w14:textId="77777777" w:rsidR="0027373B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6B82564A" w14:textId="6305D904" w:rsidR="0027373B" w:rsidRPr="00F96935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27373B" w:rsidRPr="00722593" w14:paraId="6C592CDC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4DE69A06" w14:textId="77777777" w:rsidR="0027373B" w:rsidRPr="00385CA9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2AFBD56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AFF5EF6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1EAF196" w14:textId="77777777" w:rsidR="0027373B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D42E8BF" w14:textId="6A227371" w:rsidR="0027373B" w:rsidRPr="00A663F4" w:rsidRDefault="0027373B" w:rsidP="0027373B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AE7DEC0" w14:textId="77777777" w:rsidR="0027373B" w:rsidRPr="001A6150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373B" w:rsidRPr="00722593" w14:paraId="0207932C" w14:textId="77777777" w:rsidTr="00E355A5">
        <w:trPr>
          <w:cantSplit/>
          <w:trHeight w:val="294"/>
        </w:trPr>
        <w:tc>
          <w:tcPr>
            <w:tcW w:w="468" w:type="dxa"/>
            <w:vMerge w:val="restart"/>
          </w:tcPr>
          <w:p w14:paraId="341AEE35" w14:textId="40863480" w:rsidR="0027373B" w:rsidRPr="00385CA9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14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8312B84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15F2CA2" w14:textId="630D2A0D" w:rsidR="0027373B" w:rsidRPr="00A96B97" w:rsidRDefault="0027373B" w:rsidP="0027373B">
            <w:pPr>
              <w:rPr>
                <w:rFonts w:ascii="Arial" w:hAnsi="Arial" w:cs="Arial"/>
                <w:sz w:val="17"/>
                <w:szCs w:val="17"/>
              </w:rPr>
            </w:pPr>
            <w:r w:rsidRPr="00A96B97">
              <w:rPr>
                <w:rFonts w:ascii="Arial" w:hAnsi="Arial" w:cs="Arial"/>
                <w:color w:val="000000"/>
                <w:sz w:val="17"/>
                <w:szCs w:val="17"/>
              </w:rPr>
              <w:t xml:space="preserve">The gate arm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A96B97">
              <w:rPr>
                <w:rFonts w:ascii="Arial" w:hAnsi="Arial" w:cs="Arial"/>
                <w:color w:val="000000"/>
                <w:sz w:val="17"/>
                <w:szCs w:val="17"/>
              </w:rPr>
              <w:t xml:space="preserve"> field replaceable without removing the warning gate assembly. </w:t>
            </w:r>
          </w:p>
        </w:tc>
        <w:tc>
          <w:tcPr>
            <w:tcW w:w="1260" w:type="dxa"/>
            <w:vMerge w:val="restart"/>
          </w:tcPr>
          <w:p w14:paraId="1B404036" w14:textId="77777777" w:rsidR="0027373B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AEC06AD" w14:textId="322F5945" w:rsidR="0027373B" w:rsidRDefault="003F156A" w:rsidP="0027373B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7AE165DD" w14:textId="77777777" w:rsidR="0027373B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1BC8D106" w14:textId="340DC5D3" w:rsidR="0027373B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27373B" w:rsidRPr="00722593" w14:paraId="03D8FD00" w14:textId="77777777" w:rsidTr="00E355A5">
        <w:trPr>
          <w:cantSplit/>
          <w:trHeight w:val="294"/>
        </w:trPr>
        <w:tc>
          <w:tcPr>
            <w:tcW w:w="468" w:type="dxa"/>
            <w:vMerge/>
          </w:tcPr>
          <w:p w14:paraId="77A5B71A" w14:textId="77777777" w:rsidR="0027373B" w:rsidRPr="00385CA9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B6E6286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4C685D2" w14:textId="77777777" w:rsidR="0027373B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0F08ACA6" w14:textId="77777777" w:rsidR="0027373B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AD40A3C" w14:textId="367BB9BA" w:rsidR="0027373B" w:rsidRDefault="0027373B" w:rsidP="0027373B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139986E7" w14:textId="77777777" w:rsidR="0027373B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373B" w:rsidRPr="00722593" w14:paraId="6A83C148" w14:textId="77777777" w:rsidTr="003E2E77">
        <w:trPr>
          <w:cantSplit/>
          <w:trHeight w:val="288"/>
        </w:trPr>
        <w:tc>
          <w:tcPr>
            <w:tcW w:w="468" w:type="dxa"/>
          </w:tcPr>
          <w:p w14:paraId="366E9B81" w14:textId="4164AF21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15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4C5067AC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43A61A16" w14:textId="2880A7FF" w:rsidR="0027373B" w:rsidRPr="00CB3862" w:rsidRDefault="000D3A6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G</w:t>
            </w:r>
            <w:r w:rsidR="0027373B" w:rsidRPr="00195C88">
              <w:rPr>
                <w:rFonts w:ascii="Arial" w:hAnsi="Arial" w:cs="Arial"/>
                <w:color w:val="000000"/>
                <w:sz w:val="17"/>
                <w:szCs w:val="17"/>
              </w:rPr>
              <w:t>ate arm</w:t>
            </w:r>
            <w:r w:rsidR="0027373B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replacement takes</w:t>
            </w:r>
            <w:r w:rsidR="0027373B" w:rsidRPr="00195C88">
              <w:rPr>
                <w:rFonts w:ascii="Arial" w:hAnsi="Arial" w:cs="Arial"/>
                <w:color w:val="000000"/>
                <w:sz w:val="17"/>
                <w:szCs w:val="17"/>
              </w:rPr>
              <w:t xml:space="preserve"> less than 30 minutes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</w:tcPr>
          <w:p w14:paraId="56438759" w14:textId="77777777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77AC3480" w14:textId="6AB9B122" w:rsidR="0027373B" w:rsidRPr="00FC382F" w:rsidRDefault="000D3A6B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1F17AE3B" w14:textId="70CD5AD6" w:rsidR="0027373B" w:rsidRDefault="000D3A6B" w:rsidP="0027373B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>Compliance Matrix Review</w:t>
            </w:r>
          </w:p>
        </w:tc>
      </w:tr>
      <w:tr w:rsidR="0027373B" w:rsidRPr="00722593" w14:paraId="0B761215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5782EBC4" w14:textId="544D6DF2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16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549B908C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F053C99" w14:textId="66F3865E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G</w:t>
            </w:r>
            <w:r w:rsidRPr="00763047">
              <w:rPr>
                <w:rFonts w:ascii="Arial" w:hAnsi="Arial" w:cs="Arial"/>
                <w:color w:val="000000"/>
                <w:sz w:val="17"/>
                <w:szCs w:val="17"/>
              </w:rPr>
              <w:t xml:space="preserve">ate arms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have </w:t>
            </w:r>
            <w:r w:rsidRPr="00763047">
              <w:rPr>
                <w:rFonts w:ascii="Arial" w:hAnsi="Arial" w:cs="Arial"/>
                <w:color w:val="000000"/>
                <w:sz w:val="17"/>
                <w:szCs w:val="17"/>
              </w:rPr>
              <w:t>a minimum height of 16 inches.</w:t>
            </w:r>
          </w:p>
        </w:tc>
        <w:tc>
          <w:tcPr>
            <w:tcW w:w="1260" w:type="dxa"/>
            <w:vMerge w:val="restart"/>
          </w:tcPr>
          <w:p w14:paraId="36F2AF72" w14:textId="77777777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1741779E" w14:textId="05F33A41" w:rsidR="0027373B" w:rsidRPr="00FC382F" w:rsidRDefault="00823162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DDE126F" w14:textId="7D5321BB" w:rsidR="0027373B" w:rsidRDefault="00823162" w:rsidP="0027373B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27373B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823162" w:rsidRPr="00722593" w14:paraId="5117B6FC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35C3C4BD" w14:textId="77777777" w:rsidR="00823162" w:rsidRPr="00385CA9" w:rsidRDefault="00823162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325F64EC" w14:textId="77777777" w:rsidR="00823162" w:rsidRPr="00CB3862" w:rsidRDefault="00823162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10AF788B" w14:textId="77777777" w:rsidR="00823162" w:rsidRDefault="00823162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36B038ED" w14:textId="77777777" w:rsidR="00823162" w:rsidRDefault="00823162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1849A11" w14:textId="6FB55EF1" w:rsidR="00823162" w:rsidDel="003F156A" w:rsidRDefault="00823162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771739F7" w14:textId="77777777" w:rsidR="00823162" w:rsidRDefault="00823162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9157DC" w:rsidRPr="00722593" w14:paraId="1F32340E" w14:textId="77777777" w:rsidTr="00C277DD">
        <w:trPr>
          <w:cantSplit/>
          <w:trHeight w:val="251"/>
        </w:trPr>
        <w:tc>
          <w:tcPr>
            <w:tcW w:w="468" w:type="dxa"/>
          </w:tcPr>
          <w:p w14:paraId="14C4CEB2" w14:textId="72176CDA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17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5D3A46C6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1FB9F80B" w14:textId="66C6C6C2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252802">
              <w:rPr>
                <w:rFonts w:ascii="Arial" w:hAnsi="Arial" w:cs="Arial"/>
                <w:color w:val="000000"/>
                <w:sz w:val="17"/>
                <w:szCs w:val="17"/>
              </w:rPr>
              <w:t xml:space="preserve">Gate arms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252802">
              <w:rPr>
                <w:rFonts w:ascii="Arial" w:hAnsi="Arial" w:cs="Arial"/>
                <w:color w:val="000000"/>
                <w:sz w:val="17"/>
                <w:szCs w:val="17"/>
              </w:rPr>
              <w:t xml:space="preserve"> retroreflectorized with Type XI sheeting meeting the requirements of Section 994.</w:t>
            </w:r>
          </w:p>
        </w:tc>
        <w:tc>
          <w:tcPr>
            <w:tcW w:w="1260" w:type="dxa"/>
          </w:tcPr>
          <w:p w14:paraId="3C6D76DE" w14:textId="77777777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E75F751" w14:textId="1FC1A82E" w:rsidR="009157DC" w:rsidRPr="00FC382F" w:rsidRDefault="00F93163" w:rsidP="009157D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Provide the FDOT APL Number for the Type XI Retroreflective Sign Sheeting used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the FDOT APL Number for the Type XI Retroreflective Sign Sheeting used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25288991" w14:textId="6D792224" w:rsidR="009157DC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Compliance Matrix Review</w:t>
            </w:r>
            <w:r w:rsidDel="00BB0E9E"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</w:tc>
      </w:tr>
      <w:bookmarkStart w:id="6" w:name="_Hlk184892066"/>
      <w:tr w:rsidR="0027373B" w:rsidRPr="00722593" w14:paraId="550CB924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0DAF9D87" w14:textId="362C3AAE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18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53B0C6D" w14:textId="030FD233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55876E8" w14:textId="609E5DD9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714B54">
              <w:rPr>
                <w:rFonts w:ascii="Arial" w:hAnsi="Arial" w:cs="Arial"/>
                <w:color w:val="000000"/>
                <w:sz w:val="17"/>
                <w:szCs w:val="17"/>
              </w:rPr>
              <w:t xml:space="preserve">Sheeting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714B54">
              <w:rPr>
                <w:rFonts w:ascii="Arial" w:hAnsi="Arial" w:cs="Arial"/>
                <w:color w:val="000000"/>
                <w:sz w:val="17"/>
                <w:szCs w:val="17"/>
              </w:rPr>
              <w:t xml:space="preserve"> alternate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d</w:t>
            </w:r>
            <w:r w:rsidRPr="00714B54">
              <w:rPr>
                <w:rFonts w:ascii="Arial" w:hAnsi="Arial" w:cs="Arial"/>
                <w:color w:val="000000"/>
                <w:sz w:val="17"/>
                <w:szCs w:val="17"/>
              </w:rPr>
              <w:t xml:space="preserve"> red and white at 12 to 24 inch intervals.</w:t>
            </w:r>
          </w:p>
        </w:tc>
        <w:tc>
          <w:tcPr>
            <w:tcW w:w="1260" w:type="dxa"/>
            <w:vMerge w:val="restart"/>
          </w:tcPr>
          <w:p w14:paraId="0DD67CCC" w14:textId="77777777" w:rsidR="0027373B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  <w:p w14:paraId="787E61C4" w14:textId="77777777" w:rsidR="0027373B" w:rsidRPr="004959FA" w:rsidRDefault="0027373B" w:rsidP="0027373B">
            <w:pPr>
              <w:rPr>
                <w:rFonts w:ascii="Arial" w:hAnsi="Arial" w:cs="Arial"/>
                <w:sz w:val="17"/>
                <w:szCs w:val="17"/>
              </w:rPr>
            </w:pPr>
          </w:p>
          <w:p w14:paraId="23799D3B" w14:textId="77777777" w:rsidR="0027373B" w:rsidRPr="003E2E77" w:rsidRDefault="0027373B" w:rsidP="0027373B">
            <w:pPr>
              <w:rPr>
                <w:rFonts w:ascii="Arial" w:hAnsi="Arial" w:cs="Arial"/>
                <w:i/>
                <w:sz w:val="17"/>
                <w:szCs w:val="17"/>
              </w:rPr>
            </w:pPr>
          </w:p>
        </w:tc>
        <w:tc>
          <w:tcPr>
            <w:tcW w:w="4410" w:type="dxa"/>
          </w:tcPr>
          <w:p w14:paraId="0B91B22F" w14:textId="306435C4" w:rsidR="0027373B" w:rsidRPr="00FC382F" w:rsidRDefault="00823162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544ACFA4" w14:textId="02B319F6" w:rsidR="0027373B" w:rsidRDefault="00823162" w:rsidP="0027373B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27373B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823162" w:rsidRPr="00722593" w14:paraId="75D7059E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06FBE1C5" w14:textId="77777777" w:rsidR="00823162" w:rsidRPr="00385CA9" w:rsidRDefault="00823162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810F419" w14:textId="77777777" w:rsidR="00823162" w:rsidRPr="00CB3862" w:rsidRDefault="00823162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D711909" w14:textId="77777777" w:rsidR="00823162" w:rsidRPr="00714B54" w:rsidRDefault="00823162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6DA195A" w14:textId="77777777" w:rsidR="00823162" w:rsidRDefault="00823162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80B7C8B" w14:textId="3BAF45FD" w:rsidR="00823162" w:rsidDel="00000FD8" w:rsidRDefault="00823162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BB5BB16" w14:textId="77777777" w:rsidR="00823162" w:rsidRDefault="00823162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bookmarkEnd w:id="6"/>
      <w:tr w:rsidR="0027373B" w:rsidRPr="00722593" w14:paraId="4D790A40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34492901" w14:textId="756EE72E" w:rsidR="0027373B" w:rsidRPr="00385CA9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19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5B6D145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01872FF8" w14:textId="7360B330" w:rsidR="0027373B" w:rsidRPr="00C6322B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D25437">
              <w:rPr>
                <w:rFonts w:ascii="Arial" w:hAnsi="Arial" w:cs="Arial"/>
                <w:color w:val="000000"/>
                <w:sz w:val="17"/>
                <w:szCs w:val="17"/>
              </w:rPr>
              <w:t>The face of the gate arm</w:t>
            </w:r>
            <w:r w:rsidR="00B20DF1"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D25437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823162">
              <w:rPr>
                <w:rFonts w:ascii="Arial" w:hAnsi="Arial" w:cs="Arial"/>
                <w:color w:val="000000"/>
                <w:sz w:val="17"/>
                <w:szCs w:val="17"/>
              </w:rPr>
              <w:t xml:space="preserve">have </w:t>
            </w:r>
            <w:r w:rsidRPr="00D25437">
              <w:rPr>
                <w:rFonts w:ascii="Arial" w:hAnsi="Arial" w:cs="Arial"/>
                <w:color w:val="000000"/>
                <w:sz w:val="17"/>
                <w:szCs w:val="17"/>
              </w:rPr>
              <w:t xml:space="preserve">a minimum reflective area of 80 square inches per linear foot </w:t>
            </w:r>
            <w:r w:rsidR="00DB487B">
              <w:rPr>
                <w:rFonts w:ascii="Arial" w:hAnsi="Arial" w:cs="Arial"/>
                <w:color w:val="000000"/>
                <w:sz w:val="17"/>
                <w:szCs w:val="17"/>
              </w:rPr>
              <w:t>to</w:t>
            </w:r>
            <w:r w:rsidRPr="00D25437">
              <w:rPr>
                <w:rFonts w:ascii="Arial" w:hAnsi="Arial" w:cs="Arial"/>
                <w:color w:val="000000"/>
                <w:sz w:val="17"/>
                <w:szCs w:val="17"/>
              </w:rPr>
              <w:t xml:space="preserve"> the approaching traffic.</w:t>
            </w:r>
          </w:p>
        </w:tc>
        <w:tc>
          <w:tcPr>
            <w:tcW w:w="1260" w:type="dxa"/>
            <w:vMerge w:val="restart"/>
          </w:tcPr>
          <w:p w14:paraId="3A47DFC9" w14:textId="77777777" w:rsidR="0027373B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7260FFAE" w14:textId="5FC722D6" w:rsidR="0027373B" w:rsidRDefault="00823162" w:rsidP="0027373B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CCE9D65" w14:textId="0C3E39F5" w:rsidR="0027373B" w:rsidRDefault="00823162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27373B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823162" w:rsidRPr="00722593" w14:paraId="25952B93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3628A0C5" w14:textId="77777777" w:rsidR="00823162" w:rsidRPr="00385CA9" w:rsidRDefault="00823162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FAC74C4" w14:textId="77777777" w:rsidR="00823162" w:rsidRPr="00CB3862" w:rsidRDefault="00823162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26085CD2" w14:textId="77777777" w:rsidR="00823162" w:rsidRPr="00D25437" w:rsidRDefault="00823162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9DDA10F" w14:textId="77777777" w:rsidR="00823162" w:rsidRDefault="00823162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6787BD7" w14:textId="60A76A96" w:rsidR="00823162" w:rsidDel="00000FD8" w:rsidRDefault="00823162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733B435" w14:textId="77777777" w:rsidR="00823162" w:rsidRDefault="00823162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bookmarkStart w:id="7" w:name="_Hlk98336485"/>
      <w:tr w:rsidR="0027373B" w:rsidRPr="00722593" w14:paraId="67979182" w14:textId="77777777" w:rsidTr="00E355A5">
        <w:trPr>
          <w:cantSplit/>
          <w:trHeight w:val="431"/>
        </w:trPr>
        <w:tc>
          <w:tcPr>
            <w:tcW w:w="468" w:type="dxa"/>
          </w:tcPr>
          <w:p w14:paraId="1A127099" w14:textId="5076117C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20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507667C3" w14:textId="77777777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697776EF" w14:textId="283590F4" w:rsidR="0027373B" w:rsidRPr="00CB3862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D41B9C">
              <w:rPr>
                <w:rFonts w:ascii="Arial" w:hAnsi="Arial" w:cs="Arial"/>
                <w:color w:val="000000"/>
                <w:sz w:val="17"/>
                <w:szCs w:val="17"/>
              </w:rPr>
              <w:t>The warning gate arm remain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D41B9C">
              <w:rPr>
                <w:rFonts w:ascii="Arial" w:hAnsi="Arial" w:cs="Arial"/>
                <w:color w:val="000000"/>
                <w:sz w:val="17"/>
                <w:szCs w:val="17"/>
              </w:rPr>
              <w:t xml:space="preserve"> secured in position when open and </w:t>
            </w:r>
            <w:proofErr w:type="gramStart"/>
            <w:r w:rsidRPr="00D41B9C">
              <w:rPr>
                <w:rFonts w:ascii="Arial" w:hAnsi="Arial" w:cs="Arial"/>
                <w:color w:val="000000"/>
                <w:sz w:val="17"/>
                <w:szCs w:val="17"/>
              </w:rPr>
              <w:t>closed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, and</w:t>
            </w:r>
            <w:proofErr w:type="gramEnd"/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does not sag.</w:t>
            </w:r>
          </w:p>
        </w:tc>
        <w:tc>
          <w:tcPr>
            <w:tcW w:w="1260" w:type="dxa"/>
          </w:tcPr>
          <w:p w14:paraId="271A9986" w14:textId="77777777" w:rsidR="0027373B" w:rsidRPr="00722593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2807655" w14:textId="62BA4E79" w:rsidR="0027373B" w:rsidRPr="00FC382F" w:rsidRDefault="0027373B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56A7348B" w14:textId="3E2735A2" w:rsidR="0027373B" w:rsidRDefault="0027373B" w:rsidP="0027373B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bookmarkEnd w:id="7"/>
      <w:tr w:rsidR="0027373B" w:rsidRPr="00722593" w14:paraId="4BC22C26" w14:textId="77777777" w:rsidTr="003E2E77">
        <w:trPr>
          <w:cantSplit/>
          <w:trHeight w:val="288"/>
        </w:trPr>
        <w:tc>
          <w:tcPr>
            <w:tcW w:w="468" w:type="dxa"/>
          </w:tcPr>
          <w:p w14:paraId="2404E6A0" w14:textId="6B3F83CD" w:rsidR="0027373B" w:rsidRPr="00385CA9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21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6B105FA4" w14:textId="77777777" w:rsidR="0027373B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6E31F669" w14:textId="7B4D6721" w:rsidR="0027373B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B23675">
              <w:rPr>
                <w:rFonts w:ascii="Arial" w:hAnsi="Arial" w:cs="Arial"/>
                <w:color w:val="000000"/>
                <w:sz w:val="17"/>
                <w:szCs w:val="17"/>
              </w:rPr>
              <w:t xml:space="preserve">The gate arm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B23675">
              <w:rPr>
                <w:rFonts w:ascii="Arial" w:hAnsi="Arial" w:cs="Arial"/>
                <w:color w:val="000000"/>
                <w:sz w:val="17"/>
                <w:szCs w:val="17"/>
              </w:rPr>
              <w:t xml:space="preserve"> able to move between its open and closed limits within 50 seconds.</w:t>
            </w:r>
          </w:p>
        </w:tc>
        <w:tc>
          <w:tcPr>
            <w:tcW w:w="1260" w:type="dxa"/>
          </w:tcPr>
          <w:p w14:paraId="0DC70046" w14:textId="77777777" w:rsidR="0027373B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6624716" w14:textId="54FB1C24" w:rsidR="0027373B" w:rsidRDefault="0027373B" w:rsidP="0027373B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7D8AAAAA" w14:textId="15C26B3A" w:rsidR="0027373B" w:rsidRDefault="0027373B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Functional Inspection</w:t>
            </w:r>
          </w:p>
        </w:tc>
      </w:tr>
      <w:tr w:rsidR="00AC5884" w14:paraId="465D4299" w14:textId="77777777" w:rsidTr="003E2E77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255B9B30" w14:textId="232BE996" w:rsidR="00AC5884" w:rsidRDefault="00AC5884">
            <w:pPr>
              <w:rPr>
                <w:rFonts w:ascii="Arial" w:hAnsi="Arial" w:cs="Arial"/>
                <w:sz w:val="17"/>
                <w:szCs w:val="17"/>
              </w:rPr>
            </w:pPr>
            <w:bookmarkStart w:id="8" w:name="_Hlk184892918"/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</w:t>
            </w:r>
            <w:r>
              <w:rPr>
                <w:rFonts w:ascii="Arial" w:hAnsi="Arial" w:cs="Arial"/>
                <w:sz w:val="17"/>
                <w:szCs w:val="17"/>
              </w:rPr>
              <w:t xml:space="preserve">are for </w:t>
            </w:r>
            <w:r w:rsidRPr="0016235D">
              <w:rPr>
                <w:rFonts w:ascii="Arial" w:hAnsi="Arial" w:cs="Arial"/>
                <w:sz w:val="17"/>
                <w:szCs w:val="17"/>
              </w:rPr>
              <w:t xml:space="preserve">Warning Sign Base Support Frame with </w:t>
            </w:r>
            <w:r>
              <w:rPr>
                <w:rFonts w:ascii="Arial" w:hAnsi="Arial" w:cs="Arial"/>
                <w:sz w:val="17"/>
                <w:szCs w:val="17"/>
              </w:rPr>
              <w:t>Swing</w:t>
            </w:r>
            <w:r w:rsidRPr="0016235D">
              <w:rPr>
                <w:rFonts w:ascii="Arial" w:hAnsi="Arial" w:cs="Arial"/>
                <w:sz w:val="17"/>
                <w:szCs w:val="17"/>
              </w:rPr>
              <w:t xml:space="preserve"> Arm</w:t>
            </w:r>
            <w:r w:rsidR="00000C18">
              <w:rPr>
                <w:rFonts w:ascii="Arial" w:hAnsi="Arial" w:cs="Arial"/>
                <w:sz w:val="17"/>
                <w:szCs w:val="17"/>
              </w:rPr>
              <w:t>.</w:t>
            </w:r>
          </w:p>
        </w:tc>
      </w:tr>
      <w:bookmarkEnd w:id="8"/>
      <w:tr w:rsidR="0027373B" w:rsidRPr="00722593" w14:paraId="0D7CB7B7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148B289C" w14:textId="4D15AFC9" w:rsidR="0027373B" w:rsidRPr="00385CA9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22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39A1A3CA" w14:textId="1438A8A6" w:rsidR="0027373B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655-2.2.2</w:t>
            </w:r>
          </w:p>
        </w:tc>
        <w:tc>
          <w:tcPr>
            <w:tcW w:w="5130" w:type="dxa"/>
            <w:vMerge w:val="restart"/>
          </w:tcPr>
          <w:p w14:paraId="0915624A" w14:textId="14CA2AC7" w:rsidR="0027373B" w:rsidRDefault="0027373B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</w:t>
            </w:r>
            <w:r w:rsidRPr="0054152D">
              <w:rPr>
                <w:rFonts w:ascii="Arial" w:hAnsi="Arial" w:cs="Arial"/>
                <w:color w:val="000000"/>
                <w:sz w:val="17"/>
                <w:szCs w:val="17"/>
              </w:rPr>
              <w:t>gate base support frame</w:t>
            </w:r>
            <w:r w:rsidR="00D9374A">
              <w:rPr>
                <w:rFonts w:ascii="Arial" w:hAnsi="Arial" w:cs="Arial"/>
                <w:color w:val="000000"/>
                <w:sz w:val="17"/>
                <w:szCs w:val="17"/>
              </w:rPr>
              <w:t xml:space="preserve"> provided</w:t>
            </w:r>
            <w:r w:rsidRPr="0054152D">
              <w:rPr>
                <w:rFonts w:ascii="Arial" w:hAnsi="Arial" w:cs="Arial"/>
                <w:color w:val="000000"/>
                <w:sz w:val="17"/>
                <w:szCs w:val="17"/>
              </w:rPr>
              <w:t xml:space="preserve"> includ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es</w:t>
            </w:r>
            <w:r w:rsidRPr="0054152D">
              <w:rPr>
                <w:rFonts w:ascii="Arial" w:hAnsi="Arial" w:cs="Arial"/>
                <w:color w:val="000000"/>
                <w:sz w:val="17"/>
                <w:szCs w:val="17"/>
              </w:rPr>
              <w:t xml:space="preserve"> a horizontal mechanical swing arm for warning gate arm support.</w:t>
            </w:r>
          </w:p>
        </w:tc>
        <w:tc>
          <w:tcPr>
            <w:tcW w:w="1260" w:type="dxa"/>
            <w:vMerge w:val="restart"/>
          </w:tcPr>
          <w:p w14:paraId="1468658F" w14:textId="77777777" w:rsidR="0027373B" w:rsidRDefault="0027373B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40CED07" w14:textId="5CBF60C1" w:rsidR="0027373B" w:rsidRDefault="00823162" w:rsidP="0027373B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73814A5" w14:textId="6012F364" w:rsidR="0027373B" w:rsidRDefault="00823162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27373B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823162" w:rsidRPr="00722593" w14:paraId="239B2197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37827A89" w14:textId="77777777" w:rsidR="00823162" w:rsidRPr="00385CA9" w:rsidRDefault="00823162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3A39D0F" w14:textId="77777777" w:rsidR="00823162" w:rsidRDefault="00823162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6CD0045" w14:textId="77777777" w:rsidR="00823162" w:rsidRDefault="00823162" w:rsidP="0027373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1903D46" w14:textId="77777777" w:rsidR="00823162" w:rsidRDefault="00823162" w:rsidP="0027373B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58B509D" w14:textId="3C773AC4" w:rsidR="00823162" w:rsidDel="00823162" w:rsidRDefault="00823162" w:rsidP="0027373B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CA07AFE" w14:textId="77777777" w:rsidR="00823162" w:rsidRDefault="00823162" w:rsidP="0027373B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D4EA7" w:rsidRPr="00722593" w14:paraId="3FC90271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40D9E79B" w14:textId="71EA9E94" w:rsidR="00BD4EA7" w:rsidRPr="00722593" w:rsidRDefault="00BD4EA7" w:rsidP="00BD4EA7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23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296FFC0" w14:textId="6DC90BB9" w:rsidR="00BD4EA7" w:rsidRPr="00CB3862" w:rsidRDefault="00BD4EA7" w:rsidP="00BD4EA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75DE2570" w14:textId="78571435" w:rsidR="00BD4EA7" w:rsidRPr="00CB3862" w:rsidRDefault="00BD4EA7" w:rsidP="00BD4EA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BD4EA7">
              <w:rPr>
                <w:rFonts w:ascii="Arial" w:hAnsi="Arial" w:cs="Arial"/>
                <w:color w:val="000000"/>
                <w:sz w:val="17"/>
                <w:szCs w:val="17"/>
              </w:rPr>
              <w:t>The base support frame include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BD4EA7">
              <w:rPr>
                <w:rFonts w:ascii="Arial" w:hAnsi="Arial" w:cs="Arial"/>
                <w:color w:val="000000"/>
                <w:sz w:val="17"/>
                <w:szCs w:val="17"/>
              </w:rPr>
              <w:t xml:space="preserve"> a built-in anchoring plate.</w:t>
            </w:r>
          </w:p>
        </w:tc>
        <w:tc>
          <w:tcPr>
            <w:tcW w:w="1260" w:type="dxa"/>
            <w:vMerge w:val="restart"/>
          </w:tcPr>
          <w:p w14:paraId="664F3ED6" w14:textId="77777777" w:rsidR="00BD4EA7" w:rsidRPr="00722593" w:rsidRDefault="00BD4EA7" w:rsidP="00BD4EA7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92A7FF9" w14:textId="350AE4FA" w:rsidR="00BD4EA7" w:rsidRPr="00FC382F" w:rsidRDefault="00823162" w:rsidP="00BD4EA7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9FD26DF" w14:textId="64823DC8" w:rsidR="00BD4EA7" w:rsidRDefault="00823162" w:rsidP="00BD4EA7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BD4EA7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823162" w:rsidRPr="00722593" w14:paraId="5B4FD130" w14:textId="77777777" w:rsidTr="004F6E6C">
        <w:trPr>
          <w:cantSplit/>
          <w:trHeight w:val="288"/>
        </w:trPr>
        <w:tc>
          <w:tcPr>
            <w:tcW w:w="468" w:type="dxa"/>
            <w:vMerge/>
          </w:tcPr>
          <w:p w14:paraId="0914DD33" w14:textId="77777777" w:rsidR="00823162" w:rsidRPr="00385CA9" w:rsidRDefault="00823162" w:rsidP="00BD4EA7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0769265" w14:textId="77777777" w:rsidR="00823162" w:rsidRPr="00CB3862" w:rsidRDefault="00823162" w:rsidP="00BD4EA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FDAEE41" w14:textId="77777777" w:rsidR="00823162" w:rsidRPr="00BD4EA7" w:rsidRDefault="00823162" w:rsidP="00BD4EA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CF30AFA" w14:textId="77777777" w:rsidR="00823162" w:rsidRDefault="00823162" w:rsidP="00BD4EA7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2F91C8B" w14:textId="2EE719B5" w:rsidR="00823162" w:rsidDel="00823162" w:rsidRDefault="00823162" w:rsidP="00BD4EA7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9C8E6EC" w14:textId="77777777" w:rsidR="00823162" w:rsidRDefault="00823162" w:rsidP="00BD4EA7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9157DC" w:rsidRPr="00722593" w14:paraId="189B623E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71C177CB" w14:textId="35339481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24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61D92CB" w14:textId="44D24A23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57954CE3" w14:textId="0FC46FD5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B10EBF">
              <w:rPr>
                <w:rFonts w:ascii="Arial" w:hAnsi="Arial" w:cs="Arial"/>
                <w:color w:val="000000"/>
                <w:sz w:val="17"/>
                <w:szCs w:val="17"/>
              </w:rPr>
              <w:t>The base include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B10EBF">
              <w:rPr>
                <w:rFonts w:ascii="Arial" w:hAnsi="Arial" w:cs="Arial"/>
                <w:color w:val="000000"/>
                <w:sz w:val="17"/>
                <w:szCs w:val="17"/>
              </w:rPr>
              <w:t xml:space="preserve"> pre-drilled holes for anchoring to concrete barrier wall.</w:t>
            </w:r>
          </w:p>
        </w:tc>
        <w:tc>
          <w:tcPr>
            <w:tcW w:w="1260" w:type="dxa"/>
            <w:vMerge w:val="restart"/>
          </w:tcPr>
          <w:p w14:paraId="15B383D3" w14:textId="5563896F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2D4E396" w14:textId="6871F315" w:rsidR="009157DC" w:rsidRPr="00FC382F" w:rsidRDefault="00823162" w:rsidP="009157D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136158E1" w14:textId="03CED9F8" w:rsidR="009157DC" w:rsidRDefault="00823162" w:rsidP="009157DC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9157DC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823162" w:rsidRPr="00722593" w14:paraId="6FD55427" w14:textId="77777777" w:rsidTr="004F6E6C">
        <w:trPr>
          <w:cantSplit/>
          <w:trHeight w:val="288"/>
        </w:trPr>
        <w:tc>
          <w:tcPr>
            <w:tcW w:w="468" w:type="dxa"/>
            <w:vMerge/>
          </w:tcPr>
          <w:p w14:paraId="1AE56A5D" w14:textId="77777777" w:rsidR="00823162" w:rsidRPr="00385CA9" w:rsidRDefault="00823162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6E2E43D4" w14:textId="77777777" w:rsidR="00823162" w:rsidRPr="00CB3862" w:rsidRDefault="00823162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FED183E" w14:textId="77777777" w:rsidR="00823162" w:rsidRPr="00B10EBF" w:rsidRDefault="00823162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5C80905" w14:textId="77777777" w:rsidR="00823162" w:rsidRDefault="00823162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60EE075" w14:textId="39E9F9DB" w:rsidR="00823162" w:rsidDel="00823162" w:rsidRDefault="00823162" w:rsidP="009157D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3C5A19A" w14:textId="77777777" w:rsidR="00823162" w:rsidRDefault="00823162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E355A5" w:rsidRPr="00722593" w14:paraId="7D6941D9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DE1E6B7" w14:textId="7F19FB78" w:rsidR="00E355A5" w:rsidRPr="00722593" w:rsidRDefault="00E355A5" w:rsidP="00E355A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25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E5CEC4D" w14:textId="5273056B" w:rsidR="00E355A5" w:rsidRPr="00BB57FF" w:rsidRDefault="00E355A5" w:rsidP="00E355A5">
            <w:pPr>
              <w:spacing w:after="200" w:line="276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1DE1F627" w14:textId="5F8841AC" w:rsidR="00E355A5" w:rsidRPr="00BB57FF" w:rsidRDefault="00E355A5" w:rsidP="00E355A5">
            <w:pPr>
              <w:spacing w:line="276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05349">
              <w:rPr>
                <w:rFonts w:ascii="Arial" w:hAnsi="Arial" w:cs="Arial"/>
                <w:color w:val="000000"/>
                <w:sz w:val="17"/>
                <w:szCs w:val="17"/>
              </w:rPr>
              <w:t>The base support frame allow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F05349">
              <w:rPr>
                <w:rFonts w:ascii="Arial" w:hAnsi="Arial" w:cs="Arial"/>
                <w:color w:val="000000"/>
                <w:sz w:val="17"/>
                <w:szCs w:val="17"/>
              </w:rPr>
              <w:t xml:space="preserve"> for installation on the right and on the left side of the roadway.</w:t>
            </w:r>
          </w:p>
        </w:tc>
        <w:tc>
          <w:tcPr>
            <w:tcW w:w="1260" w:type="dxa"/>
            <w:vMerge w:val="restart"/>
          </w:tcPr>
          <w:p w14:paraId="00AD0825" w14:textId="4EB3B57C" w:rsidR="00E355A5" w:rsidRPr="00722593" w:rsidRDefault="00E355A5" w:rsidP="00E355A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91E1BFB" w14:textId="3FEFB6C9" w:rsidR="00E355A5" w:rsidRPr="00FC382F" w:rsidRDefault="00823162" w:rsidP="00E355A5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32429ED" w14:textId="1291CEA4" w:rsidR="00E355A5" w:rsidRPr="00BB57FF" w:rsidRDefault="00823162" w:rsidP="00E355A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E355A5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823162" w:rsidRPr="00722593" w14:paraId="67E39072" w14:textId="77777777" w:rsidTr="004F6E6C">
        <w:trPr>
          <w:cantSplit/>
          <w:trHeight w:val="288"/>
        </w:trPr>
        <w:tc>
          <w:tcPr>
            <w:tcW w:w="468" w:type="dxa"/>
            <w:vMerge/>
          </w:tcPr>
          <w:p w14:paraId="4BB0567A" w14:textId="77777777" w:rsidR="00823162" w:rsidRPr="00385CA9" w:rsidRDefault="00823162" w:rsidP="00E355A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6F273CA" w14:textId="77777777" w:rsidR="00823162" w:rsidRPr="00BB57FF" w:rsidRDefault="00823162" w:rsidP="00E355A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E50F4AE" w14:textId="77777777" w:rsidR="00823162" w:rsidRPr="00F05349" w:rsidRDefault="00823162" w:rsidP="00E355A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2C7B16B" w14:textId="77777777" w:rsidR="00823162" w:rsidRDefault="00823162" w:rsidP="00E355A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1EE3987" w14:textId="4FD8F86C" w:rsidR="00823162" w:rsidDel="00823162" w:rsidRDefault="00823162" w:rsidP="00E355A5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B21B9D9" w14:textId="77777777" w:rsidR="00823162" w:rsidRDefault="00823162" w:rsidP="00E355A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E355A5" w14:paraId="5BBAF9D2" w14:textId="77777777" w:rsidTr="003E2E77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1C71FB1B" w14:textId="5EEC2339" w:rsidR="00E355A5" w:rsidRDefault="00E355A5">
            <w:pPr>
              <w:rPr>
                <w:rFonts w:ascii="Arial" w:hAnsi="Arial" w:cs="Arial"/>
                <w:sz w:val="17"/>
                <w:szCs w:val="17"/>
              </w:rPr>
            </w:pPr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</w:t>
            </w:r>
            <w:r>
              <w:rPr>
                <w:rFonts w:ascii="Arial" w:hAnsi="Arial" w:cs="Arial"/>
                <w:sz w:val="17"/>
                <w:szCs w:val="17"/>
              </w:rPr>
              <w:t>are for all WGS</w:t>
            </w:r>
            <w:r w:rsidR="00000C18">
              <w:rPr>
                <w:rFonts w:ascii="Arial" w:hAnsi="Arial" w:cs="Arial"/>
                <w:sz w:val="17"/>
                <w:szCs w:val="17"/>
              </w:rPr>
              <w:t>.</w:t>
            </w:r>
          </w:p>
        </w:tc>
      </w:tr>
      <w:tr w:rsidR="009157DC" w:rsidRPr="00722593" w14:paraId="552E5599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4A1014C6" w14:textId="4CC58CE5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26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5F9BBFB" w14:textId="2C8B77C3" w:rsidR="009157DC" w:rsidRPr="00CB3862" w:rsidRDefault="00212A88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655-2.3</w:t>
            </w:r>
          </w:p>
        </w:tc>
        <w:tc>
          <w:tcPr>
            <w:tcW w:w="5130" w:type="dxa"/>
            <w:vMerge w:val="restart"/>
          </w:tcPr>
          <w:p w14:paraId="38AD7409" w14:textId="6248EA70" w:rsidR="009157DC" w:rsidRPr="00CB3862" w:rsidRDefault="005573A9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5573A9">
              <w:rPr>
                <w:rFonts w:ascii="Arial" w:hAnsi="Arial" w:cs="Arial"/>
                <w:color w:val="000000"/>
                <w:sz w:val="17"/>
                <w:szCs w:val="17"/>
              </w:rPr>
              <w:t xml:space="preserve">Pivoting signs and gate arms </w:t>
            </w:r>
            <w:r w:rsidR="00832CA0"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5573A9">
              <w:rPr>
                <w:rFonts w:ascii="Arial" w:hAnsi="Arial" w:cs="Arial"/>
                <w:color w:val="000000"/>
                <w:sz w:val="17"/>
                <w:szCs w:val="17"/>
              </w:rPr>
              <w:t xml:space="preserve"> driven by weatherproof electrical actuators.</w:t>
            </w:r>
          </w:p>
        </w:tc>
        <w:tc>
          <w:tcPr>
            <w:tcW w:w="1260" w:type="dxa"/>
            <w:vMerge w:val="restart"/>
          </w:tcPr>
          <w:p w14:paraId="71494DAA" w14:textId="77777777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4356F24" w14:textId="2256A3C8" w:rsidR="009157DC" w:rsidRPr="00FC382F" w:rsidRDefault="00823162" w:rsidP="009157D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0F57FA3" w14:textId="70D5E201" w:rsidR="009157DC" w:rsidRPr="00BB57FF" w:rsidRDefault="00823162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Doucment Review and </w:t>
            </w:r>
            <w:r w:rsidR="00F84EC1">
              <w:rPr>
                <w:rFonts w:ascii="Arial" w:hAnsi="Arial" w:cs="Arial"/>
                <w:sz w:val="17"/>
                <w:szCs w:val="17"/>
              </w:rPr>
              <w:t>Functional</w:t>
            </w:r>
            <w:r w:rsidR="005573A9">
              <w:rPr>
                <w:rFonts w:ascii="Arial" w:hAnsi="Arial" w:cs="Arial"/>
                <w:sz w:val="17"/>
                <w:szCs w:val="17"/>
              </w:rPr>
              <w:t xml:space="preserve"> Inspection</w:t>
            </w:r>
          </w:p>
        </w:tc>
      </w:tr>
      <w:tr w:rsidR="00823162" w:rsidRPr="00722593" w14:paraId="4F07F21E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3D462A2E" w14:textId="77777777" w:rsidR="00823162" w:rsidRPr="00385CA9" w:rsidRDefault="00823162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7CCFBFB" w14:textId="77777777" w:rsidR="00823162" w:rsidRDefault="00823162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1DEB9AC9" w14:textId="77777777" w:rsidR="00823162" w:rsidRPr="005573A9" w:rsidRDefault="00823162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729DD93F" w14:textId="77777777" w:rsidR="00823162" w:rsidRDefault="00823162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CA449FD" w14:textId="5DD3F734" w:rsidR="00823162" w:rsidDel="00823162" w:rsidRDefault="00823162" w:rsidP="009157D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5B72B61" w14:textId="77777777" w:rsidR="00823162" w:rsidRDefault="00823162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9157DC" w:rsidRPr="00722593" w14:paraId="3F84386C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D96B010" w14:textId="0E713670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27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8ED3BB7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5018B685" w14:textId="66A7BE59" w:rsidR="009157DC" w:rsidRPr="00CB3862" w:rsidRDefault="00097563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097563">
              <w:rPr>
                <w:rFonts w:ascii="Arial" w:hAnsi="Arial" w:cs="Arial"/>
                <w:color w:val="000000"/>
                <w:sz w:val="17"/>
                <w:szCs w:val="17"/>
              </w:rPr>
              <w:t xml:space="preserve">The electrical actuator </w:t>
            </w:r>
            <w:r w:rsidR="007917F5"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097563">
              <w:rPr>
                <w:rFonts w:ascii="Arial" w:hAnsi="Arial" w:cs="Arial"/>
                <w:color w:val="000000"/>
                <w:sz w:val="17"/>
                <w:szCs w:val="17"/>
              </w:rPr>
              <w:t xml:space="preserve"> equipped with a system that indicates whether the signage is deployed or retracted.</w:t>
            </w:r>
          </w:p>
        </w:tc>
        <w:tc>
          <w:tcPr>
            <w:tcW w:w="1260" w:type="dxa"/>
            <w:vMerge w:val="restart"/>
          </w:tcPr>
          <w:p w14:paraId="5F1EDA64" w14:textId="77777777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DAD1282" w14:textId="013585D0" w:rsidR="009157DC" w:rsidRPr="00FC382F" w:rsidRDefault="003F156A" w:rsidP="009157D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56B10E64" w14:textId="77777777" w:rsidR="00695EBE" w:rsidRDefault="00695EBE" w:rsidP="00695EB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62C1CA8C" w14:textId="3F5D6818" w:rsidR="009157DC" w:rsidRDefault="00945126" w:rsidP="00695EBE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>Functional Inspection</w:t>
            </w:r>
            <w:r w:rsidR="00695EBE">
              <w:t xml:space="preserve"> </w:t>
            </w:r>
          </w:p>
        </w:tc>
      </w:tr>
      <w:tr w:rsidR="009157DC" w:rsidRPr="00722593" w14:paraId="1F927053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4E755FB9" w14:textId="77777777" w:rsidR="009157DC" w:rsidRPr="00385CA9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7E629E8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23E259C3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3D9A5552" w14:textId="77777777" w:rsidR="009157DC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4C80F91" w14:textId="3638E64E" w:rsidR="009157DC" w:rsidRPr="00A663F4" w:rsidRDefault="009157DC" w:rsidP="009157DC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A0A1347" w14:textId="77777777" w:rsidR="009157DC" w:rsidRPr="001A6150" w:rsidRDefault="009157DC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9157DC" w:rsidRPr="00722593" w14:paraId="1D7F9A8D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4FEBD859" w14:textId="091E0403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28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5D7B104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5EAEA265" w14:textId="369E49A4" w:rsidR="009157DC" w:rsidRPr="00CB3862" w:rsidRDefault="00196587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196587">
              <w:rPr>
                <w:rFonts w:ascii="Arial" w:hAnsi="Arial" w:cs="Arial"/>
                <w:color w:val="000000"/>
                <w:sz w:val="17"/>
                <w:szCs w:val="17"/>
              </w:rPr>
              <w:t>The electrical actuator include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196587">
              <w:rPr>
                <w:rFonts w:ascii="Arial" w:hAnsi="Arial" w:cs="Arial"/>
                <w:color w:val="000000"/>
                <w:sz w:val="17"/>
                <w:szCs w:val="17"/>
              </w:rPr>
              <w:t xml:space="preserve"> a mechanical or electrical overload protection, such as slip clutch, current (torque) limiter device, or other means.</w:t>
            </w:r>
          </w:p>
        </w:tc>
        <w:tc>
          <w:tcPr>
            <w:tcW w:w="1260" w:type="dxa"/>
            <w:vMerge w:val="restart"/>
          </w:tcPr>
          <w:p w14:paraId="6C98E284" w14:textId="77777777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036DC63" w14:textId="1D418F53" w:rsidR="009157DC" w:rsidRPr="00FC382F" w:rsidRDefault="003F156A" w:rsidP="009157D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  <w:r w:rsidR="009157DC">
              <w:rPr>
                <w:rFonts w:ascii="Arial" w:hAnsi="Arial" w:cs="Arial"/>
                <w:i/>
                <w:noProof/>
                <w:sz w:val="17"/>
                <w:szCs w:val="17"/>
              </w:rPr>
              <w:t>.</w:t>
            </w:r>
          </w:p>
        </w:tc>
        <w:tc>
          <w:tcPr>
            <w:tcW w:w="1980" w:type="dxa"/>
            <w:vMerge w:val="restart"/>
          </w:tcPr>
          <w:p w14:paraId="2036830C" w14:textId="77777777" w:rsidR="00196587" w:rsidRDefault="00196587" w:rsidP="00196587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1E938C71" w14:textId="640D37E7" w:rsidR="009157DC" w:rsidRDefault="003352DC" w:rsidP="00196587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>Functional</w:t>
            </w:r>
            <w:r w:rsidR="0058121B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196587">
              <w:rPr>
                <w:rFonts w:ascii="Arial" w:hAnsi="Arial" w:cs="Arial"/>
                <w:sz w:val="17"/>
                <w:szCs w:val="17"/>
              </w:rPr>
              <w:t xml:space="preserve"> Inspection</w:t>
            </w:r>
            <w:r w:rsidR="00196587">
              <w:t xml:space="preserve"> </w:t>
            </w:r>
          </w:p>
        </w:tc>
      </w:tr>
      <w:tr w:rsidR="009157DC" w:rsidRPr="00722593" w14:paraId="1721227C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4358E259" w14:textId="77777777" w:rsidR="009157DC" w:rsidRPr="00385CA9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3F042FA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3465812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CAD8FEA" w14:textId="77777777" w:rsidR="009157DC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976FB11" w14:textId="4E33DAD2" w:rsidR="009157DC" w:rsidRPr="00A663F4" w:rsidRDefault="009157DC" w:rsidP="009157DC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48AAD24" w14:textId="77777777" w:rsidR="009157DC" w:rsidRPr="001A6150" w:rsidRDefault="009157DC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3D7AB7" w:rsidRPr="00722593" w14:paraId="15F9986B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D34B1CE" w14:textId="32EF7D5F" w:rsidR="003D7AB7" w:rsidRPr="00722593" w:rsidRDefault="003D7AB7" w:rsidP="003D7AB7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29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99625F9" w14:textId="77777777" w:rsidR="003D7AB7" w:rsidRPr="00CB3862" w:rsidRDefault="003D7AB7" w:rsidP="003D7AB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303B77EE" w14:textId="120A499A" w:rsidR="003D7AB7" w:rsidRPr="00CB3862" w:rsidRDefault="003D7AB7" w:rsidP="003D7AB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B6AB2">
              <w:rPr>
                <w:rFonts w:ascii="Arial" w:hAnsi="Arial" w:cs="Arial"/>
                <w:color w:val="000000"/>
                <w:sz w:val="17"/>
                <w:szCs w:val="17"/>
              </w:rPr>
              <w:t xml:space="preserve">The electrical actuator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FB6AB2">
              <w:rPr>
                <w:rFonts w:ascii="Arial" w:hAnsi="Arial" w:cs="Arial"/>
                <w:color w:val="000000"/>
                <w:sz w:val="17"/>
                <w:szCs w:val="17"/>
              </w:rPr>
              <w:t xml:space="preserve"> self-locking to provide integrated brake.</w:t>
            </w:r>
          </w:p>
        </w:tc>
        <w:tc>
          <w:tcPr>
            <w:tcW w:w="1260" w:type="dxa"/>
            <w:vMerge w:val="restart"/>
          </w:tcPr>
          <w:p w14:paraId="7474C152" w14:textId="77777777" w:rsidR="003D7AB7" w:rsidRPr="00722593" w:rsidRDefault="003D7AB7" w:rsidP="003D7AB7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E295B27" w14:textId="1DFC25BB" w:rsidR="003D7AB7" w:rsidRPr="00FC382F" w:rsidRDefault="00823162" w:rsidP="003D7AB7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736F7572" w14:textId="6D403C8A" w:rsidR="003D7AB7" w:rsidRDefault="00823162" w:rsidP="003D7AB7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ED20F0">
              <w:rPr>
                <w:rFonts w:ascii="Arial" w:hAnsi="Arial" w:cs="Arial"/>
                <w:sz w:val="17"/>
                <w:szCs w:val="17"/>
              </w:rPr>
              <w:t>Functional</w:t>
            </w:r>
            <w:r w:rsidR="003D7AB7">
              <w:rPr>
                <w:rFonts w:ascii="Arial" w:hAnsi="Arial" w:cs="Arial"/>
                <w:sz w:val="17"/>
                <w:szCs w:val="17"/>
              </w:rPr>
              <w:t xml:space="preserve"> Inspection</w:t>
            </w:r>
          </w:p>
        </w:tc>
      </w:tr>
      <w:tr w:rsidR="00823162" w:rsidRPr="00722593" w14:paraId="372745A3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52E009CD" w14:textId="77777777" w:rsidR="00823162" w:rsidRPr="00385CA9" w:rsidRDefault="00823162" w:rsidP="003D7AB7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7E4DF07" w14:textId="77777777" w:rsidR="00823162" w:rsidRPr="00CB3862" w:rsidRDefault="00823162" w:rsidP="003D7AB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224CFC6A" w14:textId="77777777" w:rsidR="00823162" w:rsidRPr="00FB6AB2" w:rsidRDefault="00823162" w:rsidP="003D7AB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7E7C457F" w14:textId="77777777" w:rsidR="00823162" w:rsidRDefault="00823162" w:rsidP="003D7AB7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008314EC" w14:textId="47E3258D" w:rsidR="00823162" w:rsidDel="00823162" w:rsidRDefault="00823162" w:rsidP="003D7AB7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FC657E8" w14:textId="77777777" w:rsidR="00823162" w:rsidRDefault="00823162" w:rsidP="003D7AB7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E22D0" w:rsidRPr="00722593" w14:paraId="0047EBE5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9CB05DC" w14:textId="07346C24" w:rsidR="002E22D0" w:rsidRPr="00385CA9" w:rsidRDefault="002E22D0" w:rsidP="002E22D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30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CACC109" w14:textId="77777777" w:rsidR="002E22D0" w:rsidRDefault="002E22D0" w:rsidP="002E22D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7A763043" w14:textId="55F05F5A" w:rsidR="002E22D0" w:rsidRPr="004C77F0" w:rsidRDefault="002E22D0" w:rsidP="002E22D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7C719F">
              <w:rPr>
                <w:rFonts w:ascii="Arial" w:hAnsi="Arial" w:cs="Arial"/>
                <w:color w:val="000000"/>
                <w:sz w:val="17"/>
                <w:szCs w:val="17"/>
              </w:rPr>
              <w:t xml:space="preserve">The electrical actuator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has</w:t>
            </w:r>
            <w:r w:rsidRPr="007C719F">
              <w:rPr>
                <w:rFonts w:ascii="Arial" w:hAnsi="Arial" w:cs="Arial"/>
                <w:color w:val="000000"/>
                <w:sz w:val="17"/>
                <w:szCs w:val="17"/>
              </w:rPr>
              <w:t xml:space="preserve"> a hand crank manual override to allow for manual operation of the automated signage during emergencies.</w:t>
            </w:r>
          </w:p>
        </w:tc>
        <w:tc>
          <w:tcPr>
            <w:tcW w:w="1260" w:type="dxa"/>
            <w:vMerge w:val="restart"/>
          </w:tcPr>
          <w:p w14:paraId="23266ACF" w14:textId="77777777" w:rsidR="002E22D0" w:rsidRDefault="002E22D0" w:rsidP="002E22D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13DC5368" w14:textId="183EE8B9" w:rsidR="002E22D0" w:rsidRDefault="00823162" w:rsidP="002E22D0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53E7D7A0" w14:textId="4072C4DE" w:rsidR="002E22D0" w:rsidRDefault="00823162" w:rsidP="002E22D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ED20F0">
              <w:rPr>
                <w:rFonts w:ascii="Arial" w:hAnsi="Arial" w:cs="Arial"/>
                <w:sz w:val="17"/>
                <w:szCs w:val="17"/>
              </w:rPr>
              <w:t>Functional</w:t>
            </w:r>
            <w:r w:rsidR="002E22D0">
              <w:rPr>
                <w:rFonts w:ascii="Arial" w:hAnsi="Arial" w:cs="Arial"/>
                <w:sz w:val="17"/>
                <w:szCs w:val="17"/>
              </w:rPr>
              <w:t xml:space="preserve"> Inspection</w:t>
            </w:r>
          </w:p>
        </w:tc>
      </w:tr>
      <w:tr w:rsidR="00823162" w:rsidRPr="00722593" w14:paraId="458C7721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22C9418D" w14:textId="77777777" w:rsidR="00823162" w:rsidRPr="00385CA9" w:rsidRDefault="00823162" w:rsidP="002E22D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DE47A3E" w14:textId="77777777" w:rsidR="00823162" w:rsidRDefault="00823162" w:rsidP="002E22D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613262F4" w14:textId="77777777" w:rsidR="00823162" w:rsidRPr="007C719F" w:rsidRDefault="00823162" w:rsidP="002E22D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50B20F3" w14:textId="77777777" w:rsidR="00823162" w:rsidRDefault="00823162" w:rsidP="002E22D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76FC0335" w14:textId="102B1DEC" w:rsidR="00823162" w:rsidDel="00823162" w:rsidRDefault="00823162" w:rsidP="002E22D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D140EE7" w14:textId="77777777" w:rsidR="00823162" w:rsidRDefault="00823162" w:rsidP="002E22D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9157DC" w:rsidRPr="00722593" w14:paraId="3F112596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2F98D617" w14:textId="11742E63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lastRenderedPageBreak/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31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55A0973" w14:textId="64CAAEB5" w:rsidR="009157DC" w:rsidRPr="00CB3862" w:rsidRDefault="00212A88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655-2.4</w:t>
            </w:r>
          </w:p>
        </w:tc>
        <w:tc>
          <w:tcPr>
            <w:tcW w:w="5130" w:type="dxa"/>
            <w:vMerge w:val="restart"/>
          </w:tcPr>
          <w:p w14:paraId="3A293321" w14:textId="5DE5DAC2" w:rsidR="009157DC" w:rsidRPr="00CB3862" w:rsidRDefault="00076EBA" w:rsidP="00076EBA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</w:t>
            </w:r>
            <w:r w:rsidRPr="00076EBA">
              <w:rPr>
                <w:rFonts w:ascii="Arial" w:hAnsi="Arial" w:cs="Arial"/>
                <w:color w:val="000000"/>
                <w:sz w:val="17"/>
                <w:szCs w:val="17"/>
              </w:rPr>
              <w:t xml:space="preserve">he </w:t>
            </w:r>
            <w:r w:rsidR="004B18A4">
              <w:rPr>
                <w:rFonts w:ascii="Arial" w:hAnsi="Arial" w:cs="Arial"/>
                <w:color w:val="000000"/>
                <w:sz w:val="17"/>
                <w:szCs w:val="17"/>
              </w:rPr>
              <w:t xml:space="preserve">WGS </w:t>
            </w:r>
            <w:r w:rsidRPr="00076EBA">
              <w:rPr>
                <w:rFonts w:ascii="Arial" w:hAnsi="Arial" w:cs="Arial"/>
                <w:color w:val="000000"/>
                <w:sz w:val="17"/>
                <w:szCs w:val="17"/>
              </w:rPr>
              <w:t>is provided with firmware or software from its manufacturer that allows a user to program, operate, exercise, and diagnose the system.</w:t>
            </w:r>
          </w:p>
        </w:tc>
        <w:tc>
          <w:tcPr>
            <w:tcW w:w="1260" w:type="dxa"/>
            <w:vMerge w:val="restart"/>
          </w:tcPr>
          <w:p w14:paraId="599B5539" w14:textId="77777777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7215C8D" w14:textId="5A5FA89E" w:rsidR="009157DC" w:rsidRPr="00FC382F" w:rsidRDefault="003F156A" w:rsidP="009157D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15E855D5" w14:textId="77777777" w:rsidR="009157DC" w:rsidRDefault="009157DC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0D31803C" w14:textId="77777777" w:rsidR="009157DC" w:rsidRDefault="009157DC" w:rsidP="009157DC">
            <w:pPr>
              <w:jc w:val="center"/>
            </w:pPr>
          </w:p>
        </w:tc>
      </w:tr>
      <w:tr w:rsidR="009157DC" w:rsidRPr="00722593" w14:paraId="70007224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0FDBB048" w14:textId="77777777" w:rsidR="009157DC" w:rsidRPr="00385CA9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A0663E3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62330256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59ED7548" w14:textId="77777777" w:rsidR="009157DC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05B93569" w14:textId="6EF7D88E" w:rsidR="009157DC" w:rsidRPr="00A663F4" w:rsidRDefault="009157DC" w:rsidP="009157DC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D429FFD" w14:textId="77777777" w:rsidR="009157DC" w:rsidRPr="001A6150" w:rsidRDefault="009157DC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9157DC" w:rsidRPr="00722593" w14:paraId="48A967DE" w14:textId="77777777" w:rsidTr="00E355A5">
        <w:trPr>
          <w:cantSplit/>
          <w:trHeight w:val="294"/>
        </w:trPr>
        <w:tc>
          <w:tcPr>
            <w:tcW w:w="468" w:type="dxa"/>
            <w:vMerge w:val="restart"/>
          </w:tcPr>
          <w:p w14:paraId="5C27C8FC" w14:textId="5A48E531" w:rsidR="009157DC" w:rsidRPr="00385CA9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32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D5659C3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74BE9575" w14:textId="4AA0AA02" w:rsidR="009157DC" w:rsidRPr="004C77F0" w:rsidRDefault="00465A8A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465A8A">
              <w:rPr>
                <w:rFonts w:ascii="Arial" w:hAnsi="Arial" w:cs="Arial"/>
                <w:color w:val="000000"/>
                <w:sz w:val="17"/>
                <w:szCs w:val="17"/>
              </w:rPr>
              <w:t xml:space="preserve">The system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465A8A">
              <w:rPr>
                <w:rFonts w:ascii="Arial" w:hAnsi="Arial" w:cs="Arial"/>
                <w:color w:val="000000"/>
                <w:sz w:val="17"/>
                <w:szCs w:val="17"/>
              </w:rPr>
              <w:t xml:space="preserve"> capable of local configuration, including access to all user-programmable features.</w:t>
            </w:r>
          </w:p>
        </w:tc>
        <w:tc>
          <w:tcPr>
            <w:tcW w:w="1260" w:type="dxa"/>
            <w:vMerge w:val="restart"/>
          </w:tcPr>
          <w:p w14:paraId="4E78A104" w14:textId="77777777" w:rsidR="009157DC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4C5E582" w14:textId="64C55117" w:rsidR="009157DC" w:rsidRDefault="003F156A" w:rsidP="009157DC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702518B" w14:textId="77777777" w:rsidR="009157DC" w:rsidRDefault="009157DC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6EFF0681" w14:textId="77777777" w:rsidR="009157DC" w:rsidRDefault="009157DC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9157DC" w:rsidRPr="00722593" w14:paraId="718FF9B6" w14:textId="77777777" w:rsidTr="00E355A5">
        <w:trPr>
          <w:cantSplit/>
          <w:trHeight w:val="294"/>
        </w:trPr>
        <w:tc>
          <w:tcPr>
            <w:tcW w:w="468" w:type="dxa"/>
            <w:vMerge/>
          </w:tcPr>
          <w:p w14:paraId="260283CB" w14:textId="77777777" w:rsidR="009157DC" w:rsidRPr="00385CA9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986DBE9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5AF5954" w14:textId="77777777" w:rsidR="009157DC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302C3A2" w14:textId="77777777" w:rsidR="009157DC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C17E8B4" w14:textId="66117EA3" w:rsidR="009157DC" w:rsidRDefault="009157DC" w:rsidP="009157DC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1C472CD7" w14:textId="77777777" w:rsidR="009157DC" w:rsidRDefault="009157DC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82893" w:rsidRPr="00722593" w14:paraId="1DCD08EA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3B6BB181" w14:textId="02B010E4" w:rsidR="00882893" w:rsidRPr="00722593" w:rsidRDefault="00882893" w:rsidP="00882893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33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D857B67" w14:textId="77777777" w:rsidR="00882893" w:rsidRPr="00CB3862" w:rsidRDefault="00882893" w:rsidP="00882893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74DBFA94" w14:textId="54B7E166" w:rsidR="00882893" w:rsidRPr="00CB3862" w:rsidRDefault="00882893" w:rsidP="00882893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</w:t>
            </w:r>
            <w:r w:rsidRPr="00EE394E">
              <w:rPr>
                <w:rFonts w:ascii="Arial" w:hAnsi="Arial" w:cs="Arial"/>
                <w:color w:val="000000"/>
                <w:sz w:val="17"/>
                <w:szCs w:val="17"/>
              </w:rPr>
              <w:t xml:space="preserve">he system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EE394E">
              <w:rPr>
                <w:rFonts w:ascii="Arial" w:hAnsi="Arial" w:cs="Arial"/>
                <w:color w:val="000000"/>
                <w:sz w:val="17"/>
                <w:szCs w:val="17"/>
              </w:rPr>
              <w:t xml:space="preserve"> capable of local and remote operation and device monitoring.</w:t>
            </w:r>
          </w:p>
        </w:tc>
        <w:tc>
          <w:tcPr>
            <w:tcW w:w="1260" w:type="dxa"/>
            <w:vMerge w:val="restart"/>
          </w:tcPr>
          <w:p w14:paraId="3628E9A4" w14:textId="77777777" w:rsidR="00882893" w:rsidRPr="00722593" w:rsidRDefault="00882893" w:rsidP="00882893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5A980561" w14:textId="6482221C" w:rsidR="00882893" w:rsidRPr="00FC382F" w:rsidRDefault="003F156A" w:rsidP="00882893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8A5D5BF" w14:textId="77777777" w:rsidR="00882893" w:rsidRDefault="00882893" w:rsidP="0088289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15133B0C" w14:textId="0836C810" w:rsidR="00882893" w:rsidRDefault="00882893" w:rsidP="00882893">
            <w:pPr>
              <w:jc w:val="center"/>
            </w:pPr>
          </w:p>
        </w:tc>
      </w:tr>
      <w:tr w:rsidR="00882893" w:rsidRPr="00722593" w14:paraId="3247F0BD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32382585" w14:textId="77777777" w:rsidR="00882893" w:rsidRPr="00385CA9" w:rsidRDefault="00882893" w:rsidP="00882893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F043230" w14:textId="77777777" w:rsidR="00882893" w:rsidRPr="00CB3862" w:rsidRDefault="00882893" w:rsidP="00882893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F06313B" w14:textId="77777777" w:rsidR="00882893" w:rsidRDefault="00882893" w:rsidP="00882893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3B9B7D73" w14:textId="77777777" w:rsidR="00882893" w:rsidRDefault="00882893" w:rsidP="00882893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7287686" w14:textId="256B98B6" w:rsidR="00882893" w:rsidRDefault="00882893" w:rsidP="00882893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657D30A" w14:textId="77777777" w:rsidR="00882893" w:rsidRDefault="00882893" w:rsidP="0088289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9157DC" w:rsidRPr="00722593" w14:paraId="261FEAA8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5DDBAC68" w14:textId="76708B68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34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F7202D9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3E41C57" w14:textId="40208729" w:rsidR="009157DC" w:rsidRPr="00CB3862" w:rsidRDefault="005C34FE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5C34FE">
              <w:rPr>
                <w:rFonts w:ascii="Arial" w:hAnsi="Arial" w:cs="Arial"/>
                <w:color w:val="000000"/>
                <w:sz w:val="17"/>
                <w:szCs w:val="17"/>
              </w:rPr>
              <w:t xml:space="preserve">The system </w:t>
            </w:r>
            <w:r w:rsidR="00C25136">
              <w:rPr>
                <w:rFonts w:ascii="Arial" w:hAnsi="Arial" w:cs="Arial"/>
                <w:color w:val="000000"/>
                <w:sz w:val="17"/>
                <w:szCs w:val="17"/>
              </w:rPr>
              <w:t>is able to</w:t>
            </w:r>
            <w:r w:rsidRPr="005C34FE">
              <w:rPr>
                <w:rFonts w:ascii="Arial" w:hAnsi="Arial" w:cs="Arial"/>
                <w:color w:val="000000"/>
                <w:sz w:val="17"/>
                <w:szCs w:val="17"/>
              </w:rPr>
              <w:t xml:space="preserve"> save configuration settings to a file and reload configuration settings to the system from a saved file.</w:t>
            </w:r>
          </w:p>
        </w:tc>
        <w:tc>
          <w:tcPr>
            <w:tcW w:w="1260" w:type="dxa"/>
            <w:vMerge w:val="restart"/>
          </w:tcPr>
          <w:p w14:paraId="412029D2" w14:textId="77777777" w:rsidR="009157DC" w:rsidRPr="00722593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9F12C91" w14:textId="66A9370A" w:rsidR="009157DC" w:rsidRPr="00FC382F" w:rsidRDefault="003F156A" w:rsidP="009157D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44770E6" w14:textId="77777777" w:rsidR="009157DC" w:rsidRDefault="009157DC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Pr="00BB57FF">
              <w:rPr>
                <w:rFonts w:ascii="Arial" w:hAnsi="Arial" w:cs="Arial"/>
                <w:sz w:val="17"/>
                <w:szCs w:val="17"/>
              </w:rPr>
              <w:t>Functional Inspection</w:t>
            </w:r>
          </w:p>
          <w:p w14:paraId="43C2E033" w14:textId="77777777" w:rsidR="009157DC" w:rsidRDefault="009157DC" w:rsidP="009157DC">
            <w:pPr>
              <w:jc w:val="center"/>
            </w:pPr>
          </w:p>
        </w:tc>
      </w:tr>
      <w:tr w:rsidR="009157DC" w:rsidRPr="00722593" w14:paraId="23373495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3179F89D" w14:textId="77777777" w:rsidR="009157DC" w:rsidRPr="00385CA9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F4360C0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6E364B1" w14:textId="77777777" w:rsidR="009157DC" w:rsidRPr="00CB3862" w:rsidRDefault="009157DC" w:rsidP="009157D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C9AA3F5" w14:textId="77777777" w:rsidR="009157DC" w:rsidRDefault="009157DC" w:rsidP="009157D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7390B6AE" w14:textId="442332CC" w:rsidR="009157DC" w:rsidRPr="00A663F4" w:rsidRDefault="009157DC" w:rsidP="009157DC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3155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11BD38C2" w14:textId="77777777" w:rsidR="009157DC" w:rsidRPr="001A6150" w:rsidRDefault="009157DC" w:rsidP="009157D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A6962" w:rsidRPr="00722593" w14:paraId="4DD13C88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3F7B82C1" w14:textId="7AF70D27" w:rsidR="005A6962" w:rsidRPr="0077687A" w:rsidRDefault="00103BF9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64FA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64FA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35</w: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053F5D7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300AF6C6" w14:textId="7C5BC939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Programmed parameters for the system </w:t>
            </w:r>
            <w:r w:rsidR="00DF6915"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stored in non-volatile memory</w:t>
            </w:r>
            <w:r w:rsidR="00F34058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2FA9D037" w14:textId="67D0698B" w:rsidR="005A6962" w:rsidRDefault="00BF069A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0A59E61" w14:textId="75266BF0" w:rsidR="005A6962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</w:t>
            </w:r>
            <w:r w:rsidR="003F156A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CB9C542" w14:textId="0592A041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5A6962" w:rsidRPr="00722593" w14:paraId="2D3E74B7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6549EA68" w14:textId="77777777" w:rsidR="005A6962" w:rsidRPr="0077687A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FB27537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C47AC39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4A70077" w14:textId="77777777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5C9B570" w14:textId="034B0E00" w:rsidR="005A6962" w:rsidRDefault="00305FB0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6426C38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A6962" w:rsidRPr="00722593" w14:paraId="2182F694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4736D0FA" w14:textId="5F5C696E" w:rsidR="005A6962" w:rsidRPr="00385CA9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36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CFBD20D" w14:textId="4397C823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655-2.5</w:t>
            </w:r>
          </w:p>
        </w:tc>
        <w:tc>
          <w:tcPr>
            <w:tcW w:w="5130" w:type="dxa"/>
            <w:vMerge w:val="restart"/>
          </w:tcPr>
          <w:p w14:paraId="03B5FE4A" w14:textId="3E32EFF8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WGS can be </w:t>
            </w:r>
            <w:r w:rsidRPr="00F860A5">
              <w:rPr>
                <w:rFonts w:ascii="Arial" w:hAnsi="Arial" w:cs="Arial"/>
                <w:color w:val="000000"/>
                <w:sz w:val="17"/>
                <w:szCs w:val="17"/>
              </w:rPr>
              <w:t>remotely controllable using wireless and wired communications.</w:t>
            </w:r>
          </w:p>
        </w:tc>
        <w:tc>
          <w:tcPr>
            <w:tcW w:w="1260" w:type="dxa"/>
            <w:vMerge w:val="restart"/>
          </w:tcPr>
          <w:p w14:paraId="77E90DE2" w14:textId="2880D48B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2C68F5D" w14:textId="6A12C8FD" w:rsidR="005A6962" w:rsidRPr="00561A28" w:rsidRDefault="003F156A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5722D13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Pr="00BB57FF">
              <w:rPr>
                <w:rFonts w:ascii="Arial" w:hAnsi="Arial" w:cs="Arial"/>
                <w:sz w:val="17"/>
                <w:szCs w:val="17"/>
              </w:rPr>
              <w:t>Functional Inspection</w:t>
            </w:r>
          </w:p>
          <w:p w14:paraId="5676AACA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A6962" w:rsidRPr="00722593" w14:paraId="109DA6D5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4B4941B8" w14:textId="77777777" w:rsidR="005A6962" w:rsidRPr="0077687A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46B16A5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2B5099E0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E2BE95C" w14:textId="77777777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05A4571A" w14:textId="5E962D08" w:rsidR="005A6962" w:rsidRPr="00561A28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0CAE2A69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A6962" w:rsidRPr="00722593" w14:paraId="00FACE46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267AB588" w14:textId="3FE0D802" w:rsidR="005A6962" w:rsidRPr="00385CA9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37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C92F115" w14:textId="799BB34F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655-2.5.1</w:t>
            </w:r>
          </w:p>
        </w:tc>
        <w:tc>
          <w:tcPr>
            <w:tcW w:w="5130" w:type="dxa"/>
            <w:vMerge w:val="restart"/>
          </w:tcPr>
          <w:p w14:paraId="3C3781D4" w14:textId="141649A3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</w:t>
            </w:r>
            <w:r w:rsidRPr="0033059F">
              <w:rPr>
                <w:rFonts w:ascii="Arial" w:hAnsi="Arial" w:cs="Arial"/>
                <w:color w:val="000000"/>
                <w:sz w:val="17"/>
                <w:szCs w:val="17"/>
              </w:rPr>
              <w:t>he WGS includes at least one serial data interface that supports EIA/TIA-232 with error detection utilizing parity bits (i.e., none, even, and odd); and stop bits (1 or 2).</w:t>
            </w:r>
          </w:p>
        </w:tc>
        <w:tc>
          <w:tcPr>
            <w:tcW w:w="1260" w:type="dxa"/>
            <w:vMerge w:val="restart"/>
          </w:tcPr>
          <w:p w14:paraId="387C7BA1" w14:textId="4CF8F766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1A9FB29F" w14:textId="2AAF4A2E" w:rsidR="005A6962" w:rsidRPr="00561A28" w:rsidRDefault="003F156A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260F790D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7B943D26" w14:textId="1D99039E" w:rsidR="005A6962" w:rsidRDefault="003051D0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Functional Inspection</w:t>
            </w:r>
          </w:p>
        </w:tc>
      </w:tr>
      <w:tr w:rsidR="005A6962" w:rsidRPr="00722593" w14:paraId="474A63F4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6488FE51" w14:textId="77777777" w:rsidR="005A6962" w:rsidRPr="0077687A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6915D7D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1BC6C1C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748C56FE" w14:textId="77777777" w:rsidR="005A6962" w:rsidRPr="00D66435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6F252E5" w14:textId="27D6312E" w:rsidR="005A6962" w:rsidRPr="00561A28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59630883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A6962" w:rsidRPr="00722593" w14:paraId="2993D9E1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0ED62752" w14:textId="2EFF8FD6" w:rsidR="005A6962" w:rsidRPr="00385CA9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38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8AF39F3" w14:textId="36BA8396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655-2.5.2</w:t>
            </w:r>
          </w:p>
        </w:tc>
        <w:tc>
          <w:tcPr>
            <w:tcW w:w="5130" w:type="dxa"/>
            <w:vMerge w:val="restart"/>
          </w:tcPr>
          <w:p w14:paraId="054EEBDC" w14:textId="60EB53E7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</w:t>
            </w:r>
            <w:r w:rsidRPr="0082217C">
              <w:rPr>
                <w:rFonts w:ascii="Arial" w:hAnsi="Arial" w:cs="Arial"/>
                <w:color w:val="000000"/>
                <w:sz w:val="17"/>
                <w:szCs w:val="17"/>
              </w:rPr>
              <w:t xml:space="preserve">WGS includes a copper-based network interface port that utilizes RJ-45 connectors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and</w:t>
            </w:r>
            <w:r w:rsidRPr="0082217C">
              <w:rPr>
                <w:rFonts w:ascii="Arial" w:hAnsi="Arial" w:cs="Arial"/>
                <w:color w:val="000000"/>
                <w:sz w:val="17"/>
                <w:szCs w:val="17"/>
              </w:rPr>
              <w:t xml:space="preserve"> support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82217C">
              <w:rPr>
                <w:rFonts w:ascii="Arial" w:hAnsi="Arial" w:cs="Arial"/>
                <w:color w:val="000000"/>
                <w:sz w:val="17"/>
                <w:szCs w:val="17"/>
              </w:rPr>
              <w:t xml:space="preserve"> the requirements detailed in the IEEE 802.3 standard for Ethernet connections.</w:t>
            </w:r>
          </w:p>
        </w:tc>
        <w:tc>
          <w:tcPr>
            <w:tcW w:w="1260" w:type="dxa"/>
            <w:vMerge w:val="restart"/>
          </w:tcPr>
          <w:p w14:paraId="3FBAFC76" w14:textId="0637F32D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37414C9" w14:textId="6B2FE2A2" w:rsidR="005A6962" w:rsidRPr="00561A28" w:rsidRDefault="003F156A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74F6DB1C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174E154D" w14:textId="3D40BA2E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5A6962" w:rsidRPr="00722593" w14:paraId="69131962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5875EA00" w14:textId="77777777" w:rsidR="005A6962" w:rsidRPr="0077687A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3E9EF850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3A8E7A1" w14:textId="77777777" w:rsidR="005A6962" w:rsidRPr="0082217C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31CB1223" w14:textId="77777777" w:rsidR="005A6962" w:rsidRPr="00D66435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6838BED" w14:textId="35DBE49E" w:rsidR="005A6962" w:rsidRPr="00561A28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0F9BDA51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A6962" w:rsidRPr="00722593" w14:paraId="2B14A4F4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2417EE53" w14:textId="66942E33" w:rsidR="005A6962" w:rsidRPr="00385CA9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39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51EA1B8" w14:textId="0EDFE15D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655-2.5.3</w:t>
            </w:r>
          </w:p>
        </w:tc>
        <w:tc>
          <w:tcPr>
            <w:tcW w:w="5130" w:type="dxa"/>
            <w:vMerge w:val="restart"/>
          </w:tcPr>
          <w:p w14:paraId="432EF931" w14:textId="73A180EF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</w:t>
            </w:r>
            <w:r w:rsidRPr="00D733D6">
              <w:rPr>
                <w:rFonts w:ascii="Arial" w:hAnsi="Arial" w:cs="Arial"/>
                <w:color w:val="000000"/>
                <w:sz w:val="17"/>
                <w:szCs w:val="17"/>
              </w:rPr>
              <w:t xml:space="preserve">WGS </w:t>
            </w:r>
            <w:r w:rsidR="00823162" w:rsidRPr="00D733D6">
              <w:rPr>
                <w:rFonts w:ascii="Arial" w:hAnsi="Arial" w:cs="Arial"/>
                <w:color w:val="000000"/>
                <w:sz w:val="17"/>
                <w:szCs w:val="17"/>
              </w:rPr>
              <w:t>include</w:t>
            </w:r>
            <w:r w:rsidR="00823162"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D733D6">
              <w:rPr>
                <w:rFonts w:ascii="Arial" w:hAnsi="Arial" w:cs="Arial"/>
                <w:color w:val="000000"/>
                <w:sz w:val="17"/>
                <w:szCs w:val="17"/>
              </w:rPr>
              <w:t xml:space="preserve"> digital inputs and outputs for contact closure functions.</w:t>
            </w:r>
          </w:p>
        </w:tc>
        <w:tc>
          <w:tcPr>
            <w:tcW w:w="1260" w:type="dxa"/>
            <w:vMerge w:val="restart"/>
          </w:tcPr>
          <w:p w14:paraId="7C1AB579" w14:textId="2B78C723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7B0D9A5" w14:textId="15DC3741" w:rsidR="005A6962" w:rsidRPr="00561A28" w:rsidRDefault="008231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469A5DFE" w14:textId="4A7DC740" w:rsidR="005A6962" w:rsidRDefault="008231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823162" w:rsidRPr="00722593" w14:paraId="76F1388B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051C03B1" w14:textId="77777777" w:rsidR="00823162" w:rsidRPr="0077687A" w:rsidRDefault="008231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EC64FBB" w14:textId="77777777" w:rsidR="00823162" w:rsidRDefault="008231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38ED75C7" w14:textId="77777777" w:rsidR="00823162" w:rsidRDefault="008231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08CC19A8" w14:textId="77777777" w:rsidR="00823162" w:rsidRPr="00D66435" w:rsidRDefault="008231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1900E4A7" w14:textId="300D03A7" w:rsidR="00823162" w:rsidDel="00823162" w:rsidRDefault="00823162" w:rsidP="005A6962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52508AFF" w14:textId="77777777" w:rsidR="00823162" w:rsidRDefault="008231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A6962" w:rsidRPr="00722593" w14:paraId="64749765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596E65A" w14:textId="41CAA693" w:rsidR="005A6962" w:rsidRPr="00385CA9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40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90FFB4F" w14:textId="6562BCE7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655-2.6</w:t>
            </w:r>
          </w:p>
        </w:tc>
        <w:tc>
          <w:tcPr>
            <w:tcW w:w="5130" w:type="dxa"/>
            <w:vMerge w:val="restart"/>
          </w:tcPr>
          <w:p w14:paraId="25290621" w14:textId="372E337E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6B92">
              <w:rPr>
                <w:rFonts w:ascii="Arial" w:hAnsi="Arial" w:cs="Arial"/>
                <w:color w:val="000000"/>
                <w:sz w:val="17"/>
                <w:szCs w:val="17"/>
              </w:rPr>
              <w:t xml:space="preserve">Cabinets and small equipment enclosures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CB6B92">
              <w:rPr>
                <w:rFonts w:ascii="Arial" w:hAnsi="Arial" w:cs="Arial"/>
                <w:color w:val="000000"/>
                <w:sz w:val="17"/>
                <w:szCs w:val="17"/>
              </w:rPr>
              <w:t xml:space="preserve"> currently listed on the APL or meet the applicable criteria of Section 676.</w:t>
            </w:r>
          </w:p>
        </w:tc>
        <w:tc>
          <w:tcPr>
            <w:tcW w:w="1260" w:type="dxa"/>
            <w:vMerge w:val="restart"/>
          </w:tcPr>
          <w:p w14:paraId="31DCE034" w14:textId="537C4F9F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191F7EC" w14:textId="6153AFB3" w:rsidR="005A6962" w:rsidRPr="00561A28" w:rsidRDefault="003336A1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>rovide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the applicable compliance matrix from Specification 676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along with all supporting documentation that demonstrates this product meets this requirement. Alternately, provide the Approved Product List (APL) number if the cabinet</w:t>
            </w:r>
            <w:r w:rsidR="00C45177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and/or small equipment enclosure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is APL listed.</w:t>
            </w:r>
          </w:p>
        </w:tc>
        <w:tc>
          <w:tcPr>
            <w:tcW w:w="1980" w:type="dxa"/>
            <w:vMerge w:val="restart"/>
          </w:tcPr>
          <w:p w14:paraId="3D2C904E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57E0C1B8" w14:textId="71A8E7BC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5A6962" w:rsidRPr="00722593" w14:paraId="5567725E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19A5240C" w14:textId="77777777" w:rsidR="005A6962" w:rsidRPr="0077687A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6F649422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093C9E7" w14:textId="77777777" w:rsidR="005A6962" w:rsidRPr="00CB6B9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0B5459C" w14:textId="77777777" w:rsidR="005A6962" w:rsidRPr="00D66435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053C4F56" w14:textId="382A056E" w:rsidR="005A6962" w:rsidRPr="002E200B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75BC5721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A6962" w:rsidRPr="00722593" w14:paraId="014BEF1A" w14:textId="77777777" w:rsidTr="003E2E77">
        <w:trPr>
          <w:cantSplit/>
          <w:trHeight w:val="288"/>
        </w:trPr>
        <w:tc>
          <w:tcPr>
            <w:tcW w:w="468" w:type="dxa"/>
          </w:tcPr>
          <w:p w14:paraId="5DB17981" w14:textId="431CEBD5" w:rsidR="005A6962" w:rsidRPr="00385CA9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lastRenderedPageBreak/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41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7C8F39E1" w14:textId="5F2A6743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655-2.7</w:t>
            </w:r>
          </w:p>
        </w:tc>
        <w:tc>
          <w:tcPr>
            <w:tcW w:w="5130" w:type="dxa"/>
          </w:tcPr>
          <w:p w14:paraId="1DAC5BC9" w14:textId="2708598A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074546">
              <w:rPr>
                <w:rFonts w:ascii="Arial" w:hAnsi="Arial" w:cs="Arial"/>
                <w:color w:val="000000"/>
                <w:sz w:val="17"/>
                <w:szCs w:val="17"/>
              </w:rPr>
              <w:t xml:space="preserve">Equipment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074546">
              <w:rPr>
                <w:rFonts w:ascii="Arial" w:hAnsi="Arial" w:cs="Arial"/>
                <w:color w:val="000000"/>
                <w:sz w:val="17"/>
                <w:szCs w:val="17"/>
              </w:rPr>
              <w:t xml:space="preserve"> permanently marked with manufacturer name or trademark, part number, date of manufacture or serial number.</w:t>
            </w:r>
          </w:p>
        </w:tc>
        <w:tc>
          <w:tcPr>
            <w:tcW w:w="1260" w:type="dxa"/>
          </w:tcPr>
          <w:p w14:paraId="7849E8FC" w14:textId="630772A8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67C09E0" w14:textId="47CA42BA" w:rsidR="005A6962" w:rsidRPr="00561A28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1F93B9CF" w14:textId="12501F54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5A6962" w:rsidRPr="00722593" w14:paraId="0C2C27A0" w14:textId="77777777" w:rsidTr="003E2E77">
        <w:trPr>
          <w:cantSplit/>
          <w:trHeight w:val="288"/>
        </w:trPr>
        <w:tc>
          <w:tcPr>
            <w:tcW w:w="468" w:type="dxa"/>
          </w:tcPr>
          <w:p w14:paraId="37B2CF2D" w14:textId="00E9BD16" w:rsidR="005A6962" w:rsidRPr="00385CA9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42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61C2C63D" w14:textId="77777777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083C0AA6" w14:textId="3129A263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6002E8">
              <w:rPr>
                <w:rFonts w:ascii="Arial" w:hAnsi="Arial" w:cs="Arial"/>
                <w:color w:val="000000"/>
                <w:sz w:val="17"/>
                <w:szCs w:val="17"/>
              </w:rPr>
              <w:t>elf-tapping screws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are not used</w:t>
            </w:r>
            <w:r w:rsidRPr="006002E8">
              <w:rPr>
                <w:rFonts w:ascii="Arial" w:hAnsi="Arial" w:cs="Arial"/>
                <w:color w:val="000000"/>
                <w:sz w:val="17"/>
                <w:szCs w:val="17"/>
              </w:rPr>
              <w:t xml:space="preserve"> on the exterior of the assembly.</w:t>
            </w:r>
          </w:p>
        </w:tc>
        <w:tc>
          <w:tcPr>
            <w:tcW w:w="1260" w:type="dxa"/>
          </w:tcPr>
          <w:p w14:paraId="027138C8" w14:textId="2FC68673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C9C0628" w14:textId="716F7085" w:rsidR="005A6962" w:rsidRPr="00561A28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18A4FA89" w14:textId="60C0AFF9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5A6962" w:rsidRPr="00722593" w14:paraId="0354C473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1A2BD72D" w14:textId="1C4104F9" w:rsidR="005A6962" w:rsidRPr="00385CA9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43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EEAA8C6" w14:textId="77777777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2B597C16" w14:textId="041F151A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Pr="00AF663B">
              <w:rPr>
                <w:rFonts w:ascii="Arial" w:hAnsi="Arial" w:cs="Arial"/>
                <w:color w:val="000000"/>
                <w:sz w:val="17"/>
                <w:szCs w:val="17"/>
              </w:rPr>
              <w:t>ll parts are made of corrosion-resistant materials, such as plastic, stainless steel, galvanized steel (ASTM A123-13), anodized aluminum, brass, or gold-plated metal.</w:t>
            </w:r>
          </w:p>
        </w:tc>
        <w:tc>
          <w:tcPr>
            <w:tcW w:w="1260" w:type="dxa"/>
            <w:vMerge w:val="restart"/>
          </w:tcPr>
          <w:p w14:paraId="22FA2EC3" w14:textId="6E20C76F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72E0AF5A" w14:textId="40978727" w:rsidR="005A6962" w:rsidRPr="00561A28" w:rsidRDefault="003F156A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0B3F899" w14:textId="52E4C5A0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5A6962" w:rsidRPr="00722593" w14:paraId="5963AA08" w14:textId="77777777" w:rsidTr="004F6E6C">
        <w:trPr>
          <w:cantSplit/>
          <w:trHeight w:val="288"/>
        </w:trPr>
        <w:tc>
          <w:tcPr>
            <w:tcW w:w="468" w:type="dxa"/>
            <w:vMerge/>
          </w:tcPr>
          <w:p w14:paraId="3F46B5C7" w14:textId="77777777" w:rsidR="005A6962" w:rsidRPr="0077687A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6B867E4" w14:textId="77777777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3B764C14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4516239" w14:textId="77777777" w:rsidR="005A6962" w:rsidRPr="00D66435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0131FF13" w14:textId="384FC4DF" w:rsidR="005A6962" w:rsidRPr="00561A28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7613319F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A6962" w:rsidRPr="00722593" w14:paraId="4992D2DB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043EFE30" w14:textId="1821FBA5" w:rsidR="005A6962" w:rsidRPr="00385CA9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44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FAA36C0" w14:textId="77777777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4003503F" w14:textId="52121776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C82AA3"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Pr="00D805C8" w:rsidDel="00C82AA3">
              <w:rPr>
                <w:rFonts w:ascii="Arial" w:hAnsi="Arial" w:cs="Arial"/>
                <w:color w:val="000000"/>
                <w:sz w:val="17"/>
                <w:szCs w:val="17"/>
              </w:rPr>
              <w:t>ll assembly hardware, including nuts, bolts, external screws and locking washers less than 5/8 inch in diameter, is Type 304 or 316 passivated stainless steel.</w:t>
            </w:r>
            <w:r w:rsidDel="00C82AA3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324E84" w:rsidDel="00C82AA3">
              <w:rPr>
                <w:rFonts w:ascii="Arial" w:hAnsi="Arial" w:cs="Arial"/>
                <w:color w:val="000000"/>
                <w:sz w:val="17"/>
                <w:szCs w:val="17"/>
              </w:rPr>
              <w:t>Stainless steel bolts, screws and studs meet ASTM F593. Nuts meet ASTM F594.</w:t>
            </w:r>
            <w:r w:rsidR="00347440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0" w:type="dxa"/>
            <w:vMerge w:val="restart"/>
          </w:tcPr>
          <w:p w14:paraId="5A2A5B53" w14:textId="7A8FEF79" w:rsidR="005A6962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5FE6236" w14:textId="2211F065" w:rsidR="005A6962" w:rsidRPr="00561A28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statement of conformance from hardware supplier that shows the product meets this requirement.</w:t>
            </w:r>
          </w:p>
        </w:tc>
        <w:tc>
          <w:tcPr>
            <w:tcW w:w="1980" w:type="dxa"/>
            <w:vMerge w:val="restart"/>
          </w:tcPr>
          <w:p w14:paraId="2B0A6A0A" w14:textId="6222F375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5A6962" w:rsidRPr="00722593" w14:paraId="3157BA8F" w14:textId="77777777" w:rsidTr="004F6E6C">
        <w:trPr>
          <w:cantSplit/>
          <w:trHeight w:val="60"/>
        </w:trPr>
        <w:tc>
          <w:tcPr>
            <w:tcW w:w="468" w:type="dxa"/>
            <w:vMerge/>
          </w:tcPr>
          <w:p w14:paraId="2A5659B5" w14:textId="77777777" w:rsidR="005A6962" w:rsidRPr="0077687A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DBC4D05" w14:textId="77777777" w:rsidR="005A6962" w:rsidRPr="00CB38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BE3919B" w14:textId="77777777" w:rsidR="005A6962" w:rsidRDefault="005A6962" w:rsidP="005A696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7455CA83" w14:textId="77777777" w:rsidR="005A6962" w:rsidRPr="00D66435" w:rsidRDefault="005A6962" w:rsidP="005A696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1A46F050" w14:textId="10A427E4" w:rsidR="005A6962" w:rsidRPr="00561A28" w:rsidRDefault="005A6962" w:rsidP="005A6962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E7DF61E" w14:textId="77777777" w:rsidR="005A6962" w:rsidRDefault="005A6962" w:rsidP="005A696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3B0C465C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AD8F801" w14:textId="5452116F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45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0AF2312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79E121CF" w14:textId="2396961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01F6F" w:rsidDel="00177E19">
              <w:rPr>
                <w:rFonts w:ascii="Arial" w:hAnsi="Arial" w:cs="Arial"/>
                <w:color w:val="000000"/>
                <w:sz w:val="17"/>
                <w:szCs w:val="17"/>
              </w:rPr>
              <w:t>All assembly hardware greater than or</w:t>
            </w:r>
            <w:r w:rsidDel="00177E19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F01F6F" w:rsidDel="00177E19">
              <w:rPr>
                <w:rFonts w:ascii="Arial" w:hAnsi="Arial" w:cs="Arial"/>
                <w:color w:val="000000"/>
                <w:sz w:val="17"/>
                <w:szCs w:val="17"/>
              </w:rPr>
              <w:t xml:space="preserve">equal to 5/8 inch in diameter </w:t>
            </w:r>
            <w:r w:rsidDel="00177E19"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F01F6F" w:rsidDel="00177E19">
              <w:rPr>
                <w:rFonts w:ascii="Arial" w:hAnsi="Arial" w:cs="Arial"/>
                <w:color w:val="000000"/>
                <w:sz w:val="17"/>
                <w:szCs w:val="17"/>
              </w:rPr>
              <w:t xml:space="preserve"> galvanized.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Bolts, studs, and threaded rod meet ASTM A307. Structural </w:t>
            </w:r>
            <w:r w:rsidR="007B6EF9">
              <w:rPr>
                <w:rFonts w:ascii="Arial" w:hAnsi="Arial" w:cs="Arial"/>
                <w:color w:val="000000"/>
                <w:sz w:val="17"/>
                <w:szCs w:val="17"/>
              </w:rPr>
              <w:t>b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olts meet ASTM A325</w:t>
            </w:r>
            <w:r w:rsidR="00814CEA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4CDAEBD9" w14:textId="7EE2E26C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596C22C" w14:textId="3580CD20" w:rsidR="0081496D" w:rsidRPr="00561A28" w:rsidRDefault="000438C7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statement of conformance from hardware supplier that shows the product meets this requirement.</w:t>
            </w:r>
          </w:p>
        </w:tc>
        <w:tc>
          <w:tcPr>
            <w:tcW w:w="1980" w:type="dxa"/>
            <w:vMerge w:val="restart"/>
          </w:tcPr>
          <w:p w14:paraId="03A3B967" w14:textId="79FA3EAC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81496D" w:rsidRPr="00722593" w14:paraId="6E3938A0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2399FACC" w14:textId="77777777" w:rsidR="0081496D" w:rsidRPr="0077687A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65371962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DD5A410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5803BD06" w14:textId="77777777" w:rsidR="0081496D" w:rsidRPr="00D66435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2776666" w14:textId="2F77AC18" w:rsidR="0081496D" w:rsidRPr="00561A28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59A01B03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023331B2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23992C8B" w14:textId="5094D1C3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7687A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7687A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46</w:t>
            </w:r>
            <w:r w:rsidRPr="0077687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64EA22B" w14:textId="768DDE9B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655-2.8</w:t>
            </w:r>
          </w:p>
        </w:tc>
        <w:tc>
          <w:tcPr>
            <w:tcW w:w="5130" w:type="dxa"/>
            <w:vMerge w:val="restart"/>
          </w:tcPr>
          <w:p w14:paraId="51B02503" w14:textId="4AE1F8A1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3D79EF">
              <w:rPr>
                <w:rFonts w:ascii="Arial" w:hAnsi="Arial" w:cs="Arial"/>
                <w:color w:val="000000"/>
                <w:sz w:val="17"/>
                <w:szCs w:val="17"/>
              </w:rPr>
              <w:t xml:space="preserve">The system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Pr="003D79EF">
              <w:rPr>
                <w:rFonts w:ascii="Arial" w:hAnsi="Arial" w:cs="Arial"/>
                <w:color w:val="000000"/>
                <w:sz w:val="17"/>
                <w:szCs w:val="17"/>
              </w:rPr>
              <w:t xml:space="preserve"> able to operate using solar power as well as a nominal voltage of 120 volts alternating current (VAC).</w:t>
            </w:r>
          </w:p>
        </w:tc>
        <w:tc>
          <w:tcPr>
            <w:tcW w:w="1260" w:type="dxa"/>
            <w:vMerge w:val="restart"/>
          </w:tcPr>
          <w:p w14:paraId="6D88B250" w14:textId="611557F9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02D992E" w14:textId="5445AF42" w:rsidR="0081496D" w:rsidRPr="00561A28" w:rsidRDefault="00823162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05A45C3" w14:textId="1061497A" w:rsidR="0081496D" w:rsidRDefault="00823162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823162" w:rsidRPr="00722593" w14:paraId="7E70C904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6A30FF37" w14:textId="77777777" w:rsidR="00823162" w:rsidRPr="0077687A" w:rsidRDefault="00823162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4BBDCD6" w14:textId="77777777" w:rsidR="00823162" w:rsidRDefault="00823162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6613E13F" w14:textId="77777777" w:rsidR="00823162" w:rsidRPr="003D79EF" w:rsidRDefault="00823162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3B5101F" w14:textId="77777777" w:rsidR="00823162" w:rsidRPr="00D66435" w:rsidRDefault="00823162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74382DC1" w14:textId="21FF1959" w:rsidR="00823162" w:rsidDel="00823162" w:rsidRDefault="00823162" w:rsidP="0081496D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A4043AB" w14:textId="77777777" w:rsidR="00823162" w:rsidDel="00E328A3" w:rsidRDefault="00823162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058FE551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FD7A857" w14:textId="4D7C62A3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9A02D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9A02D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9A02D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47</w:t>
            </w:r>
            <w:r w:rsidRPr="009A02D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3F61F4BC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2BF6B620" w14:textId="6CCADA10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Pr="00EE6F3A">
              <w:rPr>
                <w:rFonts w:ascii="Arial" w:hAnsi="Arial" w:cs="Arial"/>
                <w:color w:val="000000"/>
                <w:sz w:val="17"/>
                <w:szCs w:val="17"/>
              </w:rPr>
              <w:t xml:space="preserve">n appropriate voltage converter for devices that require operating voltages of less than </w:t>
            </w:r>
            <w:r w:rsidR="00823162" w:rsidRPr="00EE6F3A">
              <w:rPr>
                <w:rFonts w:ascii="Arial" w:hAnsi="Arial" w:cs="Arial"/>
                <w:color w:val="000000"/>
                <w:sz w:val="17"/>
                <w:szCs w:val="17"/>
              </w:rPr>
              <w:t>120</w:t>
            </w:r>
            <w:r w:rsidR="001B4AAF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823162" w:rsidRPr="00EE6F3A">
              <w:rPr>
                <w:rFonts w:ascii="Arial" w:hAnsi="Arial" w:cs="Arial"/>
                <w:color w:val="000000"/>
                <w:sz w:val="17"/>
                <w:szCs w:val="17"/>
              </w:rPr>
              <w:t>VAC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is provided</w:t>
            </w:r>
            <w:r w:rsidRPr="00EE6F3A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32B5BDB2" w14:textId="0ADCC659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13B27DD" w14:textId="544363E3" w:rsidR="0081496D" w:rsidRPr="00561A28" w:rsidRDefault="00823162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557506BA" w14:textId="298BF76D" w:rsidR="0081496D" w:rsidRDefault="00823162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="0081496D"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823162" w:rsidRPr="00722593" w14:paraId="28EA250B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2694268D" w14:textId="77777777" w:rsidR="00823162" w:rsidRPr="009A02D2" w:rsidRDefault="00823162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C97BA87" w14:textId="77777777" w:rsidR="00823162" w:rsidRPr="00CB3862" w:rsidRDefault="00823162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3DB9594" w14:textId="77777777" w:rsidR="00823162" w:rsidRDefault="00823162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A05FBA6" w14:textId="77777777" w:rsidR="00823162" w:rsidRPr="00D66435" w:rsidRDefault="00823162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7293E193" w14:textId="6E8C95E5" w:rsidR="00823162" w:rsidDel="00823162" w:rsidRDefault="00823162" w:rsidP="0081496D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E41AF2D" w14:textId="77777777" w:rsidR="00823162" w:rsidRDefault="00823162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234099A1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069C2482" w14:textId="49772423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9A02D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9A02D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9A02D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48</w:t>
            </w:r>
            <w:r w:rsidRPr="009A02D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F3149D2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10E9D8C8" w14:textId="5DD0FE9F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96242">
              <w:rPr>
                <w:rFonts w:ascii="Arial" w:hAnsi="Arial" w:cs="Arial"/>
                <w:color w:val="000000"/>
                <w:sz w:val="17"/>
                <w:szCs w:val="17"/>
              </w:rPr>
              <w:t xml:space="preserve">All power inputs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F96242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proofErr w:type="gramStart"/>
            <w:r w:rsidRPr="00F96242">
              <w:rPr>
                <w:rFonts w:ascii="Arial" w:hAnsi="Arial" w:cs="Arial"/>
                <w:color w:val="000000"/>
                <w:sz w:val="17"/>
                <w:szCs w:val="17"/>
              </w:rPr>
              <w:t>fuse</w:t>
            </w:r>
            <w:proofErr w:type="gramEnd"/>
            <w:r w:rsidRPr="00F96242">
              <w:rPr>
                <w:rFonts w:ascii="Arial" w:hAnsi="Arial" w:cs="Arial"/>
                <w:color w:val="000000"/>
                <w:sz w:val="17"/>
                <w:szCs w:val="17"/>
              </w:rPr>
              <w:t xml:space="preserve"> and reverse polarity protected.</w:t>
            </w:r>
          </w:p>
        </w:tc>
        <w:tc>
          <w:tcPr>
            <w:tcW w:w="1260" w:type="dxa"/>
            <w:vMerge w:val="restart"/>
          </w:tcPr>
          <w:p w14:paraId="762E1BD0" w14:textId="52B20478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6643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D66435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D66435">
              <w:rPr>
                <w:rFonts w:ascii="Arial" w:hAnsi="Arial" w:cs="Arial"/>
                <w:sz w:val="17"/>
                <w:szCs w:val="17"/>
              </w:rPr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66435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61EDEC60" w14:textId="4B9B30EC" w:rsidR="0081496D" w:rsidRPr="00561A28" w:rsidRDefault="003F156A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7F921BC7" w14:textId="4F2DFD4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81496D" w:rsidRPr="00722593" w14:paraId="3F413E9E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4655F4F3" w14:textId="77777777" w:rsidR="0081496D" w:rsidRPr="009A02D2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6AA2DA41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49BDBF7" w14:textId="77777777" w:rsidR="0081496D" w:rsidRPr="00F9624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A5238DE" w14:textId="77777777" w:rsidR="0081496D" w:rsidRPr="00D66435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F5C87F1" w14:textId="4793A793" w:rsidR="0081496D" w:rsidRPr="00561A28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BD82CF3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6B283E39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4044527" w14:textId="2047568E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64FA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64FA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49</w: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2DDCD20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21303F0" w14:textId="045B3944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213A6">
              <w:rPr>
                <w:rFonts w:ascii="Arial" w:hAnsi="Arial" w:cs="Arial"/>
                <w:color w:val="000000"/>
                <w:sz w:val="17"/>
                <w:szCs w:val="17"/>
              </w:rPr>
              <w:t>System</w:t>
            </w:r>
            <w:r w:rsidR="005460D2">
              <w:rPr>
                <w:rFonts w:ascii="Arial" w:hAnsi="Arial" w:cs="Arial"/>
                <w:color w:val="000000"/>
                <w:sz w:val="17"/>
                <w:szCs w:val="17"/>
              </w:rPr>
              <w:t xml:space="preserve"> that operates </w:t>
            </w:r>
            <w:r w:rsidR="00112139">
              <w:rPr>
                <w:rFonts w:ascii="Arial" w:hAnsi="Arial" w:cs="Arial"/>
                <w:color w:val="000000"/>
                <w:sz w:val="17"/>
                <w:szCs w:val="17"/>
              </w:rPr>
              <w:t xml:space="preserve">on 120 </w:t>
            </w:r>
            <w:r w:rsidR="00112139" w:rsidRPr="00EE6F3A">
              <w:rPr>
                <w:rFonts w:ascii="Arial" w:hAnsi="Arial" w:cs="Arial"/>
                <w:color w:val="000000"/>
                <w:sz w:val="17"/>
                <w:szCs w:val="17"/>
              </w:rPr>
              <w:t>VAC</w:t>
            </w:r>
            <w:r w:rsidRPr="00C213A6">
              <w:rPr>
                <w:rFonts w:ascii="Arial" w:hAnsi="Arial" w:cs="Arial"/>
                <w:color w:val="000000"/>
                <w:sz w:val="17"/>
                <w:szCs w:val="17"/>
              </w:rPr>
              <w:t xml:space="preserve"> include a battery back-up system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that is</w:t>
            </w:r>
            <w:r w:rsidRPr="00C213A6">
              <w:rPr>
                <w:rFonts w:ascii="Arial" w:hAnsi="Arial" w:cs="Arial"/>
                <w:color w:val="000000"/>
                <w:sz w:val="17"/>
                <w:szCs w:val="17"/>
              </w:rPr>
              <w:t xml:space="preserve"> able to recover from power loss and return to an operational state without user intervention.</w:t>
            </w:r>
          </w:p>
        </w:tc>
        <w:tc>
          <w:tcPr>
            <w:tcW w:w="1260" w:type="dxa"/>
            <w:vMerge w:val="restart"/>
          </w:tcPr>
          <w:p w14:paraId="0E8AFAB0" w14:textId="65DA3E70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72E91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672E91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672E91">
              <w:rPr>
                <w:rFonts w:ascii="Arial" w:hAnsi="Arial" w:cs="Arial"/>
                <w:sz w:val="17"/>
                <w:szCs w:val="17"/>
              </w:rPr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4BFE604" w14:textId="5D2DB304" w:rsidR="0081496D" w:rsidRPr="00561A28" w:rsidRDefault="003F156A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1D1EFA4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Pr="00BB57FF">
              <w:rPr>
                <w:rFonts w:ascii="Arial" w:hAnsi="Arial" w:cs="Arial"/>
                <w:sz w:val="17"/>
                <w:szCs w:val="17"/>
              </w:rPr>
              <w:t>Functional Inspection</w:t>
            </w:r>
          </w:p>
          <w:p w14:paraId="50E7E425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3F4BA42D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00DE8290" w14:textId="77777777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3437B57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EDFBF2D" w14:textId="77777777" w:rsidR="0081496D" w:rsidRPr="00C213A6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8B60F6A" w14:textId="77777777" w:rsidR="0081496D" w:rsidRPr="00672E91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B7A4F45" w14:textId="2640E4C7" w:rsidR="0081496D" w:rsidRPr="00561A28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0E3FC3EA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21924" w:rsidRPr="00722593" w14:paraId="50C71CA6" w14:textId="77777777" w:rsidTr="003E2E77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7670645C" w14:textId="54797D4F" w:rsidR="00621924" w:rsidRDefault="00621924" w:rsidP="003E2E77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The following </w:t>
            </w:r>
            <w:r w:rsidR="00B7753A">
              <w:rPr>
                <w:rFonts w:ascii="Arial" w:hAnsi="Arial" w:cs="Arial"/>
                <w:sz w:val="17"/>
                <w:szCs w:val="17"/>
              </w:rPr>
              <w:t>compliance matrix criteria are for Solar Powered W</w:t>
            </w:r>
            <w:r w:rsidR="00CB6985">
              <w:rPr>
                <w:rFonts w:ascii="Arial" w:hAnsi="Arial" w:cs="Arial"/>
                <w:sz w:val="17"/>
                <w:szCs w:val="17"/>
              </w:rPr>
              <w:t>GS.</w:t>
            </w:r>
          </w:p>
        </w:tc>
      </w:tr>
      <w:tr w:rsidR="0081496D" w:rsidRPr="00722593" w14:paraId="79800ECE" w14:textId="77777777" w:rsidTr="003E2E77">
        <w:trPr>
          <w:cantSplit/>
          <w:trHeight w:val="288"/>
        </w:trPr>
        <w:tc>
          <w:tcPr>
            <w:tcW w:w="468" w:type="dxa"/>
          </w:tcPr>
          <w:p w14:paraId="326AA23F" w14:textId="2E85E859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64FA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64FA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50</w: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3FDF1823" w14:textId="6212330F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655-2.8.1</w:t>
            </w:r>
          </w:p>
        </w:tc>
        <w:tc>
          <w:tcPr>
            <w:tcW w:w="5130" w:type="dxa"/>
          </w:tcPr>
          <w:p w14:paraId="6CADDAF7" w14:textId="33A2183C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78369E">
              <w:rPr>
                <w:rFonts w:ascii="Arial" w:hAnsi="Arial" w:cs="Arial"/>
                <w:color w:val="000000"/>
                <w:sz w:val="17"/>
                <w:szCs w:val="17"/>
              </w:rPr>
              <w:t xml:space="preserve">Solar powered systems </w:t>
            </w:r>
            <w:r w:rsidR="001B4AAF"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78369E">
              <w:rPr>
                <w:rFonts w:ascii="Arial" w:hAnsi="Arial" w:cs="Arial"/>
                <w:color w:val="000000"/>
                <w:sz w:val="17"/>
                <w:szCs w:val="17"/>
              </w:rPr>
              <w:t xml:space="preserve"> capable of fully autonomous operation 24 hours per day, 365 days per year.</w:t>
            </w:r>
          </w:p>
        </w:tc>
        <w:tc>
          <w:tcPr>
            <w:tcW w:w="1260" w:type="dxa"/>
          </w:tcPr>
          <w:p w14:paraId="64B63748" w14:textId="009A48E6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72E91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672E91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672E91">
              <w:rPr>
                <w:rFonts w:ascii="Arial" w:hAnsi="Arial" w:cs="Arial"/>
                <w:sz w:val="17"/>
                <w:szCs w:val="17"/>
              </w:rPr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D73A13E" w14:textId="5BFBFB28" w:rsidR="0081496D" w:rsidRPr="00561A28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17FDAA6E" w14:textId="6040C71E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Compliance Matrix Review </w:t>
            </w:r>
          </w:p>
        </w:tc>
      </w:tr>
      <w:tr w:rsidR="0081496D" w:rsidRPr="00722593" w14:paraId="29DA453D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5BE8718C" w14:textId="4F929F24" w:rsidR="0081496D" w:rsidRPr="00264FA2" w:rsidRDefault="00103BF9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64FA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64FA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51</w: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F58F2DA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1269A416" w14:textId="12CC2F13" w:rsidR="0081496D" w:rsidRPr="003B52D5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Batteries </w:t>
            </w:r>
            <w:r w:rsidR="00F766C1"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suitable for the application and operating environment.</w:t>
            </w:r>
          </w:p>
        </w:tc>
        <w:tc>
          <w:tcPr>
            <w:tcW w:w="1260" w:type="dxa"/>
            <w:vMerge w:val="restart"/>
          </w:tcPr>
          <w:p w14:paraId="79C8A273" w14:textId="10F438C4" w:rsidR="0081496D" w:rsidRPr="00672E91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72E91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672E91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672E91">
              <w:rPr>
                <w:rFonts w:ascii="Arial" w:hAnsi="Arial" w:cs="Arial"/>
                <w:sz w:val="17"/>
                <w:szCs w:val="17"/>
              </w:rPr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10D1A67" w14:textId="1AB0D7F4" w:rsidR="0081496D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</w:t>
            </w:r>
            <w:r w:rsidR="003F156A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EBAA861" w14:textId="01FB6B14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81496D" w:rsidRPr="00722593" w14:paraId="1E837DD2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74813954" w14:textId="77777777" w:rsidR="0081496D" w:rsidRPr="00264FA2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C814175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25B8EC50" w14:textId="77777777" w:rsidR="0081496D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24E857D" w14:textId="77777777" w:rsidR="0081496D" w:rsidRPr="00672E91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963F0BD" w14:textId="1361A317" w:rsidR="0081496D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A1764D0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23162" w:rsidRPr="00722593" w14:paraId="12E70784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2D97BC53" w14:textId="0349863C" w:rsidR="00823162" w:rsidRPr="00264FA2" w:rsidRDefault="00BA0B60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64FA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64FA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52</w: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312099AA" w14:textId="77777777" w:rsidR="00823162" w:rsidRPr="00CB3862" w:rsidRDefault="00823162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4AB3DC9C" w14:textId="296A4B15" w:rsidR="00823162" w:rsidRPr="003B52D5" w:rsidRDefault="00823162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Batter</w:t>
            </w:r>
            <w:r w:rsidR="00F766C1">
              <w:rPr>
                <w:rFonts w:ascii="Arial" w:hAnsi="Arial" w:cs="Arial"/>
                <w:color w:val="000000"/>
                <w:sz w:val="17"/>
                <w:szCs w:val="17"/>
              </w:rPr>
              <w:t>ies are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not flooded lead-acid.</w:t>
            </w:r>
          </w:p>
        </w:tc>
        <w:tc>
          <w:tcPr>
            <w:tcW w:w="1260" w:type="dxa"/>
            <w:vMerge w:val="restart"/>
          </w:tcPr>
          <w:p w14:paraId="71231BF1" w14:textId="77777777" w:rsidR="00823162" w:rsidRPr="00672E91" w:rsidRDefault="00823162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AF3F37F" w14:textId="0C592AF6" w:rsidR="00823162" w:rsidRDefault="00823162" w:rsidP="0081496D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2BD12E39" w14:textId="72CA51EF" w:rsidR="00823162" w:rsidRDefault="00823162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Physical Inspection</w:t>
            </w:r>
          </w:p>
        </w:tc>
      </w:tr>
      <w:tr w:rsidR="00823162" w:rsidRPr="00722593" w14:paraId="78C7F681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547E6DD1" w14:textId="77777777" w:rsidR="00823162" w:rsidRPr="00264FA2" w:rsidRDefault="00823162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147D7F3" w14:textId="77777777" w:rsidR="00823162" w:rsidRPr="00CB3862" w:rsidRDefault="00823162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C3443C5" w14:textId="77777777" w:rsidR="00823162" w:rsidRDefault="00823162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C18A2C6" w14:textId="77777777" w:rsidR="00823162" w:rsidRPr="00672E91" w:rsidRDefault="00823162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8296756" w14:textId="205741DC" w:rsidR="00823162" w:rsidRDefault="00823162" w:rsidP="0081496D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176E2D2E" w14:textId="77777777" w:rsidR="00823162" w:rsidRDefault="00823162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5026C53D" w14:textId="77777777" w:rsidTr="003E2E77">
        <w:trPr>
          <w:cantSplit/>
          <w:trHeight w:val="288"/>
        </w:trPr>
        <w:tc>
          <w:tcPr>
            <w:tcW w:w="468" w:type="dxa"/>
          </w:tcPr>
          <w:p w14:paraId="27869663" w14:textId="7E62EF12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64FA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64FA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53</w: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71442A81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5F1F8F32" w14:textId="76181F24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3B52D5">
              <w:rPr>
                <w:rFonts w:ascii="Arial" w:hAnsi="Arial" w:cs="Arial"/>
                <w:color w:val="000000"/>
                <w:sz w:val="17"/>
                <w:szCs w:val="17"/>
              </w:rPr>
              <w:t xml:space="preserve">Batteries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are </w:t>
            </w:r>
            <w:r w:rsidRPr="003B52D5">
              <w:rPr>
                <w:rFonts w:ascii="Arial" w:hAnsi="Arial" w:cs="Arial"/>
                <w:color w:val="000000"/>
                <w:sz w:val="17"/>
                <w:szCs w:val="17"/>
              </w:rPr>
              <w:t xml:space="preserve"> capable of providing enough power for warning gates to extend and retract at least 20 times without sunlight.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0" w:type="dxa"/>
          </w:tcPr>
          <w:p w14:paraId="58C56693" w14:textId="39EB5CD9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72E91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672E91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672E91">
              <w:rPr>
                <w:rFonts w:ascii="Arial" w:hAnsi="Arial" w:cs="Arial"/>
                <w:sz w:val="17"/>
                <w:szCs w:val="17"/>
              </w:rPr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7FD0772" w14:textId="0D45BCB3" w:rsidR="0081496D" w:rsidRPr="00561A28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3113656D" w14:textId="1F496F9D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Functional Inspection</w:t>
            </w:r>
          </w:p>
        </w:tc>
      </w:tr>
      <w:tr w:rsidR="0081496D" w:rsidRPr="00722593" w14:paraId="1C20CC8E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4AFD650" w14:textId="596712D8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64FA2">
              <w:rPr>
                <w:rFonts w:ascii="Arial" w:hAnsi="Arial" w:cs="Arial"/>
                <w:sz w:val="17"/>
                <w:szCs w:val="17"/>
              </w:rPr>
              <w:lastRenderedPageBreak/>
              <w:fldChar w:fldCharType="begin"/>
            </w:r>
            <w:r w:rsidRPr="00264FA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54</w: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8BDA2C3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2E19FBAA" w14:textId="19AF7CE5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B909D8">
              <w:rPr>
                <w:rFonts w:ascii="Arial" w:hAnsi="Arial" w:cs="Arial"/>
                <w:color w:val="000000"/>
                <w:sz w:val="17"/>
                <w:szCs w:val="17"/>
              </w:rPr>
              <w:t>Charging system use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B909D8">
              <w:rPr>
                <w:rFonts w:ascii="Arial" w:hAnsi="Arial" w:cs="Arial"/>
                <w:color w:val="000000"/>
                <w:sz w:val="17"/>
                <w:szCs w:val="17"/>
              </w:rPr>
              <w:t xml:space="preserve"> a solar charge controller with temperature compensation.</w:t>
            </w:r>
          </w:p>
        </w:tc>
        <w:tc>
          <w:tcPr>
            <w:tcW w:w="1260" w:type="dxa"/>
            <w:vMerge w:val="restart"/>
          </w:tcPr>
          <w:p w14:paraId="35D88705" w14:textId="1555BAA4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72E91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672E91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672E91">
              <w:rPr>
                <w:rFonts w:ascii="Arial" w:hAnsi="Arial" w:cs="Arial"/>
                <w:sz w:val="17"/>
                <w:szCs w:val="17"/>
              </w:rPr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EC091A0" w14:textId="00301C72" w:rsidR="0081496D" w:rsidRPr="00561A28" w:rsidRDefault="003F156A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4C9F738D" w14:textId="1330E129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  <w:r w:rsidR="00DF4995">
              <w:rPr>
                <w:rFonts w:ascii="Arial" w:hAnsi="Arial" w:cs="Arial"/>
                <w:sz w:val="17"/>
                <w:szCs w:val="17"/>
              </w:rPr>
              <w:t xml:space="preserve"> and Functional Inspection</w:t>
            </w:r>
          </w:p>
        </w:tc>
      </w:tr>
      <w:tr w:rsidR="0081496D" w:rsidRPr="00722593" w14:paraId="308E2F48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4075D19E" w14:textId="77777777" w:rsidR="0081496D" w:rsidRPr="00264FA2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2F778AA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6ADCB233" w14:textId="77777777" w:rsidR="0081496D" w:rsidRPr="00B909D8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FAD4152" w14:textId="77777777" w:rsidR="0081496D" w:rsidRPr="00672E91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4AFBBD6" w14:textId="59D4352C" w:rsidR="0081496D" w:rsidRPr="00561A28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04C5BA71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3446CEC0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7BECB7BF" w14:textId="6A4C3403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64FA2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64FA2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55</w:t>
            </w:r>
            <w:r w:rsidRPr="00264FA2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3520A1B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3D5A810E" w14:textId="14E66B5A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31550E">
              <w:rPr>
                <w:rFonts w:ascii="Arial" w:hAnsi="Arial" w:cs="Arial"/>
                <w:color w:val="000000"/>
                <w:sz w:val="17"/>
                <w:szCs w:val="17"/>
              </w:rPr>
              <w:t>The system provide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31550E">
              <w:rPr>
                <w:rFonts w:ascii="Arial" w:hAnsi="Arial" w:cs="Arial"/>
                <w:color w:val="000000"/>
                <w:sz w:val="17"/>
                <w:szCs w:val="17"/>
              </w:rPr>
              <w:t xml:space="preserve"> for automatic battery charging, overcharge protection</w:t>
            </w:r>
            <w:r w:rsidR="00F60B6F">
              <w:rPr>
                <w:rFonts w:ascii="Arial" w:hAnsi="Arial" w:cs="Arial"/>
                <w:color w:val="000000"/>
                <w:sz w:val="17"/>
                <w:szCs w:val="17"/>
              </w:rPr>
              <w:t>,</w:t>
            </w:r>
            <w:r w:rsidRPr="0031550E">
              <w:rPr>
                <w:rFonts w:ascii="Arial" w:hAnsi="Arial" w:cs="Arial"/>
                <w:color w:val="000000"/>
                <w:sz w:val="17"/>
                <w:szCs w:val="17"/>
              </w:rPr>
              <w:t xml:space="preserve"> and have indications that display current status and faults.</w:t>
            </w:r>
          </w:p>
        </w:tc>
        <w:tc>
          <w:tcPr>
            <w:tcW w:w="1260" w:type="dxa"/>
            <w:vMerge w:val="restart"/>
          </w:tcPr>
          <w:p w14:paraId="5415C85B" w14:textId="14E5E14D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72E91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Pr="00672E91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672E91">
              <w:rPr>
                <w:rFonts w:ascii="Arial" w:hAnsi="Arial" w:cs="Arial"/>
                <w:sz w:val="17"/>
                <w:szCs w:val="17"/>
              </w:rPr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72E91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62B435D4" w14:textId="0D3F0117" w:rsidR="0081496D" w:rsidRPr="00561A28" w:rsidRDefault="003F156A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559FB2F1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36820000" w14:textId="66B125A6" w:rsidR="0081496D" w:rsidRDefault="003C0C6B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Functional</w:t>
            </w:r>
            <w:r w:rsidR="0081496D">
              <w:rPr>
                <w:rFonts w:ascii="Arial" w:hAnsi="Arial" w:cs="Arial"/>
                <w:sz w:val="17"/>
                <w:szCs w:val="17"/>
              </w:rPr>
              <w:t xml:space="preserve"> Inspection</w:t>
            </w:r>
          </w:p>
        </w:tc>
      </w:tr>
      <w:tr w:rsidR="0081496D" w:rsidRPr="00722593" w14:paraId="12BBB9FA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688995B5" w14:textId="77777777" w:rsidR="0081496D" w:rsidRPr="00264FA2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1411DD2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3A21A555" w14:textId="77777777" w:rsidR="0081496D" w:rsidRPr="0031550E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37D06F85" w14:textId="77777777" w:rsidR="0081496D" w:rsidRPr="00672E91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25304C0" w14:textId="57C21336" w:rsidR="0081496D" w:rsidRPr="00561A28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55EA25DF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A42AE" w:rsidRPr="00722593" w14:paraId="4B71033C" w14:textId="77777777" w:rsidTr="003E2E77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0FC67486" w14:textId="10579119" w:rsidR="006A42AE" w:rsidRDefault="006A42AE" w:rsidP="003E2E77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all WSG.</w:t>
            </w:r>
          </w:p>
        </w:tc>
      </w:tr>
      <w:tr w:rsidR="0081496D" w:rsidRPr="00722593" w14:paraId="486591D2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17E90442" w14:textId="72A485A6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56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155206E" w14:textId="50BB385A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655-2.9</w:t>
            </w:r>
          </w:p>
        </w:tc>
        <w:tc>
          <w:tcPr>
            <w:tcW w:w="5130" w:type="dxa"/>
            <w:vMerge w:val="restart"/>
          </w:tcPr>
          <w:p w14:paraId="19CA0E9B" w14:textId="0E70A362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WGS </w:t>
            </w:r>
            <w:r w:rsidRPr="002C35C3">
              <w:rPr>
                <w:rFonts w:ascii="Arial" w:hAnsi="Arial" w:cs="Arial"/>
                <w:color w:val="000000"/>
                <w:sz w:val="17"/>
                <w:szCs w:val="17"/>
              </w:rPr>
              <w:t>equipment performs all required functions during and after being subjected to the environmental testing procedures described in NEMA TS2, Sections 2.2.7, 2.2.8, and 2.2.9.</w:t>
            </w:r>
          </w:p>
        </w:tc>
        <w:tc>
          <w:tcPr>
            <w:tcW w:w="1260" w:type="dxa"/>
            <w:vMerge w:val="restart"/>
          </w:tcPr>
          <w:p w14:paraId="779F0056" w14:textId="77777777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5F4BAE6" w14:textId="77777777" w:rsidR="003154AF" w:rsidRDefault="003154AF" w:rsidP="003154AF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Provide the following: </w:t>
            </w:r>
          </w:p>
          <w:p w14:paraId="58B2E198" w14:textId="34B0852D" w:rsidR="003154AF" w:rsidRPr="00F81DCE" w:rsidRDefault="003154AF" w:rsidP="003154AF">
            <w:pPr>
              <w:pStyle w:val="ListParagraph"/>
              <w:numPr>
                <w:ilvl w:val="0"/>
                <w:numId w:val="4"/>
              </w:numPr>
              <w:tabs>
                <w:tab w:val="left" w:pos="1080"/>
              </w:tabs>
              <w:contextualSpacing w:val="0"/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>A</w:t>
            </w:r>
            <w:r w:rsidR="001E654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  <w:r w:rsidRPr="003E2E77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third</w:t>
            </w: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party test report that demonstrates compliance with this requirement. </w:t>
            </w:r>
            <w:r w:rsidR="00FC2C8E" w:rsidRPr="00FC2C8E">
              <w:rPr>
                <w:rFonts w:ascii="Arial" w:hAnsi="Arial" w:cs="Arial"/>
                <w:i/>
                <w:noProof/>
                <w:sz w:val="17"/>
                <w:szCs w:val="17"/>
              </w:rPr>
              <w:t>If a voltage converter is required for the device to operate with voltage less than 120 VAC then the voltage converter must be tested with the device, e.g., in the temperature chamber.</w:t>
            </w:r>
          </w:p>
          <w:p w14:paraId="3D384E0F" w14:textId="77777777" w:rsidR="003154AF" w:rsidRDefault="003154AF" w:rsidP="003154AF">
            <w:pPr>
              <w:pStyle w:val="ListParagraph"/>
              <w:numPr>
                <w:ilvl w:val="0"/>
                <w:numId w:val="4"/>
              </w:num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A completed </w:t>
            </w:r>
            <w:r w:rsidRPr="00363C98">
              <w:rPr>
                <w:rFonts w:ascii="Arial" w:hAnsi="Arial" w:cs="Arial"/>
                <w:i/>
                <w:noProof/>
                <w:sz w:val="17"/>
                <w:szCs w:val="17"/>
              </w:rPr>
              <w:t>Testing Laboratory and Report Checklist.</w:t>
            </w: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</w:p>
          <w:p w14:paraId="29DCCDA4" w14:textId="1A2EE44B" w:rsidR="0081496D" w:rsidRPr="003E2E77" w:rsidRDefault="003154AF" w:rsidP="003E2E77">
            <w:pPr>
              <w:pStyle w:val="ListParagraph"/>
              <w:numPr>
                <w:ilvl w:val="0"/>
                <w:numId w:val="4"/>
              </w:num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3E2E77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A completed </w:t>
            </w:r>
            <w:r w:rsidR="00CF2FA7" w:rsidRPr="00CF2FA7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NEMA TS2 2.2.7-2.2.9 </w:t>
            </w:r>
            <w:r w:rsidRPr="003E2E77">
              <w:rPr>
                <w:rFonts w:ascii="Arial" w:hAnsi="Arial" w:cs="Arial"/>
                <w:i/>
                <w:noProof/>
                <w:sz w:val="17"/>
                <w:szCs w:val="17"/>
              </w:rPr>
              <w:t>Checklist</w:t>
            </w:r>
            <w:r w:rsidR="0081496D" w:rsidRPr="003E2E77">
              <w:rPr>
                <w:rFonts w:ascii="Arial" w:hAnsi="Arial" w:cs="Arial"/>
                <w:i/>
                <w:sz w:val="17"/>
                <w:szCs w:val="17"/>
              </w:rPr>
              <w:t>.</w:t>
            </w:r>
          </w:p>
        </w:tc>
        <w:tc>
          <w:tcPr>
            <w:tcW w:w="1980" w:type="dxa"/>
            <w:vMerge w:val="restart"/>
          </w:tcPr>
          <w:p w14:paraId="16C9E3B9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5A31ED33" w14:textId="77777777" w:rsidR="0081496D" w:rsidRDefault="0081496D" w:rsidP="0081496D">
            <w:pPr>
              <w:jc w:val="center"/>
            </w:pPr>
          </w:p>
        </w:tc>
      </w:tr>
      <w:tr w:rsidR="0081496D" w:rsidRPr="00722593" w14:paraId="3514752D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7B980C63" w14:textId="77777777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3202FC6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4D57181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B705302" w14:textId="77777777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F2D31D8" w14:textId="2BEAABA3" w:rsidR="0081496D" w:rsidRPr="00A663F4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3DDF533" w14:textId="77777777" w:rsidR="0081496D" w:rsidRPr="001A6150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22C4142F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CE01C68" w14:textId="484CDEE8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57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CAEB28C" w14:textId="4F6E7DC6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05048CF0" w14:textId="0283A4F3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0C7692">
              <w:rPr>
                <w:rFonts w:ascii="Arial" w:hAnsi="Arial" w:cs="Arial"/>
                <w:color w:val="000000"/>
                <w:sz w:val="17"/>
                <w:szCs w:val="17"/>
              </w:rPr>
              <w:t>The system compl</w:t>
            </w:r>
            <w:r w:rsidR="006E0766">
              <w:rPr>
                <w:rFonts w:ascii="Arial" w:hAnsi="Arial" w:cs="Arial"/>
                <w:color w:val="000000"/>
                <w:sz w:val="17"/>
                <w:szCs w:val="17"/>
              </w:rPr>
              <w:t>ies</w:t>
            </w:r>
            <w:r w:rsidRPr="000C7692">
              <w:rPr>
                <w:rFonts w:ascii="Arial" w:hAnsi="Arial" w:cs="Arial"/>
                <w:color w:val="000000"/>
                <w:sz w:val="17"/>
                <w:szCs w:val="17"/>
              </w:rPr>
              <w:t xml:space="preserve"> with all applicable Federal Communications Commission (FCC) requirements.</w:t>
            </w:r>
          </w:p>
        </w:tc>
        <w:tc>
          <w:tcPr>
            <w:tcW w:w="1260" w:type="dxa"/>
            <w:vMerge w:val="restart"/>
          </w:tcPr>
          <w:p w14:paraId="1A9F9234" w14:textId="77777777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76B8A583" w14:textId="0F8FEE3F" w:rsidR="0081496D" w:rsidRPr="00FC382F" w:rsidRDefault="003F156A" w:rsidP="0081496D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24B27D84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6E85EC38" w14:textId="77777777" w:rsidR="0081496D" w:rsidRDefault="0081496D" w:rsidP="0081496D">
            <w:pPr>
              <w:jc w:val="center"/>
            </w:pPr>
          </w:p>
        </w:tc>
      </w:tr>
      <w:tr w:rsidR="0081496D" w:rsidRPr="00722593" w14:paraId="012118E4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57472205" w14:textId="77777777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EF0F693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D3060A8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3F90585" w14:textId="77777777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35575CB" w14:textId="293E3EED" w:rsidR="0081496D" w:rsidRPr="00A663F4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094A23F" w14:textId="77777777" w:rsidR="0081496D" w:rsidRPr="001A6150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321E7BD8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6DC499AC" w14:textId="32E14D22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58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A485A31" w14:textId="47F48754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655-2.10</w:t>
            </w:r>
          </w:p>
        </w:tc>
        <w:tc>
          <w:tcPr>
            <w:tcW w:w="5130" w:type="dxa"/>
            <w:vMerge w:val="restart"/>
          </w:tcPr>
          <w:p w14:paraId="34B8CED0" w14:textId="556D1A5C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WGS </w:t>
            </w:r>
            <w:r w:rsidRPr="000C2E7A">
              <w:rPr>
                <w:rFonts w:ascii="Arial" w:hAnsi="Arial" w:cs="Arial"/>
                <w:color w:val="000000"/>
                <w:sz w:val="17"/>
                <w:szCs w:val="17"/>
              </w:rPr>
              <w:t>equipment has been crash tested in accordance with NCHRP 350 Test Level 3 or MASH Test Level 3 requirements by an accredited laboratory and found acceptable for use on the National Highway System (NHS) by the FHWA.</w:t>
            </w:r>
          </w:p>
        </w:tc>
        <w:tc>
          <w:tcPr>
            <w:tcW w:w="1260" w:type="dxa"/>
            <w:vMerge w:val="restart"/>
          </w:tcPr>
          <w:p w14:paraId="30E2C034" w14:textId="77777777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DD62CF0" w14:textId="77777777" w:rsidR="009E24C5" w:rsidRDefault="009E24C5" w:rsidP="009E24C5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Provide the following: </w:t>
            </w:r>
          </w:p>
          <w:p w14:paraId="602771EE" w14:textId="72F5ACBA" w:rsidR="00277CCF" w:rsidRDefault="00277CCF" w:rsidP="009E24C5">
            <w:pPr>
              <w:pStyle w:val="ListParagraph"/>
              <w:numPr>
                <w:ilvl w:val="0"/>
                <w:numId w:val="6"/>
              </w:num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</w:t>
            </w:r>
            <w:r w:rsidR="0081496D" w:rsidRPr="003E2E77">
              <w:rPr>
                <w:rFonts w:ascii="Arial" w:hAnsi="Arial" w:cs="Arial"/>
                <w:i/>
                <w:sz w:val="17"/>
                <w:szCs w:val="17"/>
              </w:rPr>
              <w:t xml:space="preserve"> third party test report that demonstrates compliance with this requirement. </w:t>
            </w:r>
          </w:p>
          <w:p w14:paraId="05F45F0A" w14:textId="55F04C30" w:rsidR="0081496D" w:rsidRPr="009732E0" w:rsidRDefault="00277CCF" w:rsidP="003E2E77">
            <w:pPr>
              <w:pStyle w:val="ListParagraph"/>
              <w:numPr>
                <w:ilvl w:val="0"/>
                <w:numId w:val="6"/>
              </w:num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</w:t>
            </w:r>
            <w:r w:rsidR="0081496D" w:rsidRPr="003E2E77">
              <w:rPr>
                <w:rFonts w:ascii="Arial" w:hAnsi="Arial" w:cs="Arial"/>
                <w:i/>
                <w:sz w:val="17"/>
                <w:szCs w:val="17"/>
              </w:rPr>
              <w:t xml:space="preserve"> completed Testing Laboratory and Report Checklist.</w:t>
            </w:r>
          </w:p>
        </w:tc>
        <w:tc>
          <w:tcPr>
            <w:tcW w:w="1980" w:type="dxa"/>
            <w:vMerge w:val="restart"/>
          </w:tcPr>
          <w:p w14:paraId="0AEEB570" w14:textId="77777777" w:rsidR="0081496D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02B34303" w14:textId="77777777" w:rsidR="0081496D" w:rsidRDefault="0081496D" w:rsidP="0081496D">
            <w:pPr>
              <w:jc w:val="center"/>
            </w:pPr>
          </w:p>
        </w:tc>
      </w:tr>
      <w:tr w:rsidR="0081496D" w:rsidRPr="00722593" w14:paraId="74E9EC58" w14:textId="77777777" w:rsidTr="00E355A5">
        <w:trPr>
          <w:cantSplit/>
          <w:trHeight w:val="288"/>
        </w:trPr>
        <w:tc>
          <w:tcPr>
            <w:tcW w:w="468" w:type="dxa"/>
            <w:vMerge/>
          </w:tcPr>
          <w:p w14:paraId="5681D853" w14:textId="77777777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E54C43D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24F93B11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085BCC07" w14:textId="77777777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4AEDBA5" w14:textId="167B64B6" w:rsidR="0081496D" w:rsidRPr="00A663F4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032D1E24" w14:textId="77777777" w:rsidR="0081496D" w:rsidRPr="001A6150" w:rsidRDefault="0081496D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0F0DFA47" w14:textId="77777777" w:rsidTr="003E2E77">
        <w:trPr>
          <w:cantSplit/>
          <w:trHeight w:val="288"/>
        </w:trPr>
        <w:tc>
          <w:tcPr>
            <w:tcW w:w="468" w:type="dxa"/>
            <w:vMerge w:val="restart"/>
          </w:tcPr>
          <w:p w14:paraId="4D1CDEB0" w14:textId="553274C2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59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797D3F0" w14:textId="77A37D31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655-4</w:t>
            </w:r>
          </w:p>
        </w:tc>
        <w:tc>
          <w:tcPr>
            <w:tcW w:w="5130" w:type="dxa"/>
            <w:vMerge w:val="restart"/>
          </w:tcPr>
          <w:p w14:paraId="46AA7B66" w14:textId="7808F654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0A0E36">
              <w:rPr>
                <w:rFonts w:ascii="Arial" w:hAnsi="Arial" w:cs="Arial"/>
                <w:color w:val="000000"/>
                <w:sz w:val="17"/>
                <w:szCs w:val="17"/>
              </w:rPr>
              <w:t>WGS assembly has a manufacturer’s warranty covering defects for a minimum of 3 years from the date of final acceptance</w:t>
            </w:r>
            <w:r w:rsidR="005C6B0B" w:rsidRPr="00924B4E">
              <w:t xml:space="preserve"> </w:t>
            </w:r>
            <w:r w:rsidR="005C6B0B" w:rsidRPr="00924B4E">
              <w:rPr>
                <w:rFonts w:ascii="Arial" w:hAnsi="Arial" w:cs="Arial"/>
                <w:color w:val="000000"/>
                <w:sz w:val="17"/>
                <w:szCs w:val="17"/>
              </w:rPr>
              <w:t>in accordance with 5-11 and Section 608.</w:t>
            </w:r>
          </w:p>
        </w:tc>
        <w:tc>
          <w:tcPr>
            <w:tcW w:w="1260" w:type="dxa"/>
            <w:vMerge w:val="restart"/>
          </w:tcPr>
          <w:p w14:paraId="154CD066" w14:textId="77777777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EE39273" w14:textId="0ADEF88B" w:rsidR="0081496D" w:rsidRPr="00FC382F" w:rsidRDefault="005C6B0B" w:rsidP="0081496D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warranty documentation that shows the product meets this requirement.</w:t>
            </w:r>
          </w:p>
        </w:tc>
        <w:tc>
          <w:tcPr>
            <w:tcW w:w="1980" w:type="dxa"/>
            <w:vMerge w:val="restart"/>
          </w:tcPr>
          <w:p w14:paraId="3B7624DD" w14:textId="26F1AD76" w:rsidR="0081496D" w:rsidRDefault="005C6B0B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3E70F905" w14:textId="77777777" w:rsidR="0081496D" w:rsidRDefault="0081496D" w:rsidP="0081496D">
            <w:pPr>
              <w:jc w:val="center"/>
            </w:pPr>
          </w:p>
        </w:tc>
      </w:tr>
      <w:tr w:rsidR="005C6B0B" w:rsidRPr="00722593" w14:paraId="648D9113" w14:textId="77777777" w:rsidTr="003E2E77">
        <w:trPr>
          <w:cantSplit/>
          <w:trHeight w:val="288"/>
        </w:trPr>
        <w:tc>
          <w:tcPr>
            <w:tcW w:w="468" w:type="dxa"/>
            <w:vMerge/>
          </w:tcPr>
          <w:p w14:paraId="686FAF8A" w14:textId="77777777" w:rsidR="005C6B0B" w:rsidRPr="00385CA9" w:rsidRDefault="005C6B0B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FAE3C2B" w14:textId="77777777" w:rsidR="005C6B0B" w:rsidRDefault="005C6B0B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A46FAD6" w14:textId="77777777" w:rsidR="005C6B0B" w:rsidRPr="000A0E36" w:rsidRDefault="005C6B0B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011CCF2" w14:textId="77777777" w:rsidR="005C6B0B" w:rsidRDefault="005C6B0B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15F0144B" w14:textId="143B4A27" w:rsidR="005C6B0B" w:rsidRDefault="005C6B0B" w:rsidP="0081496D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561A28"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Pr="00561A28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 w:rsidRPr="00561A28">
              <w:rPr>
                <w:rFonts w:ascii="Arial" w:hAnsi="Arial" w:cs="Arial"/>
                <w:i/>
                <w:sz w:val="17"/>
                <w:szCs w:val="17"/>
              </w:rPr>
            </w:r>
            <w:r w:rsidRPr="00561A28"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 w:rsidRPr="00561A28"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6473373" w14:textId="77777777" w:rsidR="005C6B0B" w:rsidDel="00B2122D" w:rsidRDefault="005C6B0B" w:rsidP="0081496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1496D" w:rsidRPr="00722593" w14:paraId="10020000" w14:textId="77777777" w:rsidTr="003E2E77">
        <w:trPr>
          <w:cantSplit/>
          <w:trHeight w:val="288"/>
        </w:trPr>
        <w:tc>
          <w:tcPr>
            <w:tcW w:w="468" w:type="dxa"/>
          </w:tcPr>
          <w:p w14:paraId="420302BA" w14:textId="63B9584B" w:rsidR="0081496D" w:rsidRPr="00385CA9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60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088C8133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11453D06" w14:textId="3BDD1E56" w:rsidR="0081496D" w:rsidRPr="000A0E36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</w:t>
            </w:r>
            <w:r w:rsidRPr="000243FB">
              <w:rPr>
                <w:rFonts w:ascii="Arial" w:hAnsi="Arial" w:cs="Arial"/>
                <w:color w:val="000000"/>
                <w:sz w:val="17"/>
                <w:szCs w:val="17"/>
              </w:rPr>
              <w:t>warranty includes providing replacements, within 10 calendar days of notification, for defective parts and equipment during the warranty period at no cost to the Department or the maintaining agency.</w:t>
            </w:r>
          </w:p>
        </w:tc>
        <w:tc>
          <w:tcPr>
            <w:tcW w:w="1260" w:type="dxa"/>
          </w:tcPr>
          <w:p w14:paraId="2842CB33" w14:textId="19D0158C" w:rsidR="0081496D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57A29F6" w14:textId="5ED7485D" w:rsidR="0081496D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5AA89250" w14:textId="791508BA" w:rsidR="0081496D" w:rsidRDefault="0081496D" w:rsidP="00285F6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Compliance Matrix Review</w:t>
            </w:r>
          </w:p>
        </w:tc>
      </w:tr>
      <w:tr w:rsidR="0081496D" w:rsidRPr="00722593" w14:paraId="2C8066DB" w14:textId="77777777" w:rsidTr="00285F68">
        <w:trPr>
          <w:cantSplit/>
          <w:trHeight w:val="386"/>
        </w:trPr>
        <w:tc>
          <w:tcPr>
            <w:tcW w:w="468" w:type="dxa"/>
          </w:tcPr>
          <w:p w14:paraId="264737E2" w14:textId="52C0D941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277DD">
              <w:rPr>
                <w:rFonts w:ascii="Arial" w:hAnsi="Arial" w:cs="Arial"/>
                <w:noProof/>
                <w:sz w:val="17"/>
                <w:szCs w:val="17"/>
              </w:rPr>
              <w:t>61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15379486" w14:textId="77777777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10498DBB" w14:textId="40A5B9FE" w:rsidR="0081496D" w:rsidRPr="00CB3862" w:rsidRDefault="0081496D" w:rsidP="0081496D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C7213">
              <w:rPr>
                <w:rFonts w:ascii="Arial" w:hAnsi="Arial" w:cs="Arial"/>
                <w:color w:val="000000"/>
                <w:sz w:val="17"/>
                <w:szCs w:val="17"/>
              </w:rPr>
              <w:t>The manufacture</w:t>
            </w:r>
            <w:r w:rsidR="00ED2003">
              <w:rPr>
                <w:rFonts w:ascii="Arial" w:hAnsi="Arial" w:cs="Arial"/>
                <w:color w:val="000000"/>
                <w:sz w:val="17"/>
                <w:szCs w:val="17"/>
              </w:rPr>
              <w:t>r</w:t>
            </w:r>
            <w:r w:rsidRPr="00CC7213">
              <w:rPr>
                <w:rFonts w:ascii="Arial" w:hAnsi="Arial" w:cs="Arial"/>
                <w:color w:val="000000"/>
                <w:sz w:val="17"/>
                <w:szCs w:val="17"/>
              </w:rPr>
              <w:t xml:space="preserve"> provide</w:t>
            </w:r>
            <w:r w:rsidR="00ED2003"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CC7213">
              <w:rPr>
                <w:rFonts w:ascii="Arial" w:hAnsi="Arial" w:cs="Arial"/>
                <w:color w:val="000000"/>
                <w:sz w:val="17"/>
                <w:szCs w:val="17"/>
              </w:rPr>
              <w:t xml:space="preserve"> technical support, including software and firmware updates, for the system during the warranty period at no cost to the Department or the maintaining agency.</w:t>
            </w:r>
          </w:p>
        </w:tc>
        <w:tc>
          <w:tcPr>
            <w:tcW w:w="1260" w:type="dxa"/>
          </w:tcPr>
          <w:p w14:paraId="70CF097C" w14:textId="77777777" w:rsidR="0081496D" w:rsidRPr="00722593" w:rsidRDefault="0081496D" w:rsidP="0081496D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51ABCFFC" w14:textId="206E8D19" w:rsidR="0081496D" w:rsidRPr="00FC382F" w:rsidRDefault="0081496D" w:rsidP="0081496D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67FB3DD8" w14:textId="2F1A8E1B" w:rsidR="0081496D" w:rsidRPr="00285F68" w:rsidRDefault="0081496D" w:rsidP="00285F6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Compliance Matrix Review</w:t>
            </w:r>
          </w:p>
        </w:tc>
      </w:tr>
    </w:tbl>
    <w:p w14:paraId="54F69BCD" w14:textId="77777777" w:rsidR="007D459E" w:rsidRDefault="007D459E" w:rsidP="00EE17D1">
      <w:pPr>
        <w:tabs>
          <w:tab w:val="left" w:pos="1080"/>
        </w:tabs>
        <w:sectPr w:rsidR="007D459E" w:rsidSect="00F82189">
          <w:type w:val="continuous"/>
          <w:pgSz w:w="15840" w:h="12240" w:orient="landscape"/>
          <w:pgMar w:top="720" w:right="720" w:bottom="720" w:left="720" w:header="450" w:footer="455" w:gutter="0"/>
          <w:cols w:space="720"/>
          <w:docGrid w:linePitch="360"/>
        </w:sectPr>
      </w:pPr>
    </w:p>
    <w:p w14:paraId="13C3E2D0" w14:textId="77777777" w:rsidR="007D459E" w:rsidRPr="0091508F" w:rsidRDefault="007D459E" w:rsidP="007D459E">
      <w:pPr>
        <w:rPr>
          <w:b/>
          <w:bCs/>
          <w:color w:val="4F81BD" w:themeColor="accent1"/>
          <w:sz w:val="28"/>
          <w:szCs w:val="28"/>
          <w:lang w:val="en-IN"/>
        </w:rPr>
      </w:pPr>
      <w:bookmarkStart w:id="9" w:name="_Hlk93567097"/>
      <w:r w:rsidRPr="0091508F">
        <w:rPr>
          <w:b/>
          <w:bCs/>
          <w:color w:val="4F81BD" w:themeColor="accent1"/>
          <w:sz w:val="28"/>
          <w:szCs w:val="28"/>
          <w:lang w:val="en-IN"/>
        </w:rPr>
        <w:lastRenderedPageBreak/>
        <w:t xml:space="preserve">Document History for: </w:t>
      </w:r>
    </w:p>
    <w:p w14:paraId="5CE10925" w14:textId="1A5167B8" w:rsidR="007D459E" w:rsidRPr="002B2984" w:rsidRDefault="00EB2E3D" w:rsidP="007D459E">
      <w:pPr>
        <w:rPr>
          <w:b/>
          <w:bCs/>
          <w:sz w:val="28"/>
          <w:szCs w:val="28"/>
          <w:lang w:val="en-IN"/>
        </w:rPr>
      </w:pPr>
      <w:bookmarkStart w:id="10" w:name="_Hlk93579302"/>
      <w:r>
        <w:rPr>
          <w:b/>
          <w:bCs/>
          <w:sz w:val="28"/>
          <w:szCs w:val="28"/>
          <w:lang w:val="en-IN"/>
        </w:rPr>
        <w:t>Warning Gate</w:t>
      </w:r>
      <w:r w:rsidR="007D459E">
        <w:rPr>
          <w:b/>
          <w:bCs/>
          <w:sz w:val="28"/>
          <w:szCs w:val="28"/>
          <w:lang w:val="en-IN"/>
        </w:rPr>
        <w:t xml:space="preserve"> System </w:t>
      </w:r>
      <w:r w:rsidR="007D459E" w:rsidRPr="00343142">
        <w:rPr>
          <w:b/>
          <w:bCs/>
          <w:sz w:val="28"/>
          <w:szCs w:val="28"/>
          <w:lang w:val="en-IN"/>
        </w:rPr>
        <w:t>Compliance Matrix</w:t>
      </w:r>
    </w:p>
    <w:tbl>
      <w:tblPr>
        <w:tblStyle w:val="GridTable1Light-Accent1"/>
        <w:tblW w:w="9625" w:type="dxa"/>
        <w:tblLayout w:type="fixed"/>
        <w:tblLook w:val="04A0" w:firstRow="1" w:lastRow="0" w:firstColumn="1" w:lastColumn="0" w:noHBand="0" w:noVBand="1"/>
      </w:tblPr>
      <w:tblGrid>
        <w:gridCol w:w="625"/>
        <w:gridCol w:w="3060"/>
        <w:gridCol w:w="1260"/>
        <w:gridCol w:w="1170"/>
        <w:gridCol w:w="1170"/>
        <w:gridCol w:w="1170"/>
        <w:gridCol w:w="1170"/>
      </w:tblGrid>
      <w:tr w:rsidR="007D459E" w:rsidRPr="00230CFF" w14:paraId="70C7A99D" w14:textId="77777777" w:rsidTr="000649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shd w:val="clear" w:color="auto" w:fill="C6D9F1" w:themeFill="text2" w:themeFillTint="33"/>
            <w:hideMark/>
          </w:tcPr>
          <w:p w14:paraId="4028CA80" w14:textId="77777777" w:rsidR="007D459E" w:rsidRPr="00467937" w:rsidRDefault="007D459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67937">
              <w:rPr>
                <w:rFonts w:ascii="Arial" w:hAnsi="Arial" w:cs="Arial"/>
              </w:rPr>
              <w:t>Rev</w:t>
            </w:r>
          </w:p>
        </w:tc>
        <w:tc>
          <w:tcPr>
            <w:tcW w:w="3060" w:type="dxa"/>
            <w:shd w:val="clear" w:color="auto" w:fill="C6D9F1" w:themeFill="text2" w:themeFillTint="33"/>
            <w:hideMark/>
          </w:tcPr>
          <w:p w14:paraId="77ED6637" w14:textId="77777777" w:rsidR="007D459E" w:rsidRPr="00467937" w:rsidRDefault="007D45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467937">
              <w:rPr>
                <w:rFonts w:ascii="Arial" w:hAnsi="Arial" w:cs="Arial"/>
              </w:rPr>
              <w:t>Description</w:t>
            </w:r>
          </w:p>
        </w:tc>
        <w:tc>
          <w:tcPr>
            <w:tcW w:w="1260" w:type="dxa"/>
            <w:shd w:val="clear" w:color="auto" w:fill="C6D9F1" w:themeFill="text2" w:themeFillTint="33"/>
            <w:hideMark/>
          </w:tcPr>
          <w:p w14:paraId="69774463" w14:textId="77777777" w:rsidR="007D459E" w:rsidRPr="00467937" w:rsidRDefault="007D45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467937">
              <w:rPr>
                <w:rFonts w:ascii="Arial" w:hAnsi="Arial" w:cs="Arial"/>
              </w:rPr>
              <w:t>Authored and Checked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1F878646" w14:textId="77777777" w:rsidR="007D459E" w:rsidRPr="00467937" w:rsidRDefault="007D45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67937">
              <w:rPr>
                <w:rFonts w:ascii="Arial" w:hAnsi="Arial" w:cs="Arial"/>
              </w:rPr>
              <w:t>Reviewed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2D36EC05" w14:textId="77777777" w:rsidR="007D459E" w:rsidRPr="00467937" w:rsidRDefault="007D45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67937">
              <w:rPr>
                <w:rFonts w:ascii="Arial" w:hAnsi="Arial" w:cs="Arial"/>
              </w:rPr>
              <w:t>Approved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2F094553" w14:textId="77777777" w:rsidR="007D459E" w:rsidRPr="00467937" w:rsidRDefault="007D45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67937">
              <w:rPr>
                <w:rFonts w:ascii="Arial" w:hAnsi="Arial" w:cs="Arial"/>
              </w:rPr>
              <w:t>Approval Date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11B53BE6" w14:textId="77777777" w:rsidR="007D459E" w:rsidRPr="00467937" w:rsidRDefault="007D45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 More Stringent?</w:t>
            </w:r>
          </w:p>
        </w:tc>
      </w:tr>
      <w:tr w:rsidR="007D459E" w:rsidRPr="00230CFF" w14:paraId="1C89586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hideMark/>
          </w:tcPr>
          <w:p w14:paraId="36C2DBAE" w14:textId="77777777" w:rsidR="007D459E" w:rsidRPr="00467937" w:rsidRDefault="007D459E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46793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1.0</w:t>
            </w:r>
          </w:p>
        </w:tc>
        <w:tc>
          <w:tcPr>
            <w:tcW w:w="3060" w:type="dxa"/>
          </w:tcPr>
          <w:p w14:paraId="6C726E8F" w14:textId="77777777" w:rsidR="007D459E" w:rsidRPr="00467937" w:rsidRDefault="00064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 matrix</w:t>
            </w:r>
          </w:p>
        </w:tc>
        <w:tc>
          <w:tcPr>
            <w:tcW w:w="1260" w:type="dxa"/>
          </w:tcPr>
          <w:p w14:paraId="1C04B7A1" w14:textId="45FBB81D" w:rsidR="00250284" w:rsidRDefault="00250284" w:rsidP="005F7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J. Lanh</w:t>
            </w:r>
          </w:p>
          <w:p w14:paraId="7D0867AB" w14:textId="25EE5A49" w:rsidR="007D459E" w:rsidRPr="00467937" w:rsidRDefault="005F7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Burleson</w:t>
            </w:r>
          </w:p>
        </w:tc>
        <w:tc>
          <w:tcPr>
            <w:tcW w:w="1170" w:type="dxa"/>
          </w:tcPr>
          <w:p w14:paraId="467E17E9" w14:textId="7F99E98E" w:rsidR="007D459E" w:rsidRPr="00467937" w:rsidRDefault="00D85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L. Audisio</w:t>
            </w:r>
          </w:p>
        </w:tc>
        <w:tc>
          <w:tcPr>
            <w:tcW w:w="1170" w:type="dxa"/>
          </w:tcPr>
          <w:p w14:paraId="6E682B2B" w14:textId="0732803B" w:rsidR="007D459E" w:rsidRPr="00467937" w:rsidRDefault="00696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W. Geitz</w:t>
            </w:r>
          </w:p>
        </w:tc>
        <w:tc>
          <w:tcPr>
            <w:tcW w:w="1170" w:type="dxa"/>
          </w:tcPr>
          <w:p w14:paraId="2D4D158C" w14:textId="702B34B1" w:rsidR="007D459E" w:rsidRPr="00467937" w:rsidRDefault="00925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09/25/202</w:t>
            </w:r>
            <w:r w:rsidR="009A750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70" w:type="dxa"/>
          </w:tcPr>
          <w:p w14:paraId="01405855" w14:textId="5DC5C140" w:rsidR="007D459E" w:rsidRPr="00467937" w:rsidRDefault="00F12B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</w:tr>
      <w:tr w:rsidR="007D459E" w:rsidRPr="00230CFF" w14:paraId="00981E9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5C10F847" w14:textId="5B5F7AB9" w:rsidR="007D459E" w:rsidRPr="00467937" w:rsidRDefault="007D459E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060" w:type="dxa"/>
          </w:tcPr>
          <w:p w14:paraId="12119C1E" w14:textId="18BB0FF2" w:rsidR="007D459E" w:rsidRPr="00467937" w:rsidRDefault="007D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89EDE4D" w14:textId="6EB10934" w:rsidR="007D459E" w:rsidRPr="00467937" w:rsidRDefault="007D45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1C2FAAE" w14:textId="172B2ED9" w:rsidR="007D459E" w:rsidRPr="00467937" w:rsidRDefault="007D45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0179C5D" w14:textId="49F6ABD7" w:rsidR="007D459E" w:rsidRPr="00467937" w:rsidRDefault="007D45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4D64346" w14:textId="7255359D" w:rsidR="007D459E" w:rsidRPr="00467937" w:rsidRDefault="007D45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ADFA3B4" w14:textId="18258468" w:rsidR="007D459E" w:rsidRPr="00467937" w:rsidRDefault="007D45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459E" w:rsidRPr="00230CFF" w14:paraId="6A3C103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66DB27ED" w14:textId="5990BBD4" w:rsidR="007D459E" w:rsidRPr="00467937" w:rsidRDefault="007D459E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060" w:type="dxa"/>
          </w:tcPr>
          <w:p w14:paraId="0097A677" w14:textId="41DD158E" w:rsidR="007D459E" w:rsidRPr="00467937" w:rsidRDefault="007D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4D9C95E" w14:textId="78F3F3CE" w:rsidR="007D459E" w:rsidRPr="003E2E77" w:rsidRDefault="007D459E" w:rsidP="00FB4F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20F0672" w14:textId="77777777" w:rsidR="007D459E" w:rsidRPr="00467937" w:rsidRDefault="007D45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5772CEA" w14:textId="77777777" w:rsidR="007D459E" w:rsidRPr="00467937" w:rsidRDefault="007D45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802DD41" w14:textId="77777777" w:rsidR="007D459E" w:rsidRPr="00467937" w:rsidRDefault="007D45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0EEF510" w14:textId="77777777" w:rsidR="007D459E" w:rsidRPr="00467937" w:rsidRDefault="007D45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9"/>
      <w:bookmarkEnd w:id="10"/>
    </w:tbl>
    <w:p w14:paraId="1D482BE3" w14:textId="77777777" w:rsidR="0023305F" w:rsidRDefault="0023305F" w:rsidP="00EE17D1">
      <w:pPr>
        <w:tabs>
          <w:tab w:val="left" w:pos="1080"/>
        </w:tabs>
      </w:pPr>
    </w:p>
    <w:sectPr w:rsidR="0023305F" w:rsidSect="001C4B95">
      <w:pgSz w:w="12240" w:h="15840"/>
      <w:pgMar w:top="1440" w:right="1440" w:bottom="1440" w:left="1440" w:header="45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9C868" w14:textId="77777777" w:rsidR="009C7D4C" w:rsidRDefault="009C7D4C" w:rsidP="006014C2">
      <w:pPr>
        <w:spacing w:after="0" w:line="240" w:lineRule="auto"/>
      </w:pPr>
      <w:r>
        <w:separator/>
      </w:r>
    </w:p>
  </w:endnote>
  <w:endnote w:type="continuationSeparator" w:id="0">
    <w:p w14:paraId="6537F2DE" w14:textId="77777777" w:rsidR="009C7D4C" w:rsidRDefault="009C7D4C" w:rsidP="0060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F52B9" w14:textId="77777777" w:rsidR="006A1BA4" w:rsidRPr="006014C2" w:rsidRDefault="009C7D4C" w:rsidP="00BA5D52">
    <w:pPr>
      <w:tabs>
        <w:tab w:val="left" w:pos="1260"/>
        <w:tab w:val="left" w:pos="1890"/>
        <w:tab w:val="left" w:pos="1980"/>
        <w:tab w:val="left" w:pos="2340"/>
        <w:tab w:val="left" w:pos="3060"/>
        <w:tab w:val="center" w:pos="6480"/>
        <w:tab w:val="left" w:pos="10890"/>
        <w:tab w:val="left" w:pos="12510"/>
        <w:tab w:val="left" w:pos="13320"/>
        <w:tab w:val="left" w:pos="13410"/>
        <w:tab w:val="left" w:pos="13770"/>
        <w:tab w:val="left" w:pos="14400"/>
      </w:tabs>
      <w:jc w:val="center"/>
      <w:rPr>
        <w:u w:val="single"/>
      </w:rPr>
    </w:pPr>
    <w:sdt>
      <w:sdtPr>
        <w:rPr>
          <w:sz w:val="16"/>
          <w:szCs w:val="16"/>
        </w:rPr>
        <w:id w:val="5037556"/>
        <w:docPartObj>
          <w:docPartGallery w:val="Page Numbers (Top of Page)"/>
          <w:docPartUnique/>
        </w:docPartObj>
      </w:sdtPr>
      <w:sdtEndPr/>
      <w:sdtContent>
        <w:r w:rsidR="006A1BA4" w:rsidRPr="006014C2">
          <w:rPr>
            <w:sz w:val="16"/>
            <w:szCs w:val="16"/>
          </w:rPr>
          <w:t xml:space="preserve">Page </w:t>
        </w:r>
        <w:r w:rsidR="006A1BA4" w:rsidRPr="006014C2">
          <w:rPr>
            <w:sz w:val="16"/>
            <w:szCs w:val="16"/>
          </w:rPr>
          <w:fldChar w:fldCharType="begin"/>
        </w:r>
        <w:r w:rsidR="006A1BA4" w:rsidRPr="006014C2">
          <w:rPr>
            <w:sz w:val="16"/>
            <w:szCs w:val="16"/>
          </w:rPr>
          <w:instrText xml:space="preserve"> PAGE </w:instrText>
        </w:r>
        <w:r w:rsidR="006A1BA4" w:rsidRPr="006014C2">
          <w:rPr>
            <w:sz w:val="16"/>
            <w:szCs w:val="16"/>
          </w:rPr>
          <w:fldChar w:fldCharType="separate"/>
        </w:r>
        <w:r w:rsidR="003A6100">
          <w:rPr>
            <w:noProof/>
            <w:sz w:val="16"/>
            <w:szCs w:val="16"/>
          </w:rPr>
          <w:t>2</w:t>
        </w:r>
        <w:r w:rsidR="006A1BA4" w:rsidRPr="006014C2">
          <w:rPr>
            <w:sz w:val="16"/>
            <w:szCs w:val="16"/>
          </w:rPr>
          <w:fldChar w:fldCharType="end"/>
        </w:r>
        <w:r w:rsidR="006A1BA4" w:rsidRPr="006014C2">
          <w:rPr>
            <w:sz w:val="16"/>
            <w:szCs w:val="16"/>
          </w:rPr>
          <w:t xml:space="preserve"> of </w:t>
        </w:r>
        <w:r w:rsidR="006A1BA4" w:rsidRPr="006014C2">
          <w:rPr>
            <w:sz w:val="16"/>
            <w:szCs w:val="16"/>
          </w:rPr>
          <w:fldChar w:fldCharType="begin"/>
        </w:r>
        <w:r w:rsidR="006A1BA4" w:rsidRPr="006014C2">
          <w:rPr>
            <w:sz w:val="16"/>
            <w:szCs w:val="16"/>
          </w:rPr>
          <w:instrText xml:space="preserve"> NUMPAGES  </w:instrText>
        </w:r>
        <w:r w:rsidR="006A1BA4" w:rsidRPr="006014C2">
          <w:rPr>
            <w:sz w:val="16"/>
            <w:szCs w:val="16"/>
          </w:rPr>
          <w:fldChar w:fldCharType="separate"/>
        </w:r>
        <w:r w:rsidR="003A6100">
          <w:rPr>
            <w:noProof/>
            <w:sz w:val="16"/>
            <w:szCs w:val="16"/>
          </w:rPr>
          <w:t>5</w:t>
        </w:r>
        <w:r w:rsidR="006A1BA4" w:rsidRPr="006014C2">
          <w:rPr>
            <w:sz w:val="16"/>
            <w:szCs w:val="16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D97A" w14:textId="77777777" w:rsidR="006A1BA4" w:rsidRDefault="009C7D4C" w:rsidP="001B2C7F">
    <w:pPr>
      <w:pStyle w:val="Footer"/>
      <w:jc w:val="center"/>
    </w:pPr>
    <w:sdt>
      <w:sdtPr>
        <w:rPr>
          <w:sz w:val="16"/>
          <w:szCs w:val="16"/>
        </w:rPr>
        <w:id w:val="3494705"/>
        <w:docPartObj>
          <w:docPartGallery w:val="Page Numbers (Top of Page)"/>
          <w:docPartUnique/>
        </w:docPartObj>
      </w:sdtPr>
      <w:sdtEndPr/>
      <w:sdtContent>
        <w:r w:rsidR="006A1BA4" w:rsidRPr="006014C2">
          <w:rPr>
            <w:sz w:val="16"/>
            <w:szCs w:val="16"/>
          </w:rPr>
          <w:t xml:space="preserve">Page </w:t>
        </w:r>
        <w:r w:rsidR="006A1BA4" w:rsidRPr="006014C2">
          <w:rPr>
            <w:sz w:val="16"/>
            <w:szCs w:val="16"/>
          </w:rPr>
          <w:fldChar w:fldCharType="begin"/>
        </w:r>
        <w:r w:rsidR="006A1BA4" w:rsidRPr="006014C2">
          <w:rPr>
            <w:sz w:val="16"/>
            <w:szCs w:val="16"/>
          </w:rPr>
          <w:instrText xml:space="preserve"> PAGE </w:instrText>
        </w:r>
        <w:r w:rsidR="006A1BA4" w:rsidRPr="006014C2">
          <w:rPr>
            <w:sz w:val="16"/>
            <w:szCs w:val="16"/>
          </w:rPr>
          <w:fldChar w:fldCharType="separate"/>
        </w:r>
        <w:r w:rsidR="009E7908">
          <w:rPr>
            <w:noProof/>
            <w:sz w:val="16"/>
            <w:szCs w:val="16"/>
          </w:rPr>
          <w:t>1</w:t>
        </w:r>
        <w:r w:rsidR="006A1BA4" w:rsidRPr="006014C2">
          <w:rPr>
            <w:sz w:val="16"/>
            <w:szCs w:val="16"/>
          </w:rPr>
          <w:fldChar w:fldCharType="end"/>
        </w:r>
        <w:r w:rsidR="006A1BA4" w:rsidRPr="006014C2">
          <w:rPr>
            <w:sz w:val="16"/>
            <w:szCs w:val="16"/>
          </w:rPr>
          <w:t xml:space="preserve"> of </w:t>
        </w:r>
        <w:r w:rsidR="006A1BA4" w:rsidRPr="006014C2">
          <w:rPr>
            <w:sz w:val="16"/>
            <w:szCs w:val="16"/>
          </w:rPr>
          <w:fldChar w:fldCharType="begin"/>
        </w:r>
        <w:r w:rsidR="006A1BA4" w:rsidRPr="006014C2">
          <w:rPr>
            <w:sz w:val="16"/>
            <w:szCs w:val="16"/>
          </w:rPr>
          <w:instrText xml:space="preserve"> NUMPAGES  </w:instrText>
        </w:r>
        <w:r w:rsidR="006A1BA4" w:rsidRPr="006014C2">
          <w:rPr>
            <w:sz w:val="16"/>
            <w:szCs w:val="16"/>
          </w:rPr>
          <w:fldChar w:fldCharType="separate"/>
        </w:r>
        <w:r w:rsidR="009E7908">
          <w:rPr>
            <w:noProof/>
            <w:sz w:val="16"/>
            <w:szCs w:val="16"/>
          </w:rPr>
          <w:t>5</w:t>
        </w:r>
        <w:r w:rsidR="006A1BA4" w:rsidRPr="006014C2">
          <w:rPr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5BCA3" w14:textId="77777777" w:rsidR="009C7D4C" w:rsidRDefault="009C7D4C" w:rsidP="006014C2">
      <w:pPr>
        <w:spacing w:after="0" w:line="240" w:lineRule="auto"/>
      </w:pPr>
      <w:r>
        <w:separator/>
      </w:r>
    </w:p>
  </w:footnote>
  <w:footnote w:type="continuationSeparator" w:id="0">
    <w:p w14:paraId="49C7A7BE" w14:textId="77777777" w:rsidR="009C7D4C" w:rsidRDefault="009C7D4C" w:rsidP="0060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78946" w14:textId="702AA747" w:rsidR="006A1BA4" w:rsidRPr="006014C2" w:rsidRDefault="006A1BA4" w:rsidP="008C016F">
    <w:pPr>
      <w:pStyle w:val="Header"/>
      <w:tabs>
        <w:tab w:val="clear" w:pos="4680"/>
        <w:tab w:val="clear" w:pos="9360"/>
        <w:tab w:val="left" w:pos="0"/>
        <w:tab w:val="right" w:pos="14400"/>
      </w:tabs>
      <w:rPr>
        <w:sz w:val="18"/>
        <w:szCs w:val="18"/>
      </w:rPr>
    </w:pPr>
    <w:r>
      <w:rPr>
        <w:sz w:val="18"/>
        <w:szCs w:val="18"/>
      </w:rPr>
      <w:tab/>
      <w:t xml:space="preserve">FDOT Matrix Derived from Developmental </w:t>
    </w:r>
    <w:r w:rsidRPr="0042045A">
      <w:rPr>
        <w:sz w:val="18"/>
        <w:szCs w:val="18"/>
      </w:rPr>
      <w:t xml:space="preserve">Specification </w:t>
    </w:r>
    <w:r>
      <w:rPr>
        <w:sz w:val="18"/>
        <w:szCs w:val="18"/>
      </w:rPr>
      <w:t>6</w:t>
    </w:r>
    <w:r w:rsidR="005E295E">
      <w:rPr>
        <w:sz w:val="18"/>
        <w:szCs w:val="18"/>
      </w:rPr>
      <w:t>55</w:t>
    </w:r>
    <w:r w:rsidRPr="00433DD6">
      <w:rPr>
        <w:sz w:val="18"/>
        <w:szCs w:val="18"/>
      </w:rPr>
      <w:t xml:space="preserve"> </w:t>
    </w:r>
    <w:r>
      <w:rPr>
        <w:sz w:val="18"/>
        <w:szCs w:val="18"/>
      </w:rPr>
      <w:t xml:space="preserve">(Rev </w:t>
    </w:r>
    <w:r w:rsidR="005E295E">
      <w:rPr>
        <w:sz w:val="18"/>
        <w:szCs w:val="18"/>
      </w:rPr>
      <w:t>11-27-18</w:t>
    </w:r>
    <w:r w:rsidRPr="00E15BA5">
      <w:rPr>
        <w:sz w:val="18"/>
        <w:szCs w:val="18"/>
      </w:rPr>
      <w:t xml:space="preserve">) </w:t>
    </w:r>
    <w:r w:rsidRPr="00E15BA5">
      <w:rPr>
        <w:rFonts w:cs="Arial"/>
        <w:sz w:val="18"/>
        <w:szCs w:val="18"/>
      </w:rPr>
      <w:t>CM-</w:t>
    </w:r>
    <w:r>
      <w:rPr>
        <w:rFonts w:cs="Arial"/>
        <w:sz w:val="18"/>
        <w:szCs w:val="18"/>
      </w:rPr>
      <w:t>6</w:t>
    </w:r>
    <w:r w:rsidR="005E295E">
      <w:rPr>
        <w:rFonts w:cs="Arial"/>
        <w:sz w:val="18"/>
        <w:szCs w:val="18"/>
      </w:rPr>
      <w:t>55</w:t>
    </w:r>
    <w:r w:rsidRPr="00E15BA5">
      <w:rPr>
        <w:rFonts w:cs="Arial"/>
        <w:sz w:val="18"/>
        <w:szCs w:val="18"/>
      </w:rPr>
      <w:t>-01</w:t>
    </w:r>
    <w:r>
      <w:rPr>
        <w:rFonts w:cs="Arial"/>
        <w:sz w:val="18"/>
        <w:szCs w:val="18"/>
      </w:rPr>
      <w:t xml:space="preserve"> </w:t>
    </w:r>
    <w:r w:rsidRPr="00E15BA5">
      <w:rPr>
        <w:sz w:val="18"/>
        <w:szCs w:val="18"/>
      </w:rPr>
      <w:t>Rev</w:t>
    </w:r>
    <w:r w:rsidRPr="00433DD6">
      <w:rPr>
        <w:sz w:val="18"/>
        <w:szCs w:val="18"/>
      </w:rPr>
      <w:t xml:space="preserve"> </w:t>
    </w:r>
    <w:r w:rsidR="005E295E">
      <w:rPr>
        <w:sz w:val="18"/>
        <w:szCs w:val="18"/>
      </w:rPr>
      <w:t>1</w:t>
    </w:r>
    <w:r w:rsidR="00B130A8">
      <w:rPr>
        <w:sz w:val="18"/>
        <w:szCs w:val="18"/>
      </w:rPr>
      <w:t>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DF625" w14:textId="77777777" w:rsidR="006A1BA4" w:rsidRDefault="006A1BA4" w:rsidP="001B2C7F">
    <w:pPr>
      <w:pStyle w:val="Header"/>
      <w:jc w:val="right"/>
    </w:pPr>
    <w:r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45B5"/>
    <w:multiLevelType w:val="hybridMultilevel"/>
    <w:tmpl w:val="D1C4D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D629B"/>
    <w:multiLevelType w:val="hybridMultilevel"/>
    <w:tmpl w:val="3BF823E6"/>
    <w:lvl w:ilvl="0" w:tplc="7FAEBA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F4E12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76225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194D8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82C2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F28D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04647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7800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C722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2138105B"/>
    <w:multiLevelType w:val="hybridMultilevel"/>
    <w:tmpl w:val="6ADAB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57698"/>
    <w:multiLevelType w:val="hybridMultilevel"/>
    <w:tmpl w:val="3C9CB4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D1CA7"/>
    <w:multiLevelType w:val="hybridMultilevel"/>
    <w:tmpl w:val="CFB046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4718C"/>
    <w:multiLevelType w:val="hybridMultilevel"/>
    <w:tmpl w:val="01684D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1934578">
    <w:abstractNumId w:val="2"/>
  </w:num>
  <w:num w:numId="2" w16cid:durableId="730037053">
    <w:abstractNumId w:val="0"/>
  </w:num>
  <w:num w:numId="3" w16cid:durableId="970087827">
    <w:abstractNumId w:val="3"/>
  </w:num>
  <w:num w:numId="4" w16cid:durableId="463501152">
    <w:abstractNumId w:val="5"/>
  </w:num>
  <w:num w:numId="5" w16cid:durableId="867178756">
    <w:abstractNumId w:val="1"/>
  </w:num>
  <w:num w:numId="6" w16cid:durableId="1109205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MZIzCuRHjYDU+rRHPJkXIjL/qK67/3o/5ZweAcFZ8JuLTeDrLkWm7GfUhFvTq+aqJi8fZZAK4091IeBwoZ9GbQ==" w:salt="LD4P8GuYQ8Se+yBhDanv5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88F"/>
    <w:rsid w:val="00000A66"/>
    <w:rsid w:val="00000C18"/>
    <w:rsid w:val="00000E38"/>
    <w:rsid w:val="00000FD8"/>
    <w:rsid w:val="000041B0"/>
    <w:rsid w:val="00013315"/>
    <w:rsid w:val="00023A0A"/>
    <w:rsid w:val="000243FB"/>
    <w:rsid w:val="00027BE1"/>
    <w:rsid w:val="0003163C"/>
    <w:rsid w:val="00036558"/>
    <w:rsid w:val="000373E7"/>
    <w:rsid w:val="00040147"/>
    <w:rsid w:val="000438C7"/>
    <w:rsid w:val="00044EC4"/>
    <w:rsid w:val="00050FF5"/>
    <w:rsid w:val="000561A0"/>
    <w:rsid w:val="00057145"/>
    <w:rsid w:val="000610E5"/>
    <w:rsid w:val="000649DD"/>
    <w:rsid w:val="0006784B"/>
    <w:rsid w:val="000704F4"/>
    <w:rsid w:val="00070EC7"/>
    <w:rsid w:val="000713F4"/>
    <w:rsid w:val="00074546"/>
    <w:rsid w:val="00075EE4"/>
    <w:rsid w:val="00076EBA"/>
    <w:rsid w:val="00077369"/>
    <w:rsid w:val="000841CC"/>
    <w:rsid w:val="00085297"/>
    <w:rsid w:val="00086E20"/>
    <w:rsid w:val="00087127"/>
    <w:rsid w:val="000901D9"/>
    <w:rsid w:val="00090F6E"/>
    <w:rsid w:val="000958CA"/>
    <w:rsid w:val="00097563"/>
    <w:rsid w:val="000A0E36"/>
    <w:rsid w:val="000A0FA5"/>
    <w:rsid w:val="000A0FBF"/>
    <w:rsid w:val="000A1AB9"/>
    <w:rsid w:val="000A1BC6"/>
    <w:rsid w:val="000A1F3E"/>
    <w:rsid w:val="000A266F"/>
    <w:rsid w:val="000B15E7"/>
    <w:rsid w:val="000C2E7A"/>
    <w:rsid w:val="000C36A7"/>
    <w:rsid w:val="000C7692"/>
    <w:rsid w:val="000D3A6B"/>
    <w:rsid w:val="000D5A49"/>
    <w:rsid w:val="000D691E"/>
    <w:rsid w:val="000E3DB2"/>
    <w:rsid w:val="000E5430"/>
    <w:rsid w:val="000E5ED6"/>
    <w:rsid w:val="000E716B"/>
    <w:rsid w:val="000F68FD"/>
    <w:rsid w:val="00100077"/>
    <w:rsid w:val="00103BF9"/>
    <w:rsid w:val="0011042C"/>
    <w:rsid w:val="00112139"/>
    <w:rsid w:val="001138CE"/>
    <w:rsid w:val="00120323"/>
    <w:rsid w:val="001331EB"/>
    <w:rsid w:val="001332B9"/>
    <w:rsid w:val="001332EE"/>
    <w:rsid w:val="00141E41"/>
    <w:rsid w:val="00145E4D"/>
    <w:rsid w:val="00150DA7"/>
    <w:rsid w:val="001546A3"/>
    <w:rsid w:val="00157419"/>
    <w:rsid w:val="0016062C"/>
    <w:rsid w:val="0016235D"/>
    <w:rsid w:val="00162BB4"/>
    <w:rsid w:val="00164F13"/>
    <w:rsid w:val="001676E9"/>
    <w:rsid w:val="00173045"/>
    <w:rsid w:val="001739F2"/>
    <w:rsid w:val="00173CD9"/>
    <w:rsid w:val="00176446"/>
    <w:rsid w:val="00177E19"/>
    <w:rsid w:val="00184528"/>
    <w:rsid w:val="00186097"/>
    <w:rsid w:val="00187534"/>
    <w:rsid w:val="001928EA"/>
    <w:rsid w:val="00195C88"/>
    <w:rsid w:val="00196587"/>
    <w:rsid w:val="001970B5"/>
    <w:rsid w:val="001A2815"/>
    <w:rsid w:val="001A4066"/>
    <w:rsid w:val="001A568F"/>
    <w:rsid w:val="001A6150"/>
    <w:rsid w:val="001A7673"/>
    <w:rsid w:val="001A7759"/>
    <w:rsid w:val="001B2C7F"/>
    <w:rsid w:val="001B4AAF"/>
    <w:rsid w:val="001B7B2A"/>
    <w:rsid w:val="001C14F2"/>
    <w:rsid w:val="001C4B95"/>
    <w:rsid w:val="001C52C5"/>
    <w:rsid w:val="001C78EE"/>
    <w:rsid w:val="001D1C4F"/>
    <w:rsid w:val="001D28B5"/>
    <w:rsid w:val="001D5F67"/>
    <w:rsid w:val="001E64F3"/>
    <w:rsid w:val="001E654E"/>
    <w:rsid w:val="001F00AF"/>
    <w:rsid w:val="001F0EEE"/>
    <w:rsid w:val="001F3A23"/>
    <w:rsid w:val="001F4AF4"/>
    <w:rsid w:val="002035CC"/>
    <w:rsid w:val="0020362E"/>
    <w:rsid w:val="00205040"/>
    <w:rsid w:val="00206D79"/>
    <w:rsid w:val="00211655"/>
    <w:rsid w:val="00211B05"/>
    <w:rsid w:val="00212A88"/>
    <w:rsid w:val="0023305F"/>
    <w:rsid w:val="00233847"/>
    <w:rsid w:val="00234678"/>
    <w:rsid w:val="0023469D"/>
    <w:rsid w:val="002403C7"/>
    <w:rsid w:val="00243A83"/>
    <w:rsid w:val="0024658B"/>
    <w:rsid w:val="00250284"/>
    <w:rsid w:val="002525A9"/>
    <w:rsid w:val="00252802"/>
    <w:rsid w:val="002554A9"/>
    <w:rsid w:val="00260CCC"/>
    <w:rsid w:val="0026152D"/>
    <w:rsid w:val="0026171F"/>
    <w:rsid w:val="00270CBF"/>
    <w:rsid w:val="0027148A"/>
    <w:rsid w:val="0027373B"/>
    <w:rsid w:val="00275053"/>
    <w:rsid w:val="00275F04"/>
    <w:rsid w:val="00277CCF"/>
    <w:rsid w:val="00281E6D"/>
    <w:rsid w:val="00285F68"/>
    <w:rsid w:val="0028625C"/>
    <w:rsid w:val="00286752"/>
    <w:rsid w:val="00290104"/>
    <w:rsid w:val="00295662"/>
    <w:rsid w:val="002A79EB"/>
    <w:rsid w:val="002A7D2D"/>
    <w:rsid w:val="002A7DCC"/>
    <w:rsid w:val="002C060B"/>
    <w:rsid w:val="002C1B61"/>
    <w:rsid w:val="002C1F4D"/>
    <w:rsid w:val="002C35C3"/>
    <w:rsid w:val="002C4BBC"/>
    <w:rsid w:val="002C715D"/>
    <w:rsid w:val="002C7EF6"/>
    <w:rsid w:val="002D6488"/>
    <w:rsid w:val="002D685E"/>
    <w:rsid w:val="002E22D0"/>
    <w:rsid w:val="002E4BF0"/>
    <w:rsid w:val="002F00E6"/>
    <w:rsid w:val="002F08DC"/>
    <w:rsid w:val="002F08E9"/>
    <w:rsid w:val="002F59DF"/>
    <w:rsid w:val="002F63F0"/>
    <w:rsid w:val="0030280E"/>
    <w:rsid w:val="00302D08"/>
    <w:rsid w:val="003031D1"/>
    <w:rsid w:val="0030378E"/>
    <w:rsid w:val="003051D0"/>
    <w:rsid w:val="00305FB0"/>
    <w:rsid w:val="0031028C"/>
    <w:rsid w:val="003108C4"/>
    <w:rsid w:val="00313744"/>
    <w:rsid w:val="003154AF"/>
    <w:rsid w:val="0031550E"/>
    <w:rsid w:val="00316728"/>
    <w:rsid w:val="00317BE2"/>
    <w:rsid w:val="00317CC8"/>
    <w:rsid w:val="00320765"/>
    <w:rsid w:val="00321711"/>
    <w:rsid w:val="00322A37"/>
    <w:rsid w:val="00324E84"/>
    <w:rsid w:val="00330340"/>
    <w:rsid w:val="0033059F"/>
    <w:rsid w:val="003331B0"/>
    <w:rsid w:val="003336A1"/>
    <w:rsid w:val="0033474C"/>
    <w:rsid w:val="003352DC"/>
    <w:rsid w:val="00336713"/>
    <w:rsid w:val="00344ADF"/>
    <w:rsid w:val="00345BEA"/>
    <w:rsid w:val="00347440"/>
    <w:rsid w:val="003508C7"/>
    <w:rsid w:val="00352F06"/>
    <w:rsid w:val="0035612C"/>
    <w:rsid w:val="003712AC"/>
    <w:rsid w:val="0037228F"/>
    <w:rsid w:val="00381867"/>
    <w:rsid w:val="003818E0"/>
    <w:rsid w:val="00381E71"/>
    <w:rsid w:val="00381EE2"/>
    <w:rsid w:val="00383539"/>
    <w:rsid w:val="003860C5"/>
    <w:rsid w:val="00386F9A"/>
    <w:rsid w:val="0038787D"/>
    <w:rsid w:val="00397389"/>
    <w:rsid w:val="003A06FC"/>
    <w:rsid w:val="003A1A8E"/>
    <w:rsid w:val="003A1B79"/>
    <w:rsid w:val="003A23E7"/>
    <w:rsid w:val="003A3108"/>
    <w:rsid w:val="003A3C7D"/>
    <w:rsid w:val="003A40AC"/>
    <w:rsid w:val="003A6100"/>
    <w:rsid w:val="003A6760"/>
    <w:rsid w:val="003B1428"/>
    <w:rsid w:val="003B52D5"/>
    <w:rsid w:val="003C00C3"/>
    <w:rsid w:val="003C0C6B"/>
    <w:rsid w:val="003C22C1"/>
    <w:rsid w:val="003D1B6E"/>
    <w:rsid w:val="003D23A2"/>
    <w:rsid w:val="003D79EF"/>
    <w:rsid w:val="003D7AB7"/>
    <w:rsid w:val="003E0235"/>
    <w:rsid w:val="003E2349"/>
    <w:rsid w:val="003E2E77"/>
    <w:rsid w:val="003E3C8A"/>
    <w:rsid w:val="003E4CC6"/>
    <w:rsid w:val="003E4F5A"/>
    <w:rsid w:val="003E51CE"/>
    <w:rsid w:val="003E5A07"/>
    <w:rsid w:val="003E68A0"/>
    <w:rsid w:val="003F156A"/>
    <w:rsid w:val="00401C4B"/>
    <w:rsid w:val="004034A0"/>
    <w:rsid w:val="00403A43"/>
    <w:rsid w:val="00405A28"/>
    <w:rsid w:val="0040664A"/>
    <w:rsid w:val="004105DC"/>
    <w:rsid w:val="004107FA"/>
    <w:rsid w:val="00410CD8"/>
    <w:rsid w:val="00414AF1"/>
    <w:rsid w:val="0042045A"/>
    <w:rsid w:val="004250B2"/>
    <w:rsid w:val="00426624"/>
    <w:rsid w:val="004273EA"/>
    <w:rsid w:val="004300CE"/>
    <w:rsid w:val="004302F3"/>
    <w:rsid w:val="00430B3A"/>
    <w:rsid w:val="00433DD6"/>
    <w:rsid w:val="0043680A"/>
    <w:rsid w:val="00437035"/>
    <w:rsid w:val="0044092E"/>
    <w:rsid w:val="00441209"/>
    <w:rsid w:val="0044443E"/>
    <w:rsid w:val="00451161"/>
    <w:rsid w:val="00451D9A"/>
    <w:rsid w:val="00457CEC"/>
    <w:rsid w:val="00461358"/>
    <w:rsid w:val="00465A8A"/>
    <w:rsid w:val="004706EB"/>
    <w:rsid w:val="004714A6"/>
    <w:rsid w:val="00480A9D"/>
    <w:rsid w:val="00482CD8"/>
    <w:rsid w:val="00484E00"/>
    <w:rsid w:val="004959FA"/>
    <w:rsid w:val="004A0190"/>
    <w:rsid w:val="004A3244"/>
    <w:rsid w:val="004B18A4"/>
    <w:rsid w:val="004B4DE6"/>
    <w:rsid w:val="004B563A"/>
    <w:rsid w:val="004C0F39"/>
    <w:rsid w:val="004C271F"/>
    <w:rsid w:val="004C4934"/>
    <w:rsid w:val="004C6328"/>
    <w:rsid w:val="004C6655"/>
    <w:rsid w:val="004C77F0"/>
    <w:rsid w:val="004D05E7"/>
    <w:rsid w:val="004D32AE"/>
    <w:rsid w:val="004D5397"/>
    <w:rsid w:val="004D684C"/>
    <w:rsid w:val="004E0FE4"/>
    <w:rsid w:val="004E1AB3"/>
    <w:rsid w:val="004E234D"/>
    <w:rsid w:val="004E5945"/>
    <w:rsid w:val="004E5C5E"/>
    <w:rsid w:val="004E5E29"/>
    <w:rsid w:val="004E6C41"/>
    <w:rsid w:val="004F263D"/>
    <w:rsid w:val="004F52A0"/>
    <w:rsid w:val="004F6E6C"/>
    <w:rsid w:val="004F7718"/>
    <w:rsid w:val="00504DB0"/>
    <w:rsid w:val="005174FE"/>
    <w:rsid w:val="00521DB3"/>
    <w:rsid w:val="00522986"/>
    <w:rsid w:val="005229DE"/>
    <w:rsid w:val="00523754"/>
    <w:rsid w:val="00524310"/>
    <w:rsid w:val="00531453"/>
    <w:rsid w:val="00537808"/>
    <w:rsid w:val="0054152D"/>
    <w:rsid w:val="00542A97"/>
    <w:rsid w:val="00544BCB"/>
    <w:rsid w:val="005460D2"/>
    <w:rsid w:val="00546941"/>
    <w:rsid w:val="0055686C"/>
    <w:rsid w:val="005573A9"/>
    <w:rsid w:val="00560B9E"/>
    <w:rsid w:val="00561080"/>
    <w:rsid w:val="0057674D"/>
    <w:rsid w:val="0058121B"/>
    <w:rsid w:val="0058474B"/>
    <w:rsid w:val="00590566"/>
    <w:rsid w:val="0059264E"/>
    <w:rsid w:val="00593204"/>
    <w:rsid w:val="00593844"/>
    <w:rsid w:val="00595002"/>
    <w:rsid w:val="00597CA9"/>
    <w:rsid w:val="005A516B"/>
    <w:rsid w:val="005A6962"/>
    <w:rsid w:val="005B0622"/>
    <w:rsid w:val="005B100D"/>
    <w:rsid w:val="005B2EA9"/>
    <w:rsid w:val="005B594C"/>
    <w:rsid w:val="005B6EDC"/>
    <w:rsid w:val="005B7838"/>
    <w:rsid w:val="005C08A4"/>
    <w:rsid w:val="005C1392"/>
    <w:rsid w:val="005C34FE"/>
    <w:rsid w:val="005C4DBF"/>
    <w:rsid w:val="005C6B0B"/>
    <w:rsid w:val="005D19EE"/>
    <w:rsid w:val="005E26E7"/>
    <w:rsid w:val="005E295E"/>
    <w:rsid w:val="005E2F38"/>
    <w:rsid w:val="005E3A64"/>
    <w:rsid w:val="005E3D9C"/>
    <w:rsid w:val="005E48F5"/>
    <w:rsid w:val="005E545D"/>
    <w:rsid w:val="005F7214"/>
    <w:rsid w:val="006002E8"/>
    <w:rsid w:val="006014C2"/>
    <w:rsid w:val="006128B5"/>
    <w:rsid w:val="0061590E"/>
    <w:rsid w:val="00615E42"/>
    <w:rsid w:val="00621924"/>
    <w:rsid w:val="006225BA"/>
    <w:rsid w:val="00625356"/>
    <w:rsid w:val="00633B68"/>
    <w:rsid w:val="00635FFD"/>
    <w:rsid w:val="00640234"/>
    <w:rsid w:val="0064262C"/>
    <w:rsid w:val="00644FDD"/>
    <w:rsid w:val="006451B7"/>
    <w:rsid w:val="006458B6"/>
    <w:rsid w:val="00654144"/>
    <w:rsid w:val="00661784"/>
    <w:rsid w:val="006724AE"/>
    <w:rsid w:val="00680EE5"/>
    <w:rsid w:val="006850FC"/>
    <w:rsid w:val="00691FC5"/>
    <w:rsid w:val="00695C46"/>
    <w:rsid w:val="00695EBE"/>
    <w:rsid w:val="006967F0"/>
    <w:rsid w:val="00696DE9"/>
    <w:rsid w:val="006971BF"/>
    <w:rsid w:val="006A1BA4"/>
    <w:rsid w:val="006A42AE"/>
    <w:rsid w:val="006A5A95"/>
    <w:rsid w:val="006A6169"/>
    <w:rsid w:val="006B2B28"/>
    <w:rsid w:val="006B4CD5"/>
    <w:rsid w:val="006B6CE3"/>
    <w:rsid w:val="006D15D7"/>
    <w:rsid w:val="006D2E1A"/>
    <w:rsid w:val="006D5344"/>
    <w:rsid w:val="006D76E4"/>
    <w:rsid w:val="006E0766"/>
    <w:rsid w:val="006E22CE"/>
    <w:rsid w:val="006E6EB2"/>
    <w:rsid w:val="006E7E44"/>
    <w:rsid w:val="00700C53"/>
    <w:rsid w:val="00707029"/>
    <w:rsid w:val="00712922"/>
    <w:rsid w:val="00712A5C"/>
    <w:rsid w:val="00712ADF"/>
    <w:rsid w:val="00714B54"/>
    <w:rsid w:val="007219F6"/>
    <w:rsid w:val="00722593"/>
    <w:rsid w:val="00724C6D"/>
    <w:rsid w:val="007269A2"/>
    <w:rsid w:val="007349CE"/>
    <w:rsid w:val="00736634"/>
    <w:rsid w:val="00744A88"/>
    <w:rsid w:val="00750D35"/>
    <w:rsid w:val="007537FE"/>
    <w:rsid w:val="00754674"/>
    <w:rsid w:val="00760ED6"/>
    <w:rsid w:val="0076285C"/>
    <w:rsid w:val="00763047"/>
    <w:rsid w:val="007653C7"/>
    <w:rsid w:val="007657D5"/>
    <w:rsid w:val="007658B7"/>
    <w:rsid w:val="007676DE"/>
    <w:rsid w:val="00767F4E"/>
    <w:rsid w:val="007726D2"/>
    <w:rsid w:val="00781A4E"/>
    <w:rsid w:val="0078369E"/>
    <w:rsid w:val="00783B77"/>
    <w:rsid w:val="00786777"/>
    <w:rsid w:val="007917F5"/>
    <w:rsid w:val="00792882"/>
    <w:rsid w:val="0079328B"/>
    <w:rsid w:val="00795C85"/>
    <w:rsid w:val="007A7105"/>
    <w:rsid w:val="007B42A0"/>
    <w:rsid w:val="007B5A1C"/>
    <w:rsid w:val="007B5FC2"/>
    <w:rsid w:val="007B6EF9"/>
    <w:rsid w:val="007B73B4"/>
    <w:rsid w:val="007C07F3"/>
    <w:rsid w:val="007C30BE"/>
    <w:rsid w:val="007C30D8"/>
    <w:rsid w:val="007C38B1"/>
    <w:rsid w:val="007C4E42"/>
    <w:rsid w:val="007C6AC4"/>
    <w:rsid w:val="007C6F81"/>
    <w:rsid w:val="007C719F"/>
    <w:rsid w:val="007D19E1"/>
    <w:rsid w:val="007D459E"/>
    <w:rsid w:val="007D5B0C"/>
    <w:rsid w:val="007D7A46"/>
    <w:rsid w:val="007E11A5"/>
    <w:rsid w:val="007E5890"/>
    <w:rsid w:val="007E6714"/>
    <w:rsid w:val="007F597B"/>
    <w:rsid w:val="007F6989"/>
    <w:rsid w:val="007F72C2"/>
    <w:rsid w:val="00802140"/>
    <w:rsid w:val="0080502E"/>
    <w:rsid w:val="00805229"/>
    <w:rsid w:val="00810BAD"/>
    <w:rsid w:val="00811FF0"/>
    <w:rsid w:val="00813197"/>
    <w:rsid w:val="0081496D"/>
    <w:rsid w:val="00814CEA"/>
    <w:rsid w:val="008152F0"/>
    <w:rsid w:val="00816271"/>
    <w:rsid w:val="0082133C"/>
    <w:rsid w:val="0082217C"/>
    <w:rsid w:val="00822D87"/>
    <w:rsid w:val="008230C6"/>
    <w:rsid w:val="00823162"/>
    <w:rsid w:val="00823DB3"/>
    <w:rsid w:val="00826E64"/>
    <w:rsid w:val="0083296D"/>
    <w:rsid w:val="00832CA0"/>
    <w:rsid w:val="0083649A"/>
    <w:rsid w:val="008368F7"/>
    <w:rsid w:val="00840630"/>
    <w:rsid w:val="008470CD"/>
    <w:rsid w:val="00851FDA"/>
    <w:rsid w:val="00855DD4"/>
    <w:rsid w:val="00864E95"/>
    <w:rsid w:val="00872F14"/>
    <w:rsid w:val="0087458F"/>
    <w:rsid w:val="00882893"/>
    <w:rsid w:val="00883CC5"/>
    <w:rsid w:val="008A55A8"/>
    <w:rsid w:val="008A73B8"/>
    <w:rsid w:val="008B0E9B"/>
    <w:rsid w:val="008B0F1E"/>
    <w:rsid w:val="008B4A8E"/>
    <w:rsid w:val="008C0166"/>
    <w:rsid w:val="008C016F"/>
    <w:rsid w:val="008C29AE"/>
    <w:rsid w:val="008C2FC4"/>
    <w:rsid w:val="008C5913"/>
    <w:rsid w:val="008C6FF2"/>
    <w:rsid w:val="008D2DBF"/>
    <w:rsid w:val="008D47E1"/>
    <w:rsid w:val="008F57DB"/>
    <w:rsid w:val="0090050A"/>
    <w:rsid w:val="009021B4"/>
    <w:rsid w:val="00903244"/>
    <w:rsid w:val="00903F26"/>
    <w:rsid w:val="00906923"/>
    <w:rsid w:val="009076B6"/>
    <w:rsid w:val="009077D5"/>
    <w:rsid w:val="009115DD"/>
    <w:rsid w:val="0091194A"/>
    <w:rsid w:val="009157DC"/>
    <w:rsid w:val="00916D3D"/>
    <w:rsid w:val="00917D84"/>
    <w:rsid w:val="0092461D"/>
    <w:rsid w:val="00924B4E"/>
    <w:rsid w:val="00925FCB"/>
    <w:rsid w:val="00926F85"/>
    <w:rsid w:val="009358B9"/>
    <w:rsid w:val="009373B3"/>
    <w:rsid w:val="00940318"/>
    <w:rsid w:val="00941AC3"/>
    <w:rsid w:val="00945126"/>
    <w:rsid w:val="00947D94"/>
    <w:rsid w:val="00950CA7"/>
    <w:rsid w:val="00950EF1"/>
    <w:rsid w:val="00952373"/>
    <w:rsid w:val="00952676"/>
    <w:rsid w:val="00956989"/>
    <w:rsid w:val="00961408"/>
    <w:rsid w:val="00961A56"/>
    <w:rsid w:val="00964281"/>
    <w:rsid w:val="00965AE5"/>
    <w:rsid w:val="00967C48"/>
    <w:rsid w:val="009732E0"/>
    <w:rsid w:val="00980AA5"/>
    <w:rsid w:val="009813F2"/>
    <w:rsid w:val="00986CA6"/>
    <w:rsid w:val="00992518"/>
    <w:rsid w:val="009A750E"/>
    <w:rsid w:val="009B15C3"/>
    <w:rsid w:val="009B25DD"/>
    <w:rsid w:val="009C71E8"/>
    <w:rsid w:val="009C7D4C"/>
    <w:rsid w:val="009D045A"/>
    <w:rsid w:val="009E24C5"/>
    <w:rsid w:val="009E7070"/>
    <w:rsid w:val="009E709F"/>
    <w:rsid w:val="009E7908"/>
    <w:rsid w:val="009E7D13"/>
    <w:rsid w:val="009F0920"/>
    <w:rsid w:val="009F74D1"/>
    <w:rsid w:val="00A03085"/>
    <w:rsid w:val="00A07D76"/>
    <w:rsid w:val="00A1500F"/>
    <w:rsid w:val="00A2276D"/>
    <w:rsid w:val="00A23806"/>
    <w:rsid w:val="00A27608"/>
    <w:rsid w:val="00A278AA"/>
    <w:rsid w:val="00A30C78"/>
    <w:rsid w:val="00A33392"/>
    <w:rsid w:val="00A336B2"/>
    <w:rsid w:val="00A338D0"/>
    <w:rsid w:val="00A339DA"/>
    <w:rsid w:val="00A33CA2"/>
    <w:rsid w:val="00A37584"/>
    <w:rsid w:val="00A41C31"/>
    <w:rsid w:val="00A4546A"/>
    <w:rsid w:val="00A46AAC"/>
    <w:rsid w:val="00A477B4"/>
    <w:rsid w:val="00A52D22"/>
    <w:rsid w:val="00A61948"/>
    <w:rsid w:val="00A64848"/>
    <w:rsid w:val="00A663F4"/>
    <w:rsid w:val="00A70495"/>
    <w:rsid w:val="00A73BD7"/>
    <w:rsid w:val="00A8078A"/>
    <w:rsid w:val="00A92E96"/>
    <w:rsid w:val="00A95E66"/>
    <w:rsid w:val="00A96B97"/>
    <w:rsid w:val="00A973B8"/>
    <w:rsid w:val="00AA0A22"/>
    <w:rsid w:val="00AA0E53"/>
    <w:rsid w:val="00AA317B"/>
    <w:rsid w:val="00AA663B"/>
    <w:rsid w:val="00AB0129"/>
    <w:rsid w:val="00AB0D84"/>
    <w:rsid w:val="00AB2F0A"/>
    <w:rsid w:val="00AB3454"/>
    <w:rsid w:val="00AB497C"/>
    <w:rsid w:val="00AC5884"/>
    <w:rsid w:val="00AC6590"/>
    <w:rsid w:val="00AC70A2"/>
    <w:rsid w:val="00AD3036"/>
    <w:rsid w:val="00AD75C7"/>
    <w:rsid w:val="00AE19AE"/>
    <w:rsid w:val="00AE2275"/>
    <w:rsid w:val="00AE28AF"/>
    <w:rsid w:val="00AE33E5"/>
    <w:rsid w:val="00AE4086"/>
    <w:rsid w:val="00AF0572"/>
    <w:rsid w:val="00AF0CCC"/>
    <w:rsid w:val="00AF126C"/>
    <w:rsid w:val="00AF663B"/>
    <w:rsid w:val="00AF7D54"/>
    <w:rsid w:val="00B056E7"/>
    <w:rsid w:val="00B10EBF"/>
    <w:rsid w:val="00B11DDE"/>
    <w:rsid w:val="00B130A8"/>
    <w:rsid w:val="00B155B4"/>
    <w:rsid w:val="00B17B90"/>
    <w:rsid w:val="00B20DF1"/>
    <w:rsid w:val="00B2122D"/>
    <w:rsid w:val="00B23675"/>
    <w:rsid w:val="00B2599D"/>
    <w:rsid w:val="00B25C77"/>
    <w:rsid w:val="00B26305"/>
    <w:rsid w:val="00B36C5C"/>
    <w:rsid w:val="00B43A40"/>
    <w:rsid w:val="00B44C7F"/>
    <w:rsid w:val="00B51A0F"/>
    <w:rsid w:val="00B5660A"/>
    <w:rsid w:val="00B5777B"/>
    <w:rsid w:val="00B62656"/>
    <w:rsid w:val="00B66178"/>
    <w:rsid w:val="00B66588"/>
    <w:rsid w:val="00B7753A"/>
    <w:rsid w:val="00B84CC7"/>
    <w:rsid w:val="00B909D8"/>
    <w:rsid w:val="00B90BC9"/>
    <w:rsid w:val="00B94D5D"/>
    <w:rsid w:val="00B9626D"/>
    <w:rsid w:val="00B96C31"/>
    <w:rsid w:val="00BA0B60"/>
    <w:rsid w:val="00BA13C6"/>
    <w:rsid w:val="00BA2884"/>
    <w:rsid w:val="00BA5536"/>
    <w:rsid w:val="00BA5D52"/>
    <w:rsid w:val="00BB0E9E"/>
    <w:rsid w:val="00BB18F9"/>
    <w:rsid w:val="00BB2893"/>
    <w:rsid w:val="00BB57FF"/>
    <w:rsid w:val="00BB5CAD"/>
    <w:rsid w:val="00BB755F"/>
    <w:rsid w:val="00BC4812"/>
    <w:rsid w:val="00BC54BD"/>
    <w:rsid w:val="00BC55EF"/>
    <w:rsid w:val="00BD3AE1"/>
    <w:rsid w:val="00BD4EA7"/>
    <w:rsid w:val="00BE2354"/>
    <w:rsid w:val="00BE240E"/>
    <w:rsid w:val="00BE2436"/>
    <w:rsid w:val="00BE2E32"/>
    <w:rsid w:val="00BE4365"/>
    <w:rsid w:val="00BF069A"/>
    <w:rsid w:val="00BF4744"/>
    <w:rsid w:val="00BF5BB5"/>
    <w:rsid w:val="00BF6970"/>
    <w:rsid w:val="00C0003A"/>
    <w:rsid w:val="00C01737"/>
    <w:rsid w:val="00C03E46"/>
    <w:rsid w:val="00C03FF6"/>
    <w:rsid w:val="00C0514F"/>
    <w:rsid w:val="00C063BE"/>
    <w:rsid w:val="00C0694C"/>
    <w:rsid w:val="00C14B5E"/>
    <w:rsid w:val="00C201D5"/>
    <w:rsid w:val="00C213A6"/>
    <w:rsid w:val="00C25136"/>
    <w:rsid w:val="00C277DD"/>
    <w:rsid w:val="00C359CA"/>
    <w:rsid w:val="00C365F8"/>
    <w:rsid w:val="00C4095C"/>
    <w:rsid w:val="00C42BD5"/>
    <w:rsid w:val="00C45177"/>
    <w:rsid w:val="00C510A2"/>
    <w:rsid w:val="00C51863"/>
    <w:rsid w:val="00C55A73"/>
    <w:rsid w:val="00C6322B"/>
    <w:rsid w:val="00C64AAD"/>
    <w:rsid w:val="00C66694"/>
    <w:rsid w:val="00C666FD"/>
    <w:rsid w:val="00C70BD9"/>
    <w:rsid w:val="00C754C8"/>
    <w:rsid w:val="00C77E74"/>
    <w:rsid w:val="00C81AA0"/>
    <w:rsid w:val="00C82AA3"/>
    <w:rsid w:val="00C83FB5"/>
    <w:rsid w:val="00C909BB"/>
    <w:rsid w:val="00C94C9C"/>
    <w:rsid w:val="00C96015"/>
    <w:rsid w:val="00CA2F27"/>
    <w:rsid w:val="00CA3F86"/>
    <w:rsid w:val="00CA6361"/>
    <w:rsid w:val="00CA79E2"/>
    <w:rsid w:val="00CB0C67"/>
    <w:rsid w:val="00CB314E"/>
    <w:rsid w:val="00CB3862"/>
    <w:rsid w:val="00CB44F4"/>
    <w:rsid w:val="00CB6261"/>
    <w:rsid w:val="00CB62FC"/>
    <w:rsid w:val="00CB6985"/>
    <w:rsid w:val="00CB6B92"/>
    <w:rsid w:val="00CC0797"/>
    <w:rsid w:val="00CC3C4E"/>
    <w:rsid w:val="00CC3E36"/>
    <w:rsid w:val="00CC6192"/>
    <w:rsid w:val="00CC6E7B"/>
    <w:rsid w:val="00CC7213"/>
    <w:rsid w:val="00CC7905"/>
    <w:rsid w:val="00CC7FBC"/>
    <w:rsid w:val="00CD3053"/>
    <w:rsid w:val="00CE4BE1"/>
    <w:rsid w:val="00CF2FA7"/>
    <w:rsid w:val="00CF4DAB"/>
    <w:rsid w:val="00CF79BC"/>
    <w:rsid w:val="00D03AE6"/>
    <w:rsid w:val="00D2308D"/>
    <w:rsid w:val="00D25437"/>
    <w:rsid w:val="00D26E16"/>
    <w:rsid w:val="00D321F3"/>
    <w:rsid w:val="00D32613"/>
    <w:rsid w:val="00D41207"/>
    <w:rsid w:val="00D412E0"/>
    <w:rsid w:val="00D41B9C"/>
    <w:rsid w:val="00D44755"/>
    <w:rsid w:val="00D46FBF"/>
    <w:rsid w:val="00D51CBD"/>
    <w:rsid w:val="00D52176"/>
    <w:rsid w:val="00D562E9"/>
    <w:rsid w:val="00D567BA"/>
    <w:rsid w:val="00D624B6"/>
    <w:rsid w:val="00D72EF5"/>
    <w:rsid w:val="00D733D6"/>
    <w:rsid w:val="00D73919"/>
    <w:rsid w:val="00D77D9D"/>
    <w:rsid w:val="00D805C8"/>
    <w:rsid w:val="00D84FDA"/>
    <w:rsid w:val="00D85984"/>
    <w:rsid w:val="00D87333"/>
    <w:rsid w:val="00D87CC0"/>
    <w:rsid w:val="00D90719"/>
    <w:rsid w:val="00D9374A"/>
    <w:rsid w:val="00D95784"/>
    <w:rsid w:val="00DA1166"/>
    <w:rsid w:val="00DA15A4"/>
    <w:rsid w:val="00DA7882"/>
    <w:rsid w:val="00DB0106"/>
    <w:rsid w:val="00DB10D4"/>
    <w:rsid w:val="00DB3D89"/>
    <w:rsid w:val="00DB40CF"/>
    <w:rsid w:val="00DB487B"/>
    <w:rsid w:val="00DC37AD"/>
    <w:rsid w:val="00DC5EFD"/>
    <w:rsid w:val="00DC7B50"/>
    <w:rsid w:val="00DD449C"/>
    <w:rsid w:val="00DD5672"/>
    <w:rsid w:val="00DE2667"/>
    <w:rsid w:val="00DF4995"/>
    <w:rsid w:val="00DF6915"/>
    <w:rsid w:val="00E0288F"/>
    <w:rsid w:val="00E04DB0"/>
    <w:rsid w:val="00E07F90"/>
    <w:rsid w:val="00E10F8D"/>
    <w:rsid w:val="00E12E2C"/>
    <w:rsid w:val="00E135C9"/>
    <w:rsid w:val="00E14226"/>
    <w:rsid w:val="00E15BA5"/>
    <w:rsid w:val="00E1689B"/>
    <w:rsid w:val="00E23A5A"/>
    <w:rsid w:val="00E26C9C"/>
    <w:rsid w:val="00E328A3"/>
    <w:rsid w:val="00E355A5"/>
    <w:rsid w:val="00E35649"/>
    <w:rsid w:val="00E42BBC"/>
    <w:rsid w:val="00E42DDF"/>
    <w:rsid w:val="00E460B7"/>
    <w:rsid w:val="00E5033F"/>
    <w:rsid w:val="00E54E85"/>
    <w:rsid w:val="00E6030C"/>
    <w:rsid w:val="00E64FBC"/>
    <w:rsid w:val="00E66643"/>
    <w:rsid w:val="00E70B3F"/>
    <w:rsid w:val="00E71FCA"/>
    <w:rsid w:val="00E72FBD"/>
    <w:rsid w:val="00E7361A"/>
    <w:rsid w:val="00E82E0F"/>
    <w:rsid w:val="00E843FB"/>
    <w:rsid w:val="00E85871"/>
    <w:rsid w:val="00E9019C"/>
    <w:rsid w:val="00E91729"/>
    <w:rsid w:val="00E934A9"/>
    <w:rsid w:val="00E9706B"/>
    <w:rsid w:val="00EA7F38"/>
    <w:rsid w:val="00EB0CBD"/>
    <w:rsid w:val="00EB2E3D"/>
    <w:rsid w:val="00EB594F"/>
    <w:rsid w:val="00EC176A"/>
    <w:rsid w:val="00ED0284"/>
    <w:rsid w:val="00ED2003"/>
    <w:rsid w:val="00ED20F0"/>
    <w:rsid w:val="00EE00EA"/>
    <w:rsid w:val="00EE17D1"/>
    <w:rsid w:val="00EE394E"/>
    <w:rsid w:val="00EE4135"/>
    <w:rsid w:val="00EE6F3A"/>
    <w:rsid w:val="00EF572C"/>
    <w:rsid w:val="00F05349"/>
    <w:rsid w:val="00F0598E"/>
    <w:rsid w:val="00F07AF3"/>
    <w:rsid w:val="00F12B06"/>
    <w:rsid w:val="00F131CC"/>
    <w:rsid w:val="00F141A2"/>
    <w:rsid w:val="00F149A3"/>
    <w:rsid w:val="00F179E1"/>
    <w:rsid w:val="00F2075C"/>
    <w:rsid w:val="00F23EA5"/>
    <w:rsid w:val="00F25848"/>
    <w:rsid w:val="00F27C89"/>
    <w:rsid w:val="00F33675"/>
    <w:rsid w:val="00F34058"/>
    <w:rsid w:val="00F35496"/>
    <w:rsid w:val="00F36587"/>
    <w:rsid w:val="00F37D7B"/>
    <w:rsid w:val="00F4542B"/>
    <w:rsid w:val="00F4680C"/>
    <w:rsid w:val="00F51F34"/>
    <w:rsid w:val="00F532E2"/>
    <w:rsid w:val="00F60B6F"/>
    <w:rsid w:val="00F64784"/>
    <w:rsid w:val="00F65F43"/>
    <w:rsid w:val="00F71A79"/>
    <w:rsid w:val="00F736C8"/>
    <w:rsid w:val="00F766C1"/>
    <w:rsid w:val="00F82189"/>
    <w:rsid w:val="00F8346C"/>
    <w:rsid w:val="00F84EC1"/>
    <w:rsid w:val="00F85A38"/>
    <w:rsid w:val="00F860A5"/>
    <w:rsid w:val="00F8747E"/>
    <w:rsid w:val="00F90E0E"/>
    <w:rsid w:val="00F912C7"/>
    <w:rsid w:val="00F93163"/>
    <w:rsid w:val="00F95AD2"/>
    <w:rsid w:val="00F96242"/>
    <w:rsid w:val="00F96935"/>
    <w:rsid w:val="00FA2CE2"/>
    <w:rsid w:val="00FA58FF"/>
    <w:rsid w:val="00FB1639"/>
    <w:rsid w:val="00FB2E91"/>
    <w:rsid w:val="00FB33F6"/>
    <w:rsid w:val="00FB4FB8"/>
    <w:rsid w:val="00FB6AB2"/>
    <w:rsid w:val="00FC2C8E"/>
    <w:rsid w:val="00FC77A3"/>
    <w:rsid w:val="00FD0CA1"/>
    <w:rsid w:val="00FD195D"/>
    <w:rsid w:val="00FD3D7D"/>
    <w:rsid w:val="00FE43B8"/>
    <w:rsid w:val="00FF07E8"/>
    <w:rsid w:val="00FF1896"/>
    <w:rsid w:val="00FF2A29"/>
    <w:rsid w:val="00FF2DD5"/>
    <w:rsid w:val="229F8530"/>
    <w:rsid w:val="650094BD"/>
    <w:rsid w:val="6FD3EF4F"/>
    <w:rsid w:val="7701C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5578BB"/>
  <w15:docId w15:val="{A3FA8AD3-96F8-4179-B251-147675C9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8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4C2"/>
  </w:style>
  <w:style w:type="paragraph" w:styleId="Footer">
    <w:name w:val="footer"/>
    <w:basedOn w:val="Normal"/>
    <w:link w:val="FooterChar"/>
    <w:uiPriority w:val="99"/>
    <w:unhideWhenUsed/>
    <w:rsid w:val="00601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4C2"/>
  </w:style>
  <w:style w:type="paragraph" w:styleId="BalloonText">
    <w:name w:val="Balloon Text"/>
    <w:basedOn w:val="Normal"/>
    <w:link w:val="BalloonTextChar"/>
    <w:uiPriority w:val="99"/>
    <w:semiHidden/>
    <w:unhideWhenUsed/>
    <w:rsid w:val="00601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4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E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5B0C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C30B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C30B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C30B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C30BE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8B4A8E"/>
    <w:pPr>
      <w:ind w:left="720"/>
      <w:contextualSpacing/>
    </w:pPr>
  </w:style>
  <w:style w:type="table" w:customStyle="1" w:styleId="FDOT-Table">
    <w:name w:val="FDOT-Table"/>
    <w:basedOn w:val="TableNormal"/>
    <w:uiPriority w:val="99"/>
    <w:qFormat/>
    <w:rsid w:val="004E5945"/>
    <w:pPr>
      <w:spacing w:after="0" w:line="240" w:lineRule="auto"/>
      <w:contextualSpacing/>
    </w:pPr>
    <w:rPr>
      <w:rFonts w:ascii="Arial" w:eastAsia="Tw Cen MT" w:hAnsi="Arial" w:cs="Times New Roman"/>
      <w:sz w:val="18"/>
      <w:szCs w:val="20"/>
    </w:rPr>
    <w:tblPr>
      <w:tblStyleRowBandSize w:val="1"/>
      <w:tblStyleColBandSize w:val="1"/>
      <w:jc w:val="center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43" w:type="dxa"/>
        <w:left w:w="72" w:type="dxa"/>
        <w:bottom w:w="43" w:type="dxa"/>
        <w:right w:w="72" w:type="dxa"/>
      </w:tblCellMar>
    </w:tblPr>
    <w:trPr>
      <w:jc w:val="center"/>
    </w:trPr>
    <w:tcPr>
      <w:tcMar>
        <w:top w:w="14" w:type="dxa"/>
        <w:left w:w="72" w:type="dxa"/>
        <w:bottom w:w="14" w:type="dxa"/>
        <w:right w:w="72" w:type="dxa"/>
      </w:tcMar>
    </w:tcPr>
    <w:tblStylePr w:type="firstRow">
      <w:pPr>
        <w:spacing w:before="0" w:after="0" w:line="240" w:lineRule="auto"/>
      </w:pPr>
      <w:rPr>
        <w:rFonts w:ascii="Arial" w:hAnsi="Arial"/>
        <w:b/>
        <w:bCs/>
        <w:color w:val="FFFFFF" w:themeColor="background1"/>
        <w:sz w:val="2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050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0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0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0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594C"/>
    <w:pPr>
      <w:spacing w:after="0" w:line="240" w:lineRule="auto"/>
    </w:pPr>
  </w:style>
  <w:style w:type="paragraph" w:styleId="BodyText">
    <w:name w:val="Body Text"/>
    <w:link w:val="BodyTextChar"/>
    <w:rsid w:val="004273EA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273EA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B130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dTable1Light-Accent1">
    <w:name w:val="Grid Table 1 Light Accent 1"/>
    <w:basedOn w:val="TableNormal"/>
    <w:uiPriority w:val="46"/>
    <w:rsid w:val="007D4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aknqa\Downloads\CM-688-2-01%20Road%20Weather%20Information%20System%20(Dev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DC2CEE5D0944F49C9FEC2FECC84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C34DC-AD96-4E3A-8F99-78A82C70BEDD}"/>
      </w:docPartPr>
      <w:docPartBody>
        <w:p w:rsidR="00712A5C" w:rsidRDefault="00712A5C">
          <w:pPr>
            <w:pStyle w:val="9CDC2CEE5D0944F49C9FEC2FECC84AEE"/>
          </w:pPr>
          <w:r w:rsidRPr="001A7673">
            <w:rPr>
              <w:rStyle w:val="PlaceholderText"/>
              <w:sz w:val="17"/>
              <w:szCs w:val="17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A5C"/>
    <w:rsid w:val="00037127"/>
    <w:rsid w:val="000D7E00"/>
    <w:rsid w:val="0011042C"/>
    <w:rsid w:val="001676E9"/>
    <w:rsid w:val="00336075"/>
    <w:rsid w:val="00401C4B"/>
    <w:rsid w:val="004714A6"/>
    <w:rsid w:val="004D5CF1"/>
    <w:rsid w:val="0059264E"/>
    <w:rsid w:val="00593844"/>
    <w:rsid w:val="00712A5C"/>
    <w:rsid w:val="00811FF0"/>
    <w:rsid w:val="008230C6"/>
    <w:rsid w:val="00840630"/>
    <w:rsid w:val="00872F14"/>
    <w:rsid w:val="008B2A5C"/>
    <w:rsid w:val="00906D60"/>
    <w:rsid w:val="00A02926"/>
    <w:rsid w:val="00A1500F"/>
    <w:rsid w:val="00A44E83"/>
    <w:rsid w:val="00B62656"/>
    <w:rsid w:val="00BD2A25"/>
    <w:rsid w:val="00DB0106"/>
    <w:rsid w:val="00EC656C"/>
    <w:rsid w:val="00F9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CDC2CEE5D0944F49C9FEC2FECC84AEE">
    <w:name w:val="9CDC2CEE5D0944F49C9FEC2FECC84A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90d9232b-3ef6-462c-bf90-a33a2db08da6" ContentTypeId="0x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55DB38865B045BE19001546CCBA5A" ma:contentTypeVersion="18" ma:contentTypeDescription="Create a new document." ma:contentTypeScope="" ma:versionID="0c717cbfc6b7fe379595bb099105a2d5">
  <xsd:schema xmlns:xsd="http://www.w3.org/2001/XMLSchema" xmlns:xs="http://www.w3.org/2001/XMLSchema" xmlns:p="http://schemas.microsoft.com/office/2006/metadata/properties" xmlns:ns2="b143206f-a859-4af7-99ad-262ed23c3b3a" xmlns:ns3="3e229276-0242-43fd-ae1c-9005d8cb82af" targetNamespace="http://schemas.microsoft.com/office/2006/metadata/properties" ma:root="true" ma:fieldsID="930097900951b3fd9f63361624848455" ns2:_="" ns3:_="">
    <xsd:import namespace="b143206f-a859-4af7-99ad-262ed23c3b3a"/>
    <xsd:import namespace="3e229276-0242-43fd-ae1c-9005d8cb82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DocumentReviewHistory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3206f-a859-4af7-99ad-262ed23c3b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229c7f-56b9-4a56-bba9-fe8013368a4d}" ma:internalName="TaxCatchAll" ma:showField="CatchAllData" ma:web="b143206f-a859-4af7-99ad-262ed23c3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29276-0242-43fd-ae1c-9005d8cb8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ReviewHistory" ma:index="17" nillable="true" ma:displayName="Document Review History" ma:description="" ma:format="Dropdown" ma:internalName="DocumentReviewHistory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0d9232b-3ef6-462c-bf90-a33a2db08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ReviewHistory xmlns="3e229276-0242-43fd-ae1c-9005d8cb82af">&lt;a href="/teams/TrafficEngineeringResearchLab/Lists/Document%20Review%20History/AllItems.aspx?FilterField1=DocumentID&amp;amp;FilterValue1=6373"&gt;History&lt;/a&gt;</DocumentReviewHistory>
    <lcf76f155ced4ddcb4097134ff3c332f xmlns="3e229276-0242-43fd-ae1c-9005d8cb82af">
      <Terms xmlns="http://schemas.microsoft.com/office/infopath/2007/PartnerControls"/>
    </lcf76f155ced4ddcb4097134ff3c332f>
    <TaxCatchAll xmlns="b143206f-a859-4af7-99ad-262ed23c3b3a" xsi:nil="true"/>
  </documentManagement>
</p:properties>
</file>

<file path=customXml/itemProps1.xml><?xml version="1.0" encoding="utf-8"?>
<ds:datastoreItem xmlns:ds="http://schemas.openxmlformats.org/officeDocument/2006/customXml" ds:itemID="{1BE3CF73-CE66-4832-838D-A90D2E9F8A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E8BA1C-589F-4716-80D1-FA04D61F2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4FCC87-C68D-4C4B-B619-EC179CB198E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025F0A8-038D-48B1-BAFE-E7A6F3346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43206f-a859-4af7-99ad-262ed23c3b3a"/>
    <ds:schemaRef ds:uri="3e229276-0242-43fd-ae1c-9005d8cb8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E411BD6-BDD8-4A3D-84ED-80673A88CF50}">
  <ds:schemaRefs>
    <ds:schemaRef ds:uri="http://schemas.microsoft.com/office/2006/metadata/properties"/>
    <ds:schemaRef ds:uri="http://schemas.microsoft.com/office/infopath/2007/PartnerControls"/>
    <ds:schemaRef ds:uri="3e229276-0242-43fd-ae1c-9005d8cb82af"/>
    <ds:schemaRef ds:uri="b143206f-a859-4af7-99ad-262ed23c3b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CM-688-2-01 Road Weather Information System (Dev)</Template>
  <TotalTime>17</TotalTime>
  <Pages>7</Pages>
  <Words>3599</Words>
  <Characters>20517</Characters>
  <Application>Microsoft Office Word</Application>
  <DocSecurity>0</DocSecurity>
  <Lines>170</Lines>
  <Paragraphs>48</Paragraphs>
  <ScaleCrop>false</ScaleCrop>
  <Company>FDOT</Company>
  <LinksUpToDate>false</LinksUpToDate>
  <CharactersWithSpaces>24068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Burleson, Armelle</dc:creator>
  <cp:keywords/>
  <dc:description/>
  <cp:lastModifiedBy>Burleson, Armelle</cp:lastModifiedBy>
  <cp:revision>228</cp:revision>
  <cp:lastPrinted>2012-12-21T18:51:00Z</cp:lastPrinted>
  <dcterms:created xsi:type="dcterms:W3CDTF">2025-10-02T17:13:00Z</dcterms:created>
  <dcterms:modified xsi:type="dcterms:W3CDTF">2026-09-28T15:58:00Z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0x01010057555DB38865B045BE19001546CCBA5A</vt:lpwstr>
  </property>
  <property fmtid="{D5CDD505-2E9C-101B-9397-08002B2CF9AE}" pid="3" name="WorkflowCreationPath">
    <vt:lpwstr>04531bbd-f536-4061-b135-4d7808f0217b,5;5a55609d-03f4-459a-92a1-68918bd6398b,11;5a55609d-03f4-459a-92a1-68918bd6398b,24;5a55609d-03f4-459a-92a1-68918bd6398b,30;</vt:lpwstr>
  </property>
  <property fmtid="{D5CDD505-2E9C-101B-9397-08002B2CF9AE}" pid="4" name="WorkflowChangePath">
    <vt:lpwstr>71f4bc11-7eaf-4f02-a556-85aa4110a3a5,4;71f4bc11-7eaf-4f02-a556-85aa4110a3a5,8;71f4bc11-7eaf-4f02-a556-85aa4110a3a5,12;71f4bc11-7eaf-4f02-a556-85aa4110a3a5,12;71f4bc11-7eaf-4f02-a556-85aa4110a3a5,17;71f4bc11-7eaf-4f02-a556-85aa4110a3a5,29;71f4bc11-7eaf-4f0</vt:lpwstr>
  </property>
  <property fmtid="{D5CDD505-2E9C-101B-9397-08002B2CF9AE}" pid="5" name="Order">
    <vt:r8>157900</vt:r8>
  </property>
  <property fmtid="{D5CDD505-2E9C-101B-9397-08002B2CF9AE}" pid="6" name="Body">
    <vt:lpwstr/>
  </property>
  <property fmtid="{D5CDD505-2E9C-101B-9397-08002B2CF9AE}" pid="7" name="TaskStatus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Priority">
    <vt:lpwstr/>
  </property>
  <property fmtid="{D5CDD505-2E9C-101B-9397-08002B2CF9AE}" pid="11" name="Predecessors">
    <vt:lpwstr/>
  </property>
  <property fmtid="{D5CDD505-2E9C-101B-9397-08002B2CF9AE}" pid="12" name="Reviewer 5">
    <vt:lpwstr/>
  </property>
  <property fmtid="{D5CDD505-2E9C-101B-9397-08002B2CF9AE}" pid="13" name="Workflow State">
    <vt:lpwstr>QCAP</vt:lpwstr>
  </property>
  <property fmtid="{D5CDD505-2E9C-101B-9397-08002B2CF9AE}" pid="14" name="Document Update Owner">
    <vt:lpwstr>10;#DeWitt, Matthew</vt:lpwstr>
  </property>
  <property fmtid="{D5CDD505-2E9C-101B-9397-08002B2CF9AE}" pid="15" name="Reviewer 6">
    <vt:lpwstr/>
  </property>
  <property fmtid="{D5CDD505-2E9C-101B-9397-08002B2CF9AE}" pid="16" name="QCAP">
    <vt:lpwstr/>
  </property>
  <property fmtid="{D5CDD505-2E9C-101B-9397-08002B2CF9AE}" pid="17" name="Reviewer 4">
    <vt:lpwstr/>
  </property>
  <property fmtid="{D5CDD505-2E9C-101B-9397-08002B2CF9AE}" pid="18" name="Reviewer 7">
    <vt:lpwstr/>
  </property>
  <property fmtid="{D5CDD505-2E9C-101B-9397-08002B2CF9AE}" pid="19" name="Document Update Owner 2">
    <vt:lpwstr/>
  </property>
  <property fmtid="{D5CDD505-2E9C-101B-9397-08002B2CF9AE}" pid="20" name="Document Originator">
    <vt:lpwstr>585;#Geitz, William</vt:lpwstr>
  </property>
  <property fmtid="{D5CDD505-2E9C-101B-9397-08002B2CF9AE}" pid="21" name="Reviewer 3">
    <vt:lpwstr/>
  </property>
  <property fmtid="{D5CDD505-2E9C-101B-9397-08002B2CF9AE}" pid="22" name="Final Approver">
    <vt:lpwstr>10;#DeWitt, Matthew</vt:lpwstr>
  </property>
  <property fmtid="{D5CDD505-2E9C-101B-9397-08002B2CF9AE}" pid="23" name="Reviewer 1">
    <vt:lpwstr/>
  </property>
  <property fmtid="{D5CDD505-2E9C-101B-9397-08002B2CF9AE}" pid="24" name="Reviewer 2">
    <vt:lpwstr/>
  </property>
  <property fmtid="{D5CDD505-2E9C-101B-9397-08002B2CF9AE}" pid="25" name="_ExtendedDescription">
    <vt:lpwstr/>
  </property>
  <property fmtid="{D5CDD505-2E9C-101B-9397-08002B2CF9AE}" pid="26" name="FHWA Date">
    <vt:filetime>2020-02-25T05:00:00Z</vt:filetime>
  </property>
  <property fmtid="{D5CDD505-2E9C-101B-9397-08002B2CF9AE}" pid="27" name="MediaServiceImageTags">
    <vt:lpwstr/>
  </property>
  <property fmtid="{D5CDD505-2E9C-101B-9397-08002B2CF9AE}" pid="28" name="MSIP_Label_9b1b62f4-cb9b-4766-8dff-64a7ed23e056_Enabled">
    <vt:lpwstr>true</vt:lpwstr>
  </property>
  <property fmtid="{D5CDD505-2E9C-101B-9397-08002B2CF9AE}" pid="29" name="MSIP_Label_9b1b62f4-cb9b-4766-8dff-64a7ed23e056_SetDate">
    <vt:lpwstr>2025-10-02T14:13:16Z</vt:lpwstr>
  </property>
  <property fmtid="{D5CDD505-2E9C-101B-9397-08002B2CF9AE}" pid="30" name="MSIP_Label_9b1b62f4-cb9b-4766-8dff-64a7ed23e056_Method">
    <vt:lpwstr>Standard</vt:lpwstr>
  </property>
  <property fmtid="{D5CDD505-2E9C-101B-9397-08002B2CF9AE}" pid="31" name="MSIP_Label_9b1b62f4-cb9b-4766-8dff-64a7ed23e056_Name">
    <vt:lpwstr>Public</vt:lpwstr>
  </property>
  <property fmtid="{D5CDD505-2E9C-101B-9397-08002B2CF9AE}" pid="32" name="MSIP_Label_9b1b62f4-cb9b-4766-8dff-64a7ed23e056_SiteId">
    <vt:lpwstr>db21de5d-bc9c-420c-8f3f-8f08f85b5ada</vt:lpwstr>
  </property>
  <property fmtid="{D5CDD505-2E9C-101B-9397-08002B2CF9AE}" pid="33" name="MSIP_Label_9b1b62f4-cb9b-4766-8dff-64a7ed23e056_ActionId">
    <vt:lpwstr>4e317636-3588-40a2-8baa-03d8133f9dbd</vt:lpwstr>
  </property>
  <property fmtid="{D5CDD505-2E9C-101B-9397-08002B2CF9AE}" pid="34" name="MSIP_Label_9b1b62f4-cb9b-4766-8dff-64a7ed23e056_ContentBits">
    <vt:lpwstr>0</vt:lpwstr>
  </property>
  <property fmtid="{D5CDD505-2E9C-101B-9397-08002B2CF9AE}" pid="35" name="MSIP_Label_9b1b62f4-cb9b-4766-8dff-64a7ed23e056_Tag">
    <vt:lpwstr>10, 3, 0, 2</vt:lpwstr>
  </property>
</Properties>
</file>