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CEB3" w14:textId="77777777" w:rsidR="00031012" w:rsidRDefault="00031012" w:rsidP="00031012">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r>
        <w:rPr>
          <w:noProof/>
        </w:rPr>
        <w:drawing>
          <wp:inline distT="0" distB="0" distL="0" distR="0" wp14:anchorId="0F6CDD19" wp14:editId="5E6AAE98">
            <wp:extent cx="5943600" cy="2392680"/>
            <wp:effectExtent l="0" t="0" r="0" b="7620"/>
            <wp:docPr id="1" name="Picture 1" descr="C:\Users\cpackard\AppData\Local\Microsoft\Windows\INetCache\Content.Word\FDOT_TS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ckard\AppData\Local\Microsoft\Windows\INetCache\Content.Word\FDOT_TSMO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92680"/>
                    </a:xfrm>
                    <a:prstGeom prst="rect">
                      <a:avLst/>
                    </a:prstGeom>
                    <a:noFill/>
                    <a:ln>
                      <a:noFill/>
                    </a:ln>
                  </pic:spPr>
                </pic:pic>
              </a:graphicData>
            </a:graphic>
          </wp:inline>
        </w:drawing>
      </w:r>
    </w:p>
    <w:p w14:paraId="452673F5" w14:textId="77777777" w:rsidR="00031012" w:rsidRDefault="00031012" w:rsidP="00031012">
      <w:pPr>
        <w:tabs>
          <w:tab w:val="right" w:pos="9360"/>
        </w:tabs>
        <w:rPr>
          <w:rFonts w:ascii="Arial Bold" w:hAnsi="Arial Bold"/>
          <w:b/>
          <w:sz w:val="32"/>
          <w:szCs w:val="32"/>
        </w:rPr>
      </w:pPr>
    </w:p>
    <w:p w14:paraId="6F3B4A0E" w14:textId="77777777" w:rsidR="00031012" w:rsidRDefault="00031012" w:rsidP="00031012">
      <w:pPr>
        <w:jc w:val="center"/>
        <w:rPr>
          <w:rFonts w:ascii="Arial" w:hAnsi="Arial" w:cs="Arial"/>
          <w:b/>
          <w:bCs/>
          <w:sz w:val="44"/>
        </w:rPr>
      </w:pPr>
    </w:p>
    <w:p w14:paraId="5094E2F0" w14:textId="77777777" w:rsidR="00031012" w:rsidRDefault="00031012" w:rsidP="00031012">
      <w:pPr>
        <w:tabs>
          <w:tab w:val="right" w:pos="9360"/>
        </w:tabs>
        <w:jc w:val="center"/>
        <w:rPr>
          <w:rFonts w:ascii="Arial" w:hAnsi="Arial" w:cs="Arial"/>
          <w:b/>
          <w:bCs/>
          <w:sz w:val="44"/>
        </w:rPr>
      </w:pPr>
      <w:bookmarkStart w:id="4" w:name="_Hlk507148807"/>
      <w:r>
        <w:rPr>
          <w:rFonts w:ascii="Arial" w:hAnsi="Arial" w:cs="Arial"/>
          <w:b/>
          <w:bCs/>
          <w:sz w:val="44"/>
        </w:rPr>
        <w:t xml:space="preserve">System </w:t>
      </w:r>
      <w:r w:rsidR="00BB06D6">
        <w:rPr>
          <w:rFonts w:ascii="Arial" w:hAnsi="Arial" w:cs="Arial"/>
          <w:b/>
          <w:bCs/>
          <w:sz w:val="44"/>
        </w:rPr>
        <w:t>Verification</w:t>
      </w:r>
      <w:r>
        <w:rPr>
          <w:rFonts w:ascii="Arial" w:hAnsi="Arial" w:cs="Arial"/>
          <w:b/>
          <w:bCs/>
          <w:sz w:val="44"/>
        </w:rPr>
        <w:t xml:space="preserve"> Plan </w:t>
      </w:r>
      <w:bookmarkEnd w:id="4"/>
      <w:r>
        <w:rPr>
          <w:rFonts w:ascii="Arial" w:hAnsi="Arial" w:cs="Arial"/>
          <w:b/>
          <w:bCs/>
          <w:sz w:val="44"/>
        </w:rPr>
        <w:br/>
        <w:t>TEMPLATE</w:t>
      </w:r>
    </w:p>
    <w:p w14:paraId="7AD2E1BB" w14:textId="77777777" w:rsidR="00031012" w:rsidRDefault="00031012" w:rsidP="00031012">
      <w:pPr>
        <w:jc w:val="center"/>
        <w:rPr>
          <w:rFonts w:ascii="Arial" w:hAnsi="Arial" w:cs="Arial"/>
          <w:b/>
          <w:bCs/>
          <w:sz w:val="44"/>
        </w:rPr>
      </w:pPr>
    </w:p>
    <w:p w14:paraId="072ACD41" w14:textId="77777777" w:rsidR="00031012" w:rsidRPr="00461B3E" w:rsidRDefault="00031012" w:rsidP="00031012">
      <w:pPr>
        <w:jc w:val="center"/>
        <w:rPr>
          <w:rFonts w:ascii="Arial" w:hAnsi="Arial" w:cs="Arial"/>
          <w:b/>
          <w:bCs/>
          <w:sz w:val="44"/>
        </w:rPr>
      </w:pPr>
    </w:p>
    <w:p w14:paraId="1010F615" w14:textId="77777777" w:rsidR="00031012" w:rsidRPr="00461B3E" w:rsidRDefault="00031012" w:rsidP="00031012">
      <w:pPr>
        <w:jc w:val="center"/>
        <w:rPr>
          <w:rFonts w:ascii="Arial Bold" w:hAnsi="Arial Bold" w:cs="Arial"/>
          <w:b/>
          <w:bCs/>
          <w:sz w:val="32"/>
          <w:szCs w:val="32"/>
        </w:rPr>
      </w:pPr>
      <w:bookmarkStart w:id="5" w:name="_Hlk516219667"/>
      <w:r w:rsidRPr="00461B3E">
        <w:rPr>
          <w:rFonts w:ascii="Arial Bold" w:hAnsi="Arial Bold" w:cs="Arial"/>
          <w:b/>
          <w:bCs/>
          <w:sz w:val="32"/>
          <w:szCs w:val="32"/>
        </w:rPr>
        <w:t xml:space="preserve">TEMPLATE Version: </w:t>
      </w:r>
      <w:r w:rsidRPr="00461B3E">
        <w:rPr>
          <w:rFonts w:ascii="Arial Bold" w:hAnsi="Arial Bold" w:cs="Arial"/>
          <w:b/>
          <w:bCs/>
          <w:i/>
          <w:sz w:val="32"/>
          <w:szCs w:val="32"/>
          <w:u w:val="single"/>
        </w:rPr>
        <w:t>2.0</w:t>
      </w:r>
    </w:p>
    <w:bookmarkEnd w:id="5"/>
    <w:p w14:paraId="75BD3155" w14:textId="77777777" w:rsidR="00031012" w:rsidRPr="00461B3E" w:rsidRDefault="00031012" w:rsidP="00031012">
      <w:pPr>
        <w:tabs>
          <w:tab w:val="left" w:pos="6024"/>
        </w:tabs>
        <w:jc w:val="center"/>
        <w:rPr>
          <w:rFonts w:ascii="Arial" w:hAnsi="Arial" w:cs="Arial"/>
          <w:b/>
          <w:bCs/>
          <w:sz w:val="28"/>
        </w:rPr>
      </w:pPr>
    </w:p>
    <w:p w14:paraId="761A8270" w14:textId="77777777" w:rsidR="00031012" w:rsidRPr="00461B3E" w:rsidRDefault="00031012" w:rsidP="00031012">
      <w:pPr>
        <w:jc w:val="center"/>
        <w:rPr>
          <w:rFonts w:ascii="Arial" w:hAnsi="Arial" w:cs="Arial"/>
          <w:b/>
          <w:bCs/>
          <w:sz w:val="28"/>
        </w:rPr>
      </w:pPr>
    </w:p>
    <w:p w14:paraId="720AE690" w14:textId="39FF25E5" w:rsidR="00031012" w:rsidRPr="00461B3E" w:rsidRDefault="00031012" w:rsidP="00031012">
      <w:pPr>
        <w:jc w:val="center"/>
        <w:rPr>
          <w:rFonts w:ascii="Arial Bold" w:hAnsi="Arial Bold" w:cs="Arial"/>
          <w:b/>
          <w:bCs/>
          <w:i/>
          <w:sz w:val="32"/>
          <w:szCs w:val="32"/>
        </w:rPr>
      </w:pPr>
      <w:bookmarkStart w:id="6" w:name="_Hlk516219672"/>
      <w:r w:rsidRPr="00461B3E">
        <w:rPr>
          <w:rFonts w:ascii="Arial Bold" w:hAnsi="Arial Bold" w:cs="Arial"/>
          <w:b/>
          <w:bCs/>
          <w:sz w:val="32"/>
          <w:szCs w:val="32"/>
        </w:rPr>
        <w:t xml:space="preserve">TEMPLATE Approval </w:t>
      </w:r>
      <w:r w:rsidR="00957CDD">
        <w:rPr>
          <w:rFonts w:ascii="Arial Bold" w:hAnsi="Arial Bold" w:cs="Arial"/>
          <w:b/>
          <w:bCs/>
          <w:sz w:val="32"/>
          <w:szCs w:val="32"/>
        </w:rPr>
        <w:t>D</w:t>
      </w:r>
      <w:r w:rsidRPr="00461B3E">
        <w:rPr>
          <w:rFonts w:ascii="Arial Bold" w:hAnsi="Arial Bold" w:cs="Arial"/>
          <w:b/>
          <w:bCs/>
          <w:sz w:val="32"/>
          <w:szCs w:val="32"/>
        </w:rPr>
        <w:t>ate:</w:t>
      </w:r>
      <w:r w:rsidRPr="00461B3E">
        <w:rPr>
          <w:rFonts w:ascii="Arial Bold" w:hAnsi="Arial Bold" w:cs="Arial"/>
          <w:b/>
          <w:bCs/>
          <w:i/>
          <w:sz w:val="32"/>
          <w:szCs w:val="32"/>
        </w:rPr>
        <w:t xml:space="preserve"> </w:t>
      </w:r>
      <w:r w:rsidR="008606B5">
        <w:rPr>
          <w:rFonts w:ascii="Arial Bold" w:hAnsi="Arial Bold" w:cs="Arial"/>
          <w:b/>
          <w:bCs/>
          <w:i/>
          <w:sz w:val="32"/>
          <w:szCs w:val="32"/>
        </w:rPr>
        <w:t xml:space="preserve">September 4, </w:t>
      </w:r>
      <w:r w:rsidR="00B46726">
        <w:rPr>
          <w:rFonts w:ascii="Arial Bold" w:hAnsi="Arial Bold" w:cs="Arial"/>
          <w:b/>
          <w:bCs/>
          <w:i/>
          <w:sz w:val="32"/>
          <w:szCs w:val="32"/>
        </w:rPr>
        <w:t>2019</w:t>
      </w:r>
    </w:p>
    <w:bookmarkEnd w:id="6"/>
    <w:p w14:paraId="273C2776" w14:textId="77777777" w:rsidR="00031012" w:rsidRPr="00461B3E" w:rsidRDefault="00031012" w:rsidP="00031012">
      <w:pPr>
        <w:rPr>
          <w:rFonts w:ascii="Arial" w:hAnsi="Arial" w:cs="Arial"/>
          <w:b/>
          <w:bCs/>
          <w:sz w:val="32"/>
          <w:szCs w:val="32"/>
        </w:rPr>
      </w:pPr>
    </w:p>
    <w:p w14:paraId="49C2AB2A" w14:textId="77777777" w:rsidR="00031012" w:rsidRPr="00461B3E" w:rsidRDefault="00031012" w:rsidP="00031012">
      <w:pPr>
        <w:jc w:val="center"/>
        <w:rPr>
          <w:rFonts w:ascii="Arial" w:hAnsi="Arial" w:cs="Arial"/>
          <w:b/>
          <w:bCs/>
          <w:sz w:val="32"/>
          <w:szCs w:val="32"/>
        </w:rPr>
      </w:pPr>
    </w:p>
    <w:p w14:paraId="4C2D472B" w14:textId="77777777" w:rsidR="00031012" w:rsidRPr="00C51BFF" w:rsidRDefault="00031012" w:rsidP="00031012">
      <w:pPr>
        <w:jc w:val="center"/>
        <w:rPr>
          <w:rFonts w:ascii="Arial" w:hAnsi="Arial" w:cs="Arial"/>
          <w:b/>
          <w:bCs/>
          <w:sz w:val="32"/>
          <w:szCs w:val="32"/>
        </w:rPr>
      </w:pPr>
    </w:p>
    <w:p w14:paraId="00101F75" w14:textId="77777777" w:rsidR="00031012" w:rsidRDefault="00031012" w:rsidP="00031012">
      <w:pPr>
        <w:rPr>
          <w:rFonts w:ascii="Arial" w:hAnsi="Arial" w:cs="Arial"/>
          <w:b/>
          <w:bCs/>
          <w:sz w:val="40"/>
        </w:rPr>
      </w:pPr>
    </w:p>
    <w:p w14:paraId="05936F06" w14:textId="77777777" w:rsidR="00031012" w:rsidRDefault="00031012" w:rsidP="00031012">
      <w:pPr>
        <w:pStyle w:val="NormalWeb"/>
        <w:spacing w:before="0" w:beforeAutospacing="0" w:after="0" w:afterAutospacing="0"/>
        <w:rPr>
          <w:rFonts w:cs="Arial"/>
        </w:rPr>
      </w:pPr>
    </w:p>
    <w:p w14:paraId="0416F068" w14:textId="77777777" w:rsidR="00031012" w:rsidRDefault="00031012" w:rsidP="00031012">
      <w:pPr>
        <w:tabs>
          <w:tab w:val="left" w:pos="6840"/>
        </w:tabs>
        <w:rPr>
          <w:rFonts w:ascii="Arial" w:hAnsi="Arial" w:cs="Arial"/>
        </w:rPr>
      </w:pPr>
    </w:p>
    <w:p w14:paraId="7F1181E4" w14:textId="77777777" w:rsidR="00031012" w:rsidRDefault="00031012" w:rsidP="00031012">
      <w:pPr>
        <w:rPr>
          <w:rFonts w:ascii="Arial" w:hAnsi="Arial" w:cs="Arial"/>
        </w:rPr>
      </w:pPr>
    </w:p>
    <w:p w14:paraId="5DB0F3BE" w14:textId="77777777" w:rsidR="00031012" w:rsidRPr="003E5954" w:rsidRDefault="00031012" w:rsidP="00031012">
      <w:pPr>
        <w:jc w:val="left"/>
        <w:rPr>
          <w:rFonts w:asciiTheme="minorHAnsi" w:hAnsiTheme="minorHAnsi" w:cstheme="minorHAnsi"/>
          <w:b/>
          <w:sz w:val="30"/>
          <w:u w:val="single"/>
        </w:rPr>
      </w:pPr>
      <w:r>
        <w:rPr>
          <w:rFonts w:ascii="Arial" w:hAnsi="Arial" w:cs="Arial"/>
        </w:rPr>
        <w:br w:type="page"/>
      </w:r>
      <w:bookmarkStart w:id="7" w:name="_Hlk516214332"/>
      <w:r w:rsidRPr="003E5954">
        <w:rPr>
          <w:rFonts w:asciiTheme="minorHAnsi" w:hAnsiTheme="minorHAnsi" w:cstheme="minorHAnsi"/>
          <w:b/>
          <w:sz w:val="30"/>
          <w:u w:val="single"/>
        </w:rPr>
        <w:lastRenderedPageBreak/>
        <w:t>Procedure for Using this Template to Create a Deliverable:</w:t>
      </w:r>
    </w:p>
    <w:p w14:paraId="6883A7A6" w14:textId="77777777" w:rsidR="00031012" w:rsidRDefault="00031012" w:rsidP="00500A5A">
      <w:pPr>
        <w:numPr>
          <w:ilvl w:val="0"/>
          <w:numId w:val="57"/>
        </w:numPr>
        <w:tabs>
          <w:tab w:val="clear" w:pos="720"/>
        </w:tabs>
        <w:spacing w:before="120"/>
        <w:ind w:left="360"/>
        <w:rPr>
          <w:bCs/>
          <w:sz w:val="22"/>
          <w:szCs w:val="22"/>
        </w:rPr>
      </w:pPr>
      <w:r w:rsidRPr="00731E44">
        <w:rPr>
          <w:bCs/>
          <w:sz w:val="22"/>
          <w:szCs w:val="22"/>
        </w:rPr>
        <w:t xml:space="preserve">Enter your name, firm, and date in the author field document control panel. </w:t>
      </w:r>
    </w:p>
    <w:p w14:paraId="1DC36D2A" w14:textId="77777777" w:rsidR="00031012" w:rsidRDefault="00031012" w:rsidP="00500A5A">
      <w:pPr>
        <w:numPr>
          <w:ilvl w:val="0"/>
          <w:numId w:val="57"/>
        </w:numPr>
        <w:tabs>
          <w:tab w:val="clear" w:pos="720"/>
        </w:tabs>
        <w:spacing w:before="120"/>
        <w:ind w:left="360"/>
        <w:rPr>
          <w:bCs/>
          <w:sz w:val="22"/>
          <w:szCs w:val="22"/>
        </w:rPr>
      </w:pPr>
      <w:r w:rsidRPr="00DE7929">
        <w:rPr>
          <w:bCs/>
          <w:sz w:val="22"/>
          <w:szCs w:val="22"/>
        </w:rPr>
        <w:t>Replace [</w:t>
      </w:r>
      <w:r w:rsidRPr="00731E44">
        <w:rPr>
          <w:rStyle w:val="TemplateInstructionChar"/>
        </w:rPr>
        <w:t>bracketed text</w:t>
      </w:r>
      <w:r w:rsidRPr="00DE7929">
        <w:rPr>
          <w:bCs/>
          <w:sz w:val="22"/>
          <w:szCs w:val="22"/>
        </w:rPr>
        <w:t xml:space="preserve">] and empty sections with your project information and/or document content. </w:t>
      </w:r>
    </w:p>
    <w:p w14:paraId="6D3FA046" w14:textId="77777777" w:rsidR="00031012" w:rsidRPr="00DE7929" w:rsidRDefault="00031012" w:rsidP="00500A5A">
      <w:pPr>
        <w:spacing w:before="120"/>
        <w:ind w:left="360"/>
        <w:rPr>
          <w:bCs/>
          <w:sz w:val="22"/>
          <w:szCs w:val="22"/>
        </w:rPr>
      </w:pPr>
      <w:r w:rsidRPr="00DE7929">
        <w:rPr>
          <w:bCs/>
          <w:sz w:val="22"/>
          <w:szCs w:val="22"/>
        </w:rPr>
        <w:t xml:space="preserve">Note that bracketed text </w:t>
      </w:r>
      <w:r w:rsidR="00F609C9">
        <w:rPr>
          <w:bCs/>
          <w:sz w:val="22"/>
          <w:szCs w:val="22"/>
        </w:rPr>
        <w:t xml:space="preserve">in blue italics and in </w:t>
      </w:r>
      <w:r w:rsidRPr="00DE7929">
        <w:rPr>
          <w:bCs/>
          <w:sz w:val="22"/>
          <w:szCs w:val="22"/>
        </w:rPr>
        <w:t xml:space="preserve">the document font </w:t>
      </w:r>
      <w:r w:rsidR="00F609C9">
        <w:rPr>
          <w:bCs/>
          <w:sz w:val="22"/>
          <w:szCs w:val="22"/>
        </w:rPr>
        <w:t>holds</w:t>
      </w:r>
      <w:r w:rsidRPr="00DE7929">
        <w:rPr>
          <w:bCs/>
          <w:sz w:val="22"/>
          <w:szCs w:val="22"/>
        </w:rPr>
        <w:t xml:space="preserve"> instructions on </w:t>
      </w:r>
      <w:r w:rsidR="00F609C9">
        <w:rPr>
          <w:bCs/>
          <w:sz w:val="22"/>
          <w:szCs w:val="22"/>
        </w:rPr>
        <w:t>the</w:t>
      </w:r>
      <w:r w:rsidR="00F609C9" w:rsidRPr="00DE7929">
        <w:rPr>
          <w:bCs/>
          <w:sz w:val="22"/>
          <w:szCs w:val="22"/>
        </w:rPr>
        <w:t xml:space="preserve"> </w:t>
      </w:r>
      <w:r w:rsidRPr="00DE7929">
        <w:rPr>
          <w:bCs/>
          <w:sz w:val="22"/>
          <w:szCs w:val="22"/>
        </w:rPr>
        <w:t xml:space="preserve">content </w:t>
      </w:r>
      <w:r w:rsidR="00F609C9">
        <w:rPr>
          <w:bCs/>
          <w:sz w:val="22"/>
          <w:szCs w:val="22"/>
        </w:rPr>
        <w:t xml:space="preserve">with which </w:t>
      </w:r>
      <w:r w:rsidRPr="00DE7929">
        <w:rPr>
          <w:bCs/>
          <w:sz w:val="22"/>
          <w:szCs w:val="22"/>
        </w:rPr>
        <w:t>to replace the</w:t>
      </w:r>
      <w:r w:rsidR="00F609C9">
        <w:rPr>
          <w:bCs/>
          <w:sz w:val="22"/>
          <w:szCs w:val="22"/>
        </w:rPr>
        <w:t xml:space="preserve"> bracketed text</w:t>
      </w:r>
      <w:r w:rsidRPr="00DE7929">
        <w:rPr>
          <w:bCs/>
          <w:sz w:val="22"/>
          <w:szCs w:val="22"/>
        </w:rPr>
        <w:t xml:space="preserve">. When you remove or highlight the entire bracketed portion and replace with text, the text should appear in the desired format of the document. Also, </w:t>
      </w:r>
      <w:r w:rsidR="00F609C9">
        <w:rPr>
          <w:bCs/>
          <w:sz w:val="22"/>
          <w:szCs w:val="22"/>
        </w:rPr>
        <w:t xml:space="preserve">the </w:t>
      </w:r>
      <w:r w:rsidRPr="00DE7929">
        <w:rPr>
          <w:bCs/>
          <w:sz w:val="22"/>
          <w:szCs w:val="22"/>
        </w:rPr>
        <w:t xml:space="preserve">Document Title is a property/field of the document visible from the file system and will appear different </w:t>
      </w:r>
      <w:r w:rsidR="00F609C9">
        <w:rPr>
          <w:bCs/>
          <w:sz w:val="22"/>
          <w:szCs w:val="22"/>
        </w:rPr>
        <w:t xml:space="preserve">from </w:t>
      </w:r>
      <w:r w:rsidRPr="00DE7929">
        <w:rPr>
          <w:bCs/>
          <w:sz w:val="22"/>
          <w:szCs w:val="22"/>
        </w:rPr>
        <w:t>blue italics and can utilize the “update field” functionality.</w:t>
      </w:r>
    </w:p>
    <w:p w14:paraId="3CF48A3A" w14:textId="613A17F7" w:rsidR="00031012" w:rsidRPr="00DE7929" w:rsidRDefault="00031012" w:rsidP="00500A5A">
      <w:pPr>
        <w:numPr>
          <w:ilvl w:val="0"/>
          <w:numId w:val="57"/>
        </w:numPr>
        <w:tabs>
          <w:tab w:val="clear" w:pos="720"/>
        </w:tabs>
        <w:spacing w:before="120"/>
        <w:ind w:left="360"/>
        <w:rPr>
          <w:bCs/>
          <w:sz w:val="22"/>
          <w:szCs w:val="22"/>
        </w:rPr>
      </w:pPr>
      <w:r w:rsidRPr="00DE7929">
        <w:rPr>
          <w:bCs/>
          <w:sz w:val="22"/>
          <w:szCs w:val="22"/>
        </w:rPr>
        <w:t xml:space="preserve">Each section contains </w:t>
      </w:r>
      <w:r w:rsidRPr="00731E44">
        <w:rPr>
          <w:rStyle w:val="TemplateInstructionChar"/>
        </w:rPr>
        <w:t xml:space="preserve">instructions preceded with a checkbox </w:t>
      </w:r>
      <w:r w:rsidRPr="00731E44">
        <w:rPr>
          <w:rStyle w:val="TemplateInstructionChar"/>
        </w:rPr>
        <w:sym w:font="Symbol" w:char="F0F0"/>
      </w:r>
      <w:r w:rsidRPr="00731E44">
        <w:rPr>
          <w:rStyle w:val="TemplateInstructionChar"/>
        </w:rPr>
        <w:t xml:space="preserve">  for that section in blue italics.</w:t>
      </w:r>
      <w:r w:rsidRPr="00DE7929">
        <w:rPr>
          <w:bCs/>
          <w:i/>
          <w:color w:val="0070C0"/>
          <w:sz w:val="22"/>
          <w:szCs w:val="22"/>
        </w:rPr>
        <w:t xml:space="preserve"> </w:t>
      </w:r>
      <w:r w:rsidRPr="00DE7929">
        <w:rPr>
          <w:bCs/>
          <w:sz w:val="22"/>
          <w:szCs w:val="22"/>
        </w:rPr>
        <w:t xml:space="preserve">Additional helpful information and description of the required content for that section will be indicated as well next to the lightbulb icon </w:t>
      </w:r>
      <w:r w:rsidRPr="00731E44">
        <w:rPr>
          <w:b/>
          <w:bCs/>
          <w:noProof/>
          <w:sz w:val="22"/>
          <w:szCs w:val="22"/>
        </w:rPr>
        <w:drawing>
          <wp:inline distT="0" distB="0" distL="0" distR="0" wp14:anchorId="3DB8E4FF" wp14:editId="7935D410">
            <wp:extent cx="190500" cy="190500"/>
            <wp:effectExtent l="0" t="0" r="0" b="0"/>
            <wp:docPr id="357" name="Graphic 35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12">
                      <a:extLs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r w:rsidRPr="00DE7929">
        <w:rPr>
          <w:bCs/>
          <w:sz w:val="22"/>
          <w:szCs w:val="22"/>
        </w:rPr>
        <w:t xml:space="preserve">. </w:t>
      </w:r>
    </w:p>
    <w:p w14:paraId="0C67A306" w14:textId="02735948"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Some sections also contain boilerplate text to use as a starting point. Review and modify </w:t>
      </w:r>
      <w:r w:rsidR="00F609C9">
        <w:rPr>
          <w:bCs/>
          <w:sz w:val="22"/>
          <w:szCs w:val="22"/>
        </w:rPr>
        <w:t>any existing</w:t>
      </w:r>
      <w:r w:rsidR="00F609C9" w:rsidRPr="00731E44">
        <w:rPr>
          <w:bCs/>
          <w:sz w:val="22"/>
          <w:szCs w:val="22"/>
        </w:rPr>
        <w:t xml:space="preserve"> </w:t>
      </w:r>
      <w:r w:rsidRPr="00731E44">
        <w:rPr>
          <w:bCs/>
          <w:sz w:val="22"/>
          <w:szCs w:val="22"/>
        </w:rPr>
        <w:t xml:space="preserve">boilerplate content </w:t>
      </w:r>
      <w:r w:rsidR="00F609C9">
        <w:rPr>
          <w:bCs/>
          <w:sz w:val="22"/>
          <w:szCs w:val="22"/>
        </w:rPr>
        <w:t xml:space="preserve">and </w:t>
      </w:r>
      <w:r w:rsidRPr="00731E44">
        <w:rPr>
          <w:bCs/>
          <w:sz w:val="22"/>
          <w:szCs w:val="22"/>
        </w:rPr>
        <w:t>add additional content as necessary to fulfil</w:t>
      </w:r>
      <w:r w:rsidR="00F609C9">
        <w:rPr>
          <w:bCs/>
          <w:sz w:val="22"/>
          <w:szCs w:val="22"/>
        </w:rPr>
        <w:t>l</w:t>
      </w:r>
      <w:r w:rsidRPr="00731E44">
        <w:rPr>
          <w:bCs/>
          <w:sz w:val="22"/>
          <w:szCs w:val="22"/>
        </w:rPr>
        <w:t xml:space="preserve"> the requirement of each section. Use the </w:t>
      </w:r>
      <w:r w:rsidRPr="00481F0E">
        <w:rPr>
          <w:bCs/>
          <w:i/>
          <w:sz w:val="22"/>
          <w:szCs w:val="22"/>
        </w:rPr>
        <w:t>Styles H1 – H5</w:t>
      </w:r>
      <w:r w:rsidRPr="00731E44">
        <w:rPr>
          <w:bCs/>
          <w:sz w:val="22"/>
          <w:szCs w:val="22"/>
        </w:rPr>
        <w:t xml:space="preserve"> for section headers, </w:t>
      </w:r>
      <w:r w:rsidRPr="00481F0E">
        <w:rPr>
          <w:bCs/>
          <w:i/>
          <w:sz w:val="22"/>
          <w:szCs w:val="22"/>
        </w:rPr>
        <w:t>Figure Caption</w:t>
      </w:r>
      <w:r w:rsidRPr="00731E44">
        <w:rPr>
          <w:bCs/>
          <w:sz w:val="22"/>
          <w:szCs w:val="22"/>
        </w:rPr>
        <w:t xml:space="preserve"> for captions below figures, and </w:t>
      </w:r>
      <w:r w:rsidRPr="00481F0E">
        <w:rPr>
          <w:bCs/>
          <w:i/>
          <w:sz w:val="22"/>
          <w:szCs w:val="22"/>
        </w:rPr>
        <w:t>Table Caption</w:t>
      </w:r>
      <w:r w:rsidRPr="00731E44">
        <w:rPr>
          <w:bCs/>
          <w:sz w:val="22"/>
          <w:szCs w:val="22"/>
        </w:rPr>
        <w:t xml:space="preserve"> for captions above tables so that the Table of Contents, List of Figures, and List of Tables can be automatically updated.</w:t>
      </w:r>
    </w:p>
    <w:p w14:paraId="7EE5C962" w14:textId="2106C18F"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Define acronyms at the first usage in parenthes</w:t>
      </w:r>
      <w:r w:rsidR="002D28A9">
        <w:rPr>
          <w:bCs/>
          <w:sz w:val="22"/>
          <w:szCs w:val="22"/>
        </w:rPr>
        <w:t>e</w:t>
      </w:r>
      <w:r w:rsidRPr="00731E44">
        <w:rPr>
          <w:bCs/>
          <w:sz w:val="22"/>
          <w:szCs w:val="22"/>
        </w:rPr>
        <w:t>s after the expanded term and add to the List of Acronyms.</w:t>
      </w:r>
    </w:p>
    <w:p w14:paraId="506BBB3F"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Delete the template title page, these instructions pages, all blue instructions, and the detailed instruction notes and examples that are identified with the lightbulb </w:t>
      </w:r>
      <w:r w:rsidRPr="00731E44">
        <w:rPr>
          <w:b/>
          <w:bCs/>
          <w:noProof/>
          <w:sz w:val="22"/>
          <w:szCs w:val="22"/>
        </w:rPr>
        <w:drawing>
          <wp:inline distT="0" distB="0" distL="0" distR="0" wp14:anchorId="21156A51" wp14:editId="4D9C6CAF">
            <wp:extent cx="180975" cy="180975"/>
            <wp:effectExtent l="0" t="0" r="0" b="9525"/>
            <wp:docPr id="358" name="Graphic 35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svg"/>
                    <pic:cNvPicPr/>
                  </pic:nvPicPr>
                  <pic:blipFill>
                    <a:blip r:embed="rId12">
                      <a:extLst>
                        <a:ext uri="{96DAC541-7B7A-43D3-8B79-37D633B846F1}">
                          <asvg:svgBlip xmlns:asvg="http://schemas.microsoft.com/office/drawing/2016/SVG/main" r:embed="rId13"/>
                        </a:ext>
                      </a:extLst>
                    </a:blip>
                    <a:stretch>
                      <a:fillRect/>
                    </a:stretch>
                  </pic:blipFill>
                  <pic:spPr>
                    <a:xfrm>
                      <a:off x="0" y="0"/>
                      <a:ext cx="180975" cy="180975"/>
                    </a:xfrm>
                    <a:prstGeom prst="rect">
                      <a:avLst/>
                    </a:prstGeom>
                  </pic:spPr>
                </pic:pic>
              </a:graphicData>
            </a:graphic>
          </wp:inline>
        </w:drawing>
      </w:r>
      <w:r w:rsidRPr="00731E44">
        <w:rPr>
          <w:bCs/>
          <w:sz w:val="22"/>
          <w:szCs w:val="22"/>
        </w:rPr>
        <w:t xml:space="preserve"> throughout the document.</w:t>
      </w:r>
    </w:p>
    <w:p w14:paraId="4FFB4976" w14:textId="1E10D65E"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Update the filename and file location in the document control panel by right</w:t>
      </w:r>
      <w:r w:rsidR="007214FB">
        <w:rPr>
          <w:bCs/>
          <w:sz w:val="22"/>
          <w:szCs w:val="22"/>
        </w:rPr>
        <w:t>-</w:t>
      </w:r>
      <w:r w:rsidRPr="00731E44">
        <w:rPr>
          <w:bCs/>
          <w:sz w:val="22"/>
          <w:szCs w:val="22"/>
        </w:rPr>
        <w:t>clicking the field, then clicking “Update Field</w:t>
      </w:r>
      <w:r w:rsidR="007214FB">
        <w:rPr>
          <w:bCs/>
          <w:sz w:val="22"/>
          <w:szCs w:val="22"/>
        </w:rPr>
        <w:t>.</w:t>
      </w:r>
      <w:r w:rsidRPr="00731E44">
        <w:rPr>
          <w:bCs/>
          <w:sz w:val="22"/>
          <w:szCs w:val="22"/>
        </w:rPr>
        <w:t>”</w:t>
      </w:r>
    </w:p>
    <w:p w14:paraId="763E0B15"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Update the Headers and Footers to have the appropriate document title and version.</w:t>
      </w:r>
    </w:p>
    <w:p w14:paraId="453C0EF4"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Delete the List of Tables or List of Figures if they do not contain any items.</w:t>
      </w:r>
    </w:p>
    <w:p w14:paraId="2C1676E4"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Update the </w:t>
      </w:r>
      <w:r w:rsidR="00F609C9">
        <w:rPr>
          <w:bCs/>
          <w:sz w:val="22"/>
          <w:szCs w:val="22"/>
        </w:rPr>
        <w:t>Table of Contents</w:t>
      </w:r>
      <w:r w:rsidRPr="00731E44">
        <w:rPr>
          <w:bCs/>
          <w:sz w:val="22"/>
          <w:szCs w:val="22"/>
        </w:rPr>
        <w:t>, List of Table</w:t>
      </w:r>
      <w:r w:rsidR="00F609C9">
        <w:rPr>
          <w:bCs/>
          <w:sz w:val="22"/>
          <w:szCs w:val="22"/>
        </w:rPr>
        <w:t>s</w:t>
      </w:r>
      <w:r w:rsidRPr="00731E44">
        <w:rPr>
          <w:bCs/>
          <w:sz w:val="22"/>
          <w:szCs w:val="22"/>
        </w:rPr>
        <w:t xml:space="preserve">, and </w:t>
      </w:r>
      <w:r w:rsidR="00F609C9">
        <w:rPr>
          <w:bCs/>
          <w:sz w:val="22"/>
          <w:szCs w:val="22"/>
        </w:rPr>
        <w:t>L</w:t>
      </w:r>
      <w:r w:rsidR="00F609C9" w:rsidRPr="00731E44">
        <w:rPr>
          <w:bCs/>
          <w:sz w:val="22"/>
          <w:szCs w:val="22"/>
        </w:rPr>
        <w:t xml:space="preserve">ist </w:t>
      </w:r>
      <w:r w:rsidRPr="00731E44">
        <w:rPr>
          <w:bCs/>
          <w:sz w:val="22"/>
          <w:szCs w:val="22"/>
        </w:rPr>
        <w:t>of Figures by right-clicking and selecting “Update Field,” then “Update entire table.”</w:t>
      </w:r>
    </w:p>
    <w:p w14:paraId="74DBD0E8"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Have the document modified and reviewed as appropriate, and have each reviewer and modifier enter their name, organization, and date in the document control panel. </w:t>
      </w:r>
    </w:p>
    <w:p w14:paraId="2FEA4A72"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Submit the document for approval and go through the review/revision needed to obtain approval to finalize the document. </w:t>
      </w:r>
    </w:p>
    <w:p w14:paraId="4A36BC1F"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Repeat the review cycle and resubmit for approval as needed to obtain approval to finalize the document.</w:t>
      </w:r>
    </w:p>
    <w:p w14:paraId="30DBE0C2"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 xml:space="preserve">Enter the approver’s name, organization, and date in the </w:t>
      </w:r>
      <w:r w:rsidRPr="00731E44">
        <w:rPr>
          <w:bCs/>
          <w:i/>
          <w:sz w:val="22"/>
          <w:szCs w:val="22"/>
        </w:rPr>
        <w:t>approved by</w:t>
      </w:r>
      <w:r w:rsidRPr="00731E44">
        <w:rPr>
          <w:bCs/>
          <w:sz w:val="22"/>
          <w:szCs w:val="22"/>
        </w:rPr>
        <w:t xml:space="preserve"> section of the document control panel.</w:t>
      </w:r>
    </w:p>
    <w:p w14:paraId="7E4A30BD" w14:textId="4CB55B41"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Enter the approval date on the title page and in the footer throughout the document and update the revision history at the end of the document.</w:t>
      </w:r>
    </w:p>
    <w:p w14:paraId="7F3CC0B0"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Remove the DRAFT watermark on the title page and the content pages by entering the Edit Header and Footer mode of the document and deleting the DRAFT image.</w:t>
      </w:r>
    </w:p>
    <w:p w14:paraId="58B90DDB" w14:textId="77777777" w:rsidR="00031012" w:rsidRPr="00731E44" w:rsidRDefault="00031012" w:rsidP="00500A5A">
      <w:pPr>
        <w:numPr>
          <w:ilvl w:val="0"/>
          <w:numId w:val="57"/>
        </w:numPr>
        <w:tabs>
          <w:tab w:val="clear" w:pos="720"/>
        </w:tabs>
        <w:spacing w:before="120"/>
        <w:ind w:left="360"/>
        <w:rPr>
          <w:bCs/>
          <w:sz w:val="22"/>
          <w:szCs w:val="22"/>
        </w:rPr>
      </w:pPr>
      <w:r w:rsidRPr="00731E44">
        <w:rPr>
          <w:bCs/>
          <w:sz w:val="22"/>
          <w:szCs w:val="22"/>
        </w:rPr>
        <w:t>Print the document to PDF and review it outside of the Microsoft Word application.</w:t>
      </w:r>
    </w:p>
    <w:p w14:paraId="4E557661" w14:textId="631272C9" w:rsidR="00031012" w:rsidRDefault="00031012" w:rsidP="00031012">
      <w:pPr>
        <w:numPr>
          <w:ilvl w:val="0"/>
          <w:numId w:val="57"/>
        </w:numPr>
        <w:tabs>
          <w:tab w:val="clear" w:pos="720"/>
        </w:tabs>
        <w:spacing w:before="120"/>
        <w:ind w:left="360"/>
        <w:jc w:val="left"/>
        <w:rPr>
          <w:bCs/>
          <w:sz w:val="22"/>
          <w:szCs w:val="22"/>
        </w:rPr>
      </w:pPr>
      <w:r w:rsidRPr="00731E44">
        <w:rPr>
          <w:bCs/>
          <w:sz w:val="22"/>
          <w:szCs w:val="22"/>
        </w:rPr>
        <w:lastRenderedPageBreak/>
        <w:t>Submit the Word and PDF versions of the document as final.</w:t>
      </w:r>
      <w:r>
        <w:rPr>
          <w:bCs/>
          <w:sz w:val="22"/>
          <w:szCs w:val="22"/>
        </w:rPr>
        <w:t xml:space="preserve">  </w:t>
      </w:r>
    </w:p>
    <w:p w14:paraId="55CA7D9B" w14:textId="77777777" w:rsidR="004E533C" w:rsidRPr="00731E44" w:rsidRDefault="004E533C" w:rsidP="004E533C">
      <w:pPr>
        <w:spacing w:before="120"/>
        <w:ind w:left="360"/>
        <w:jc w:val="left"/>
        <w:rPr>
          <w:bCs/>
          <w:sz w:val="22"/>
          <w:szCs w:val="22"/>
        </w:rPr>
      </w:pPr>
    </w:p>
    <w:bookmarkEnd w:id="7"/>
    <w:p w14:paraId="3FAB4FB0" w14:textId="77777777" w:rsidR="008E1F0E" w:rsidRDefault="00717203" w:rsidP="008E1F0E">
      <w:pPr>
        <w:widowControl w:val="0"/>
        <w:tabs>
          <w:tab w:val="center" w:pos="4680"/>
        </w:tabs>
        <w:autoSpaceDE w:val="0"/>
        <w:autoSpaceDN w:val="0"/>
        <w:adjustRightInd w:val="0"/>
        <w:jc w:val="center"/>
        <w:rPr>
          <w:rFonts w:ascii="Arial" w:hAnsi="Arial" w:cs="Arial"/>
        </w:rPr>
      </w:pPr>
      <w:r>
        <w:rPr>
          <w:rFonts w:ascii="Arial" w:hAnsi="Arial" w:cs="Arial"/>
          <w:b/>
          <w:bCs/>
          <w:sz w:val="32"/>
          <w:szCs w:val="32"/>
        </w:rPr>
        <w:t>VERIFICATION PLAN</w:t>
      </w:r>
      <w:r w:rsidR="008E1F0E">
        <w:rPr>
          <w:rFonts w:ascii="Arial" w:hAnsi="Arial" w:cs="Arial"/>
          <w:b/>
          <w:bCs/>
          <w:sz w:val="32"/>
          <w:szCs w:val="32"/>
        </w:rPr>
        <w:t xml:space="preserve"> TEMPLATE</w:t>
      </w:r>
    </w:p>
    <w:p w14:paraId="2A1CF4B8" w14:textId="77777777" w:rsidR="008E1F0E" w:rsidRDefault="008E1F0E" w:rsidP="008E1F0E">
      <w:pPr>
        <w:widowControl w:val="0"/>
        <w:tabs>
          <w:tab w:val="left" w:pos="-1440"/>
        </w:tabs>
        <w:autoSpaceDE w:val="0"/>
        <w:autoSpaceDN w:val="0"/>
        <w:adjustRightInd w:val="0"/>
        <w:jc w:val="left"/>
        <w:rPr>
          <w:rFonts w:ascii="Arial" w:hAnsi="Arial" w:cs="Arial"/>
        </w:rPr>
      </w:pPr>
    </w:p>
    <w:p w14:paraId="33E51242" w14:textId="77777777" w:rsidR="008E1F0E" w:rsidRDefault="008E1F0E" w:rsidP="008E1F0E">
      <w:pPr>
        <w:widowControl w:val="0"/>
        <w:tabs>
          <w:tab w:val="left" w:pos="-1440"/>
        </w:tabs>
        <w:autoSpaceDE w:val="0"/>
        <w:autoSpaceDN w:val="0"/>
        <w:adjustRightInd w:val="0"/>
        <w:jc w:val="left"/>
        <w:rPr>
          <w:rFonts w:ascii="Arial" w:hAnsi="Arial" w:cs="Arial"/>
        </w:rPr>
      </w:pPr>
      <w:r>
        <w:rPr>
          <w:rFonts w:ascii="Arial" w:hAnsi="Arial" w:cs="Arial"/>
        </w:rPr>
        <w:t xml:space="preserve">Effective Date: </w:t>
      </w:r>
    </w:p>
    <w:p w14:paraId="75FA3887" w14:textId="77777777" w:rsidR="008E1F0E" w:rsidRDefault="008E1F0E" w:rsidP="008E1F0E">
      <w:pPr>
        <w:widowControl w:val="0"/>
        <w:autoSpaceDE w:val="0"/>
        <w:autoSpaceDN w:val="0"/>
        <w:adjustRightInd w:val="0"/>
        <w:jc w:val="left"/>
        <w:rPr>
          <w:rFonts w:ascii="Arial" w:hAnsi="Arial" w:cs="Arial"/>
        </w:rPr>
      </w:pPr>
      <w:r>
        <w:rPr>
          <w:rFonts w:ascii="Arial" w:hAnsi="Arial" w:cs="Arial"/>
        </w:rPr>
        <w:t>Document Identifier: FM-SE-</w:t>
      </w:r>
      <w:r w:rsidR="00717203">
        <w:rPr>
          <w:rFonts w:ascii="Arial" w:hAnsi="Arial" w:cs="Arial"/>
        </w:rPr>
        <w:t>2</w:t>
      </w:r>
      <w:r w:rsidR="001E7D73">
        <w:rPr>
          <w:rFonts w:ascii="Arial" w:hAnsi="Arial" w:cs="Arial"/>
        </w:rPr>
        <w:t>3</w:t>
      </w:r>
    </w:p>
    <w:p w14:paraId="1B5788FC" w14:textId="017FF788" w:rsidR="008E1F0E" w:rsidRDefault="008E1F0E" w:rsidP="008E1F0E">
      <w:pPr>
        <w:widowControl w:val="0"/>
        <w:autoSpaceDE w:val="0"/>
        <w:autoSpaceDN w:val="0"/>
        <w:adjustRightInd w:val="0"/>
        <w:jc w:val="left"/>
        <w:rPr>
          <w:rFonts w:ascii="Arial" w:hAnsi="Arial" w:cs="Arial"/>
        </w:rPr>
      </w:pPr>
      <w:r>
        <w:rPr>
          <w:rFonts w:ascii="Arial" w:hAnsi="Arial" w:cs="Arial"/>
        </w:rPr>
        <w:t xml:space="preserve">Approved/Issued by: </w:t>
      </w:r>
      <w:r w:rsidR="00B46726">
        <w:rPr>
          <w:rFonts w:ascii="Arial" w:hAnsi="Arial" w:cs="Arial"/>
        </w:rPr>
        <w:t>Christine Shafik,</w:t>
      </w:r>
      <w:r w:rsidR="000A17D4">
        <w:rPr>
          <w:rFonts w:ascii="Arial" w:hAnsi="Arial" w:cs="Arial"/>
        </w:rPr>
        <w:t xml:space="preserve"> State ITS Software Engineer</w:t>
      </w:r>
      <w:r w:rsidR="00B46726">
        <w:rPr>
          <w:rFonts w:ascii="Arial" w:hAnsi="Arial" w:cs="Arial"/>
        </w:rPr>
        <w:t xml:space="preserve"> </w:t>
      </w:r>
    </w:p>
    <w:p w14:paraId="082EDB6E" w14:textId="77777777" w:rsidR="008E1F0E" w:rsidRDefault="008E1F0E" w:rsidP="008E1F0E">
      <w:pPr>
        <w:widowControl w:val="0"/>
        <w:autoSpaceDE w:val="0"/>
        <w:autoSpaceDN w:val="0"/>
        <w:adjustRightInd w:val="0"/>
        <w:jc w:val="left"/>
        <w:rPr>
          <w:rFonts w:ascii="Arial" w:hAnsi="Arial" w:cs="Arial"/>
        </w:rPr>
      </w:pPr>
    </w:p>
    <w:p w14:paraId="08A4C110" w14:textId="2547CBB0" w:rsidR="008E1F0E" w:rsidRDefault="008E1F0E" w:rsidP="008E1F0E">
      <w:pPr>
        <w:widowControl w:val="0"/>
        <w:autoSpaceDE w:val="0"/>
        <w:autoSpaceDN w:val="0"/>
        <w:adjustRightInd w:val="0"/>
        <w:jc w:val="left"/>
        <w:rPr>
          <w:rFonts w:ascii="Arial" w:hAnsi="Arial" w:cs="Arial"/>
        </w:rPr>
      </w:pPr>
      <w:r>
        <w:rPr>
          <w:rFonts w:ascii="Arial" w:hAnsi="Arial" w:cs="Arial"/>
        </w:rPr>
        <w:t xml:space="preserve">Printed copies are for </w:t>
      </w:r>
      <w:r>
        <w:rPr>
          <w:rFonts w:ascii="Arial" w:hAnsi="Arial" w:cs="Arial"/>
          <w:color w:val="FF0000"/>
        </w:rPr>
        <w:t>reference</w:t>
      </w:r>
      <w:r>
        <w:rPr>
          <w:rFonts w:ascii="Arial" w:hAnsi="Arial" w:cs="Arial"/>
        </w:rPr>
        <w:t xml:space="preserve"> only; they are not controlled. Latest version is </w:t>
      </w:r>
      <w:r>
        <w:rPr>
          <w:rFonts w:ascii="Arial" w:hAnsi="Arial" w:cs="Arial"/>
          <w:color w:val="FF0000"/>
        </w:rPr>
        <w:t>online</w:t>
      </w:r>
      <w:r>
        <w:rPr>
          <w:rFonts w:ascii="Arial" w:hAnsi="Arial" w:cs="Arial"/>
        </w:rPr>
        <w:t>.</w:t>
      </w:r>
      <w:r w:rsidRPr="00986D8A">
        <w:rPr>
          <w:rFonts w:ascii="Arial" w:hAnsi="Arial" w:cs="Arial"/>
        </w:rPr>
        <w:t xml:space="preserve"> </w:t>
      </w:r>
    </w:p>
    <w:p w14:paraId="338F3BD6" w14:textId="77777777" w:rsidR="008E1F0E" w:rsidRDefault="008E1F0E" w:rsidP="008E1F0E">
      <w:pPr>
        <w:widowControl w:val="0"/>
        <w:autoSpaceDE w:val="0"/>
        <w:autoSpaceDN w:val="0"/>
        <w:adjustRightInd w:val="0"/>
        <w:jc w:val="left"/>
        <w:rPr>
          <w:rFonts w:ascii="Arial" w:hAnsi="Arial" w:cs="Arial"/>
        </w:rPr>
      </w:pPr>
    </w:p>
    <w:tbl>
      <w:tblPr>
        <w:tblStyle w:val="FDOT-Table"/>
        <w:tblW w:w="9576" w:type="dxa"/>
        <w:jc w:val="center"/>
        <w:tblLayout w:type="fixed"/>
        <w:tblLook w:val="04A0" w:firstRow="1" w:lastRow="0" w:firstColumn="1" w:lastColumn="0" w:noHBand="0" w:noVBand="1"/>
      </w:tblPr>
      <w:tblGrid>
        <w:gridCol w:w="828"/>
        <w:gridCol w:w="1350"/>
        <w:gridCol w:w="5310"/>
        <w:gridCol w:w="2088"/>
      </w:tblGrid>
      <w:tr w:rsidR="008E1F0E" w14:paraId="62AAE696" w14:textId="77777777" w:rsidTr="00A5272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18F73CFD" w14:textId="77777777" w:rsidR="008E1F0E" w:rsidRDefault="008E1F0E" w:rsidP="00A52728">
            <w:pPr>
              <w:widowControl w:val="0"/>
              <w:autoSpaceDE w:val="0"/>
              <w:autoSpaceDN w:val="0"/>
              <w:adjustRightInd w:val="0"/>
              <w:jc w:val="left"/>
              <w:rPr>
                <w:rFonts w:cs="Times New Roman"/>
              </w:rPr>
            </w:pPr>
            <w:r>
              <w:rPr>
                <w:rFonts w:cs="Times New Roman"/>
              </w:rPr>
              <w:t>REV.</w:t>
            </w:r>
          </w:p>
        </w:tc>
        <w:tc>
          <w:tcPr>
            <w:tcW w:w="135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5FEB6AE2" w14:textId="77777777" w:rsidR="008E1F0E" w:rsidRDefault="008E1F0E" w:rsidP="00A52728">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DATE</w:t>
            </w:r>
          </w:p>
        </w:tc>
        <w:tc>
          <w:tcPr>
            <w:tcW w:w="531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65704A0C" w14:textId="77777777" w:rsidR="008E1F0E" w:rsidRDefault="008E1F0E" w:rsidP="00A52728">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DESCRIPTION</w:t>
            </w:r>
          </w:p>
        </w:tc>
        <w:tc>
          <w:tcPr>
            <w:tcW w:w="208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hideMark/>
          </w:tcPr>
          <w:p w14:paraId="1FD5A86B" w14:textId="77777777" w:rsidR="008E1F0E" w:rsidRDefault="008E1F0E" w:rsidP="00A52728">
            <w:pPr>
              <w:widowControl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AUTHORED BY</w:t>
            </w:r>
          </w:p>
        </w:tc>
      </w:tr>
      <w:tr w:rsidR="007D2443" w14:paraId="69B36783" w14:textId="77777777" w:rsidTr="001E37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hideMark/>
          </w:tcPr>
          <w:p w14:paraId="515D00E7" w14:textId="77777777" w:rsidR="007D2443" w:rsidRPr="007517B8" w:rsidRDefault="007D2443" w:rsidP="007D2443">
            <w:pPr>
              <w:widowControl w:val="0"/>
              <w:autoSpaceDE w:val="0"/>
              <w:autoSpaceDN w:val="0"/>
              <w:adjustRightInd w:val="0"/>
              <w:jc w:val="left"/>
              <w:rPr>
                <w:b w:val="0"/>
                <w:szCs w:val="18"/>
              </w:rPr>
            </w:pP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77F873C8" w14:textId="77777777" w:rsidR="007D2443" w:rsidRPr="007517B8" w:rsidRDefault="007D2443"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18"/>
              </w:rPr>
            </w:pPr>
            <w:r>
              <w:rPr>
                <w:sz w:val="18"/>
                <w:szCs w:val="18"/>
              </w:rPr>
              <w:t>01/04/2016</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117EC601" w14:textId="77777777" w:rsidR="007D2443" w:rsidRPr="007517B8" w:rsidRDefault="007D2443"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18"/>
              </w:rPr>
            </w:pPr>
            <w:r>
              <w:rPr>
                <w:sz w:val="18"/>
                <w:szCs w:val="18"/>
              </w:rPr>
              <w:t>New template</w:t>
            </w:r>
          </w:p>
        </w:tc>
        <w:tc>
          <w:tcPr>
            <w:tcW w:w="2088" w:type="dxa"/>
            <w:tcBorders>
              <w:left w:val="single" w:sz="8" w:space="0" w:color="000000"/>
            </w:tcBorders>
            <w:tcMar>
              <w:top w:w="14" w:type="dxa"/>
              <w:left w:w="72" w:type="dxa"/>
              <w:bottom w:w="14" w:type="dxa"/>
              <w:right w:w="72" w:type="dxa"/>
            </w:tcMar>
            <w:vAlign w:val="center"/>
          </w:tcPr>
          <w:p w14:paraId="477EE210" w14:textId="77777777" w:rsidR="007D2443" w:rsidRPr="007517B8" w:rsidRDefault="007D2443"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Cs w:val="18"/>
              </w:rPr>
            </w:pPr>
            <w:r>
              <w:rPr>
                <w:sz w:val="18"/>
                <w:szCs w:val="18"/>
              </w:rPr>
              <w:t>Paul Mannix</w:t>
            </w:r>
          </w:p>
        </w:tc>
      </w:tr>
      <w:tr w:rsidR="007D2443" w14:paraId="16A4F24E"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2296F56B" w14:textId="77777777" w:rsidR="007D2443" w:rsidRPr="007517B8" w:rsidRDefault="007D2443" w:rsidP="007D2443">
            <w:pPr>
              <w:widowControl w:val="0"/>
              <w:autoSpaceDE w:val="0"/>
              <w:autoSpaceDN w:val="0"/>
              <w:adjustRightInd w:val="0"/>
              <w:jc w:val="left"/>
              <w:rPr>
                <w:szCs w:val="18"/>
              </w:rPr>
            </w:pPr>
          </w:p>
        </w:tc>
        <w:tc>
          <w:tcPr>
            <w:tcW w:w="135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1451C1C5" w14:textId="77777777" w:rsidR="007D2443" w:rsidRPr="00B3086C" w:rsidRDefault="00DA55AA"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6/12/2018</w:t>
            </w:r>
          </w:p>
        </w:tc>
        <w:tc>
          <w:tcPr>
            <w:tcW w:w="531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1F836960" w14:textId="77777777" w:rsidR="007D2443" w:rsidRPr="00B3086C" w:rsidRDefault="00DA55AA"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Updated the TSM&amp;O Logo</w:t>
            </w:r>
          </w:p>
        </w:tc>
        <w:tc>
          <w:tcPr>
            <w:tcW w:w="208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0F6E544E" w14:textId="77777777" w:rsidR="007D2443" w:rsidRPr="00B3086C" w:rsidRDefault="00DA55AA"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B3086C">
              <w:rPr>
                <w:sz w:val="18"/>
                <w:szCs w:val="18"/>
              </w:rPr>
              <w:t>Jennifer Rich</w:t>
            </w:r>
          </w:p>
        </w:tc>
      </w:tr>
      <w:tr w:rsidR="007D2443" w14:paraId="658FE778"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50F05621" w14:textId="77777777" w:rsidR="007D2443" w:rsidRPr="007517B8" w:rsidRDefault="007D2443" w:rsidP="007D2443">
            <w:pPr>
              <w:widowControl w:val="0"/>
              <w:autoSpaceDE w:val="0"/>
              <w:autoSpaceDN w:val="0"/>
              <w:adjustRightInd w:val="0"/>
              <w:jc w:val="left"/>
              <w:rPr>
                <w:szCs w:val="18"/>
              </w:rPr>
            </w:pP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2F2507E1" w14:textId="77777777" w:rsidR="007D2443" w:rsidRPr="00B3086C" w:rsidRDefault="00850DA2"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7A4C34" w:rsidRPr="00B3086C">
              <w:rPr>
                <w:sz w:val="18"/>
                <w:szCs w:val="18"/>
              </w:rPr>
              <w:t>8/20/2018</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3AAC1F0D" w14:textId="77777777" w:rsidR="007D2443" w:rsidRPr="00B3086C" w:rsidRDefault="007A4C34"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B3086C">
              <w:rPr>
                <w:sz w:val="18"/>
                <w:szCs w:val="18"/>
              </w:rPr>
              <w:t>Rewrite</w:t>
            </w:r>
            <w:r>
              <w:rPr>
                <w:sz w:val="18"/>
                <w:szCs w:val="18"/>
              </w:rPr>
              <w:t xml:space="preserve"> of</w:t>
            </w:r>
            <w:r w:rsidRPr="00B3086C">
              <w:rPr>
                <w:sz w:val="18"/>
                <w:szCs w:val="18"/>
              </w:rPr>
              <w:t xml:space="preserve"> entire Plan</w:t>
            </w:r>
          </w:p>
        </w:tc>
        <w:tc>
          <w:tcPr>
            <w:tcW w:w="2088" w:type="dxa"/>
            <w:tcBorders>
              <w:left w:val="single" w:sz="8" w:space="0" w:color="000000"/>
            </w:tcBorders>
            <w:tcMar>
              <w:top w:w="14" w:type="dxa"/>
              <w:left w:w="72" w:type="dxa"/>
              <w:bottom w:w="14" w:type="dxa"/>
              <w:right w:w="72" w:type="dxa"/>
            </w:tcMar>
            <w:vAlign w:val="center"/>
          </w:tcPr>
          <w:p w14:paraId="7830072B" w14:textId="77777777" w:rsidR="007D2443" w:rsidRPr="00B3086C" w:rsidRDefault="007A4C34"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B3086C">
              <w:rPr>
                <w:sz w:val="18"/>
                <w:szCs w:val="18"/>
              </w:rPr>
              <w:t>Victor Blue</w:t>
            </w:r>
          </w:p>
        </w:tc>
      </w:tr>
      <w:tr w:rsidR="007D2443" w14:paraId="7F272ABE"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5CAFC155" w14:textId="77777777" w:rsidR="007D2443" w:rsidRPr="00B3086C" w:rsidRDefault="00031012" w:rsidP="007D2443">
            <w:pPr>
              <w:widowControl w:val="0"/>
              <w:autoSpaceDE w:val="0"/>
              <w:autoSpaceDN w:val="0"/>
              <w:adjustRightInd w:val="0"/>
              <w:jc w:val="left"/>
              <w:rPr>
                <w:b w:val="0"/>
                <w:sz w:val="18"/>
                <w:szCs w:val="18"/>
              </w:rPr>
            </w:pPr>
            <w:r w:rsidRPr="00031012">
              <w:rPr>
                <w:sz w:val="18"/>
                <w:szCs w:val="18"/>
              </w:rPr>
              <w:t>2.0</w:t>
            </w:r>
          </w:p>
        </w:tc>
        <w:tc>
          <w:tcPr>
            <w:tcW w:w="135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5D98B271" w14:textId="77777777" w:rsidR="007D2443" w:rsidRPr="00B3086C" w:rsidRDefault="00152ED7"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B3086C">
              <w:rPr>
                <w:sz w:val="18"/>
                <w:szCs w:val="18"/>
              </w:rPr>
              <w:t>08/21</w:t>
            </w:r>
            <w:r w:rsidR="00850DA2" w:rsidRPr="00B3086C">
              <w:rPr>
                <w:sz w:val="18"/>
                <w:szCs w:val="18"/>
              </w:rPr>
              <w:t>/2018</w:t>
            </w:r>
          </w:p>
        </w:tc>
        <w:tc>
          <w:tcPr>
            <w:tcW w:w="5310"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46028DB7" w14:textId="77777777" w:rsidR="007D2443" w:rsidRPr="00B3086C" w:rsidRDefault="00850DA2"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B3086C">
              <w:rPr>
                <w:sz w:val="18"/>
                <w:szCs w:val="18"/>
              </w:rPr>
              <w:t>Format draft plan</w:t>
            </w:r>
          </w:p>
        </w:tc>
        <w:tc>
          <w:tcPr>
            <w:tcW w:w="208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vAlign w:val="center"/>
          </w:tcPr>
          <w:p w14:paraId="6B037833" w14:textId="77777777" w:rsidR="007D2443" w:rsidRPr="00B3086C" w:rsidRDefault="00850DA2"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B3086C">
              <w:rPr>
                <w:sz w:val="18"/>
                <w:szCs w:val="18"/>
              </w:rPr>
              <w:t>Victor Blue</w:t>
            </w:r>
          </w:p>
        </w:tc>
      </w:tr>
      <w:tr w:rsidR="007D2443" w14:paraId="5170F027"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1C9FC2B9" w14:textId="77777777" w:rsidR="007D2443" w:rsidRPr="00B3086C" w:rsidRDefault="00EC65BD"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37FDE4E3" w14:textId="77777777" w:rsidR="007D2443" w:rsidRPr="00B3086C" w:rsidRDefault="00D86E31"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593077" w:rsidRPr="00B3086C">
              <w:rPr>
                <w:sz w:val="18"/>
                <w:szCs w:val="18"/>
              </w:rPr>
              <w:t>8/22</w:t>
            </w:r>
            <w:r>
              <w:rPr>
                <w:sz w:val="18"/>
                <w:szCs w:val="18"/>
              </w:rPr>
              <w:t>/2018</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22429C5A" w14:textId="77777777" w:rsidR="007D2443" w:rsidRPr="00B3086C" w:rsidRDefault="00593077"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B3086C">
              <w:rPr>
                <w:sz w:val="18"/>
                <w:szCs w:val="18"/>
              </w:rPr>
              <w:t>Draft review</w:t>
            </w:r>
          </w:p>
        </w:tc>
        <w:tc>
          <w:tcPr>
            <w:tcW w:w="2088" w:type="dxa"/>
            <w:tcBorders>
              <w:left w:val="single" w:sz="8" w:space="0" w:color="000000"/>
            </w:tcBorders>
            <w:tcMar>
              <w:top w:w="14" w:type="dxa"/>
              <w:left w:w="72" w:type="dxa"/>
              <w:bottom w:w="14" w:type="dxa"/>
              <w:right w:w="72" w:type="dxa"/>
            </w:tcMar>
            <w:vAlign w:val="center"/>
          </w:tcPr>
          <w:p w14:paraId="7074F1E6" w14:textId="77777777" w:rsidR="007D2443" w:rsidRPr="00B3086C" w:rsidRDefault="00593077"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B3086C">
              <w:rPr>
                <w:sz w:val="18"/>
                <w:szCs w:val="18"/>
              </w:rPr>
              <w:t>Steve Bahler</w:t>
            </w:r>
          </w:p>
        </w:tc>
      </w:tr>
      <w:tr w:rsidR="00593077" w14:paraId="570AC91E"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74B9DBB6" w14:textId="77777777" w:rsidR="00593077" w:rsidRPr="00075BC1" w:rsidRDefault="00EC65BD"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192EC344" w14:textId="77777777" w:rsidR="00593077" w:rsidRPr="00075BC1" w:rsidRDefault="00D86E31"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075BC1">
              <w:rPr>
                <w:sz w:val="18"/>
                <w:szCs w:val="18"/>
              </w:rPr>
              <w:t>08/</w:t>
            </w:r>
            <w:r w:rsidR="00EC65BD">
              <w:rPr>
                <w:sz w:val="18"/>
                <w:szCs w:val="18"/>
              </w:rPr>
              <w:t>28</w:t>
            </w:r>
            <w:r w:rsidRPr="00075BC1">
              <w:rPr>
                <w:sz w:val="18"/>
                <w:szCs w:val="18"/>
              </w:rPr>
              <w:t>/2018</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3205BBC8" w14:textId="77777777" w:rsidR="00593077" w:rsidRPr="00075BC1" w:rsidRDefault="00D86E31"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075BC1">
              <w:rPr>
                <w:sz w:val="18"/>
                <w:szCs w:val="18"/>
              </w:rPr>
              <w:t>Revisions</w:t>
            </w:r>
          </w:p>
        </w:tc>
        <w:tc>
          <w:tcPr>
            <w:tcW w:w="2088" w:type="dxa"/>
            <w:tcBorders>
              <w:left w:val="single" w:sz="8" w:space="0" w:color="000000"/>
            </w:tcBorders>
            <w:tcMar>
              <w:top w:w="14" w:type="dxa"/>
              <w:left w:w="72" w:type="dxa"/>
              <w:bottom w:w="14" w:type="dxa"/>
              <w:right w:w="72" w:type="dxa"/>
            </w:tcMar>
            <w:vAlign w:val="center"/>
          </w:tcPr>
          <w:p w14:paraId="2101A45A" w14:textId="77777777" w:rsidR="00593077" w:rsidRPr="00075BC1" w:rsidRDefault="00D86E31"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sidRPr="00075BC1">
              <w:rPr>
                <w:sz w:val="18"/>
                <w:szCs w:val="18"/>
              </w:rPr>
              <w:t>Victor Blue</w:t>
            </w:r>
          </w:p>
        </w:tc>
      </w:tr>
      <w:tr w:rsidR="00593077" w14:paraId="06A92191"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53D2551F" w14:textId="77777777" w:rsidR="00593077" w:rsidRPr="000C4790" w:rsidRDefault="000C4790" w:rsidP="007D2443">
            <w:pPr>
              <w:widowControl w:val="0"/>
              <w:autoSpaceDE w:val="0"/>
              <w:autoSpaceDN w:val="0"/>
              <w:adjustRightInd w:val="0"/>
              <w:jc w:val="left"/>
              <w:rPr>
                <w:sz w:val="18"/>
                <w:szCs w:val="18"/>
              </w:rPr>
            </w:pPr>
            <w:r w:rsidRPr="000C4790">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47185C34" w14:textId="77777777" w:rsidR="00593077" w:rsidRPr="000C4790" w:rsidRDefault="000C4790"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0C4790">
              <w:rPr>
                <w:sz w:val="18"/>
                <w:szCs w:val="18"/>
              </w:rPr>
              <w:t>02</w:t>
            </w:r>
            <w:r w:rsidR="00F609C9">
              <w:rPr>
                <w:sz w:val="18"/>
                <w:szCs w:val="18"/>
              </w:rPr>
              <w:t>/18</w:t>
            </w:r>
            <w:r w:rsidRPr="000C4790">
              <w:rPr>
                <w:sz w:val="18"/>
                <w:szCs w:val="18"/>
              </w:rPr>
              <w:t>/2019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0C961DD8" w14:textId="77777777" w:rsidR="00593077" w:rsidRPr="000C4790" w:rsidRDefault="000C4790"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0C4790">
              <w:rPr>
                <w:sz w:val="18"/>
                <w:szCs w:val="18"/>
              </w:rPr>
              <w:t xml:space="preserve">Revisions </w:t>
            </w:r>
          </w:p>
        </w:tc>
        <w:tc>
          <w:tcPr>
            <w:tcW w:w="2088" w:type="dxa"/>
            <w:tcBorders>
              <w:left w:val="single" w:sz="8" w:space="0" w:color="000000"/>
            </w:tcBorders>
            <w:tcMar>
              <w:top w:w="14" w:type="dxa"/>
              <w:left w:w="72" w:type="dxa"/>
              <w:bottom w:w="14" w:type="dxa"/>
              <w:right w:w="72" w:type="dxa"/>
            </w:tcMar>
            <w:vAlign w:val="center"/>
          </w:tcPr>
          <w:p w14:paraId="7603B0F8" w14:textId="77777777" w:rsidR="00593077" w:rsidRPr="000C4790" w:rsidRDefault="000C4790"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sidRPr="000C4790">
              <w:rPr>
                <w:sz w:val="18"/>
                <w:szCs w:val="18"/>
              </w:rPr>
              <w:t>Victor Blue</w:t>
            </w:r>
          </w:p>
        </w:tc>
      </w:tr>
      <w:tr w:rsidR="000C4790" w14:paraId="51A0774A"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21797ABD" w14:textId="77777777" w:rsidR="000C4790" w:rsidRPr="000C4790" w:rsidRDefault="00B205EE"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4C666DF1" w14:textId="77777777" w:rsidR="000C4790" w:rsidRPr="000C4790" w:rsidRDefault="00B205EE"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02/25/2019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109482C2" w14:textId="77777777" w:rsidR="000C4790" w:rsidRPr="000C4790" w:rsidRDefault="00B205EE"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Review</w:t>
            </w:r>
          </w:p>
        </w:tc>
        <w:tc>
          <w:tcPr>
            <w:tcW w:w="2088" w:type="dxa"/>
            <w:tcBorders>
              <w:left w:val="single" w:sz="8" w:space="0" w:color="000000"/>
            </w:tcBorders>
            <w:tcMar>
              <w:top w:w="14" w:type="dxa"/>
              <w:left w:w="72" w:type="dxa"/>
              <w:bottom w:w="14" w:type="dxa"/>
              <w:right w:w="72" w:type="dxa"/>
            </w:tcMar>
            <w:vAlign w:val="center"/>
          </w:tcPr>
          <w:p w14:paraId="2C68F58A" w14:textId="77777777" w:rsidR="000C4790" w:rsidRPr="000C4790" w:rsidRDefault="00B205EE"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Steve Bahler</w:t>
            </w:r>
          </w:p>
        </w:tc>
      </w:tr>
      <w:tr w:rsidR="00B205EE" w14:paraId="6789F19A"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140D28A7" w14:textId="77777777" w:rsidR="00B205EE" w:rsidRDefault="00B205EE"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57DD4F2E" w14:textId="77777777" w:rsidR="00B205EE" w:rsidRDefault="00B205EE"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02/2</w:t>
            </w:r>
            <w:r w:rsidR="005A3193">
              <w:rPr>
                <w:sz w:val="18"/>
                <w:szCs w:val="18"/>
              </w:rPr>
              <w:t>6</w:t>
            </w:r>
            <w:r>
              <w:rPr>
                <w:sz w:val="18"/>
                <w:szCs w:val="18"/>
              </w:rPr>
              <w:t>/2019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6033809C" w14:textId="77777777" w:rsidR="00B205EE" w:rsidRDefault="00B205EE"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Edit review</w:t>
            </w:r>
          </w:p>
        </w:tc>
        <w:tc>
          <w:tcPr>
            <w:tcW w:w="2088" w:type="dxa"/>
            <w:tcBorders>
              <w:left w:val="single" w:sz="8" w:space="0" w:color="000000"/>
            </w:tcBorders>
            <w:tcMar>
              <w:top w:w="14" w:type="dxa"/>
              <w:left w:w="72" w:type="dxa"/>
              <w:bottom w:w="14" w:type="dxa"/>
              <w:right w:w="72" w:type="dxa"/>
            </w:tcMar>
            <w:vAlign w:val="center"/>
          </w:tcPr>
          <w:p w14:paraId="32D9C5E7" w14:textId="77777777" w:rsidR="00B205EE" w:rsidRDefault="00B205EE"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Victor Blue</w:t>
            </w:r>
          </w:p>
        </w:tc>
      </w:tr>
      <w:tr w:rsidR="009D7F46" w14:paraId="6901C684"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3206941C" w14:textId="77777777" w:rsidR="009D7F46" w:rsidRDefault="00AF5557"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416CD6FB" w14:textId="77777777" w:rsidR="009D7F46" w:rsidRDefault="00AF5557"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03/07/2019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078028BD" w14:textId="77777777" w:rsidR="009D7F46" w:rsidRDefault="00AF5557"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Final editorial review</w:t>
            </w:r>
          </w:p>
        </w:tc>
        <w:tc>
          <w:tcPr>
            <w:tcW w:w="2088" w:type="dxa"/>
            <w:tcBorders>
              <w:left w:val="single" w:sz="8" w:space="0" w:color="000000"/>
            </w:tcBorders>
            <w:tcMar>
              <w:top w:w="14" w:type="dxa"/>
              <w:left w:w="72" w:type="dxa"/>
              <w:bottom w:w="14" w:type="dxa"/>
              <w:right w:w="72" w:type="dxa"/>
            </w:tcMar>
            <w:vAlign w:val="center"/>
          </w:tcPr>
          <w:p w14:paraId="5AA78E0F" w14:textId="77777777" w:rsidR="009D7F46" w:rsidRDefault="00AF5557"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Steve Petty</w:t>
            </w:r>
          </w:p>
        </w:tc>
      </w:tr>
      <w:tr w:rsidR="00B46726" w14:paraId="1C6353CD"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5E3C83E0" w14:textId="4D386BDE" w:rsidR="00B46726" w:rsidRDefault="00B46726"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529C15D8" w14:textId="77845089" w:rsidR="00B46726" w:rsidRDefault="00B46726"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07/19/2019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48FEE7C5" w14:textId="7DEF0435" w:rsidR="00B46726" w:rsidRDefault="00B46726"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Revisions</w:t>
            </w:r>
          </w:p>
        </w:tc>
        <w:tc>
          <w:tcPr>
            <w:tcW w:w="2088" w:type="dxa"/>
            <w:tcBorders>
              <w:left w:val="single" w:sz="8" w:space="0" w:color="000000"/>
            </w:tcBorders>
            <w:tcMar>
              <w:top w:w="14" w:type="dxa"/>
              <w:left w:w="72" w:type="dxa"/>
              <w:bottom w:w="14" w:type="dxa"/>
              <w:right w:w="72" w:type="dxa"/>
            </w:tcMar>
            <w:vAlign w:val="center"/>
          </w:tcPr>
          <w:p w14:paraId="760E4468" w14:textId="661FDA32" w:rsidR="00B46726" w:rsidRDefault="00B46726"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Victor Blue</w:t>
            </w:r>
          </w:p>
        </w:tc>
      </w:tr>
      <w:tr w:rsidR="00957CDD" w14:paraId="0725D8EB" w14:textId="77777777" w:rsidTr="00A52728">
        <w:trPr>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60DA33A4" w14:textId="05CF0096" w:rsidR="00957CDD" w:rsidRDefault="00957CDD"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2DFBFFF5" w14:textId="6BCBC383" w:rsidR="00957CDD" w:rsidRDefault="00957CDD"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07/22/2019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37972AA1" w14:textId="3D068150" w:rsidR="00957CDD" w:rsidRDefault="00957CDD"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Review and compile final</w:t>
            </w:r>
          </w:p>
        </w:tc>
        <w:tc>
          <w:tcPr>
            <w:tcW w:w="2088" w:type="dxa"/>
            <w:tcBorders>
              <w:left w:val="single" w:sz="8" w:space="0" w:color="000000"/>
            </w:tcBorders>
            <w:tcMar>
              <w:top w:w="14" w:type="dxa"/>
              <w:left w:w="72" w:type="dxa"/>
              <w:bottom w:w="14" w:type="dxa"/>
              <w:right w:w="72" w:type="dxa"/>
            </w:tcMar>
            <w:vAlign w:val="center"/>
          </w:tcPr>
          <w:p w14:paraId="3D4B270C" w14:textId="09AB789A" w:rsidR="00957CDD" w:rsidRDefault="00957CDD" w:rsidP="007D2443">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Schelley Cassidy</w:t>
            </w:r>
          </w:p>
        </w:tc>
      </w:tr>
      <w:tr w:rsidR="000A17D4" w14:paraId="74AD8ABB" w14:textId="77777777" w:rsidTr="00A527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28" w:type="dxa"/>
            <w:tcBorders>
              <w:right w:val="single" w:sz="8" w:space="0" w:color="000000"/>
            </w:tcBorders>
            <w:tcMar>
              <w:top w:w="14" w:type="dxa"/>
              <w:left w:w="72" w:type="dxa"/>
              <w:bottom w:w="14" w:type="dxa"/>
              <w:right w:w="72" w:type="dxa"/>
            </w:tcMar>
            <w:vAlign w:val="center"/>
          </w:tcPr>
          <w:p w14:paraId="52B6F2EB" w14:textId="70B04997" w:rsidR="000A17D4" w:rsidRDefault="000A17D4" w:rsidP="007D2443">
            <w:pPr>
              <w:widowControl w:val="0"/>
              <w:autoSpaceDE w:val="0"/>
              <w:autoSpaceDN w:val="0"/>
              <w:adjustRightInd w:val="0"/>
              <w:jc w:val="left"/>
              <w:rPr>
                <w:sz w:val="18"/>
                <w:szCs w:val="18"/>
              </w:rPr>
            </w:pPr>
            <w:r>
              <w:rPr>
                <w:sz w:val="18"/>
                <w:szCs w:val="18"/>
              </w:rPr>
              <w:t>2.0</w:t>
            </w:r>
          </w:p>
        </w:tc>
        <w:tc>
          <w:tcPr>
            <w:tcW w:w="1350" w:type="dxa"/>
            <w:tcBorders>
              <w:left w:val="single" w:sz="8" w:space="0" w:color="000000"/>
              <w:right w:val="single" w:sz="8" w:space="0" w:color="000000"/>
            </w:tcBorders>
            <w:tcMar>
              <w:top w:w="14" w:type="dxa"/>
              <w:left w:w="72" w:type="dxa"/>
              <w:bottom w:w="14" w:type="dxa"/>
              <w:right w:w="72" w:type="dxa"/>
            </w:tcMar>
            <w:vAlign w:val="center"/>
          </w:tcPr>
          <w:p w14:paraId="4F91F7EA" w14:textId="00F943A5" w:rsidR="000A17D4" w:rsidRDefault="000A17D4"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07/23/2019</w:t>
            </w:r>
          </w:p>
        </w:tc>
        <w:tc>
          <w:tcPr>
            <w:tcW w:w="5310" w:type="dxa"/>
            <w:tcBorders>
              <w:left w:val="single" w:sz="8" w:space="0" w:color="000000"/>
              <w:right w:val="single" w:sz="8" w:space="0" w:color="000000"/>
            </w:tcBorders>
            <w:tcMar>
              <w:top w:w="14" w:type="dxa"/>
              <w:left w:w="72" w:type="dxa"/>
              <w:bottom w:w="14" w:type="dxa"/>
              <w:right w:w="72" w:type="dxa"/>
            </w:tcMar>
            <w:vAlign w:val="center"/>
          </w:tcPr>
          <w:p w14:paraId="2DE09DFB" w14:textId="30C93AD8" w:rsidR="000A17D4" w:rsidRDefault="000A17D4"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Review and compile final</w:t>
            </w:r>
          </w:p>
        </w:tc>
        <w:tc>
          <w:tcPr>
            <w:tcW w:w="2088" w:type="dxa"/>
            <w:tcBorders>
              <w:left w:val="single" w:sz="8" w:space="0" w:color="000000"/>
            </w:tcBorders>
            <w:tcMar>
              <w:top w:w="14" w:type="dxa"/>
              <w:left w:w="72" w:type="dxa"/>
              <w:bottom w:w="14" w:type="dxa"/>
              <w:right w:w="72" w:type="dxa"/>
            </w:tcMar>
            <w:vAlign w:val="center"/>
          </w:tcPr>
          <w:p w14:paraId="1D197516" w14:textId="0F050922" w:rsidR="000A17D4" w:rsidRDefault="000A17D4" w:rsidP="007D2443">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Schelley Cassidy</w:t>
            </w:r>
          </w:p>
        </w:tc>
      </w:tr>
    </w:tbl>
    <w:p w14:paraId="04299378" w14:textId="77777777" w:rsidR="008E1F0E" w:rsidRPr="00986D8A" w:rsidRDefault="008E1F0E" w:rsidP="008E1F0E"/>
    <w:p w14:paraId="4A0B0A15" w14:textId="77777777" w:rsidR="008E1F0E" w:rsidRDefault="008E1F0E" w:rsidP="008E1F0E">
      <w:pPr>
        <w:sectPr w:rsidR="008E1F0E" w:rsidSect="008E1F0E">
          <w:footerReference w:type="even" r:id="rId14"/>
          <w:footerReference w:type="default" r:id="rId15"/>
          <w:headerReference w:type="first" r:id="rId16"/>
          <w:footerReference w:type="first" r:id="rId17"/>
          <w:type w:val="nextColumn"/>
          <w:pgSz w:w="12240" w:h="15840"/>
          <w:pgMar w:top="1440" w:right="1440" w:bottom="1440" w:left="1440" w:header="720" w:footer="720" w:gutter="0"/>
          <w:pgNumType w:fmt="lowerRoman"/>
          <w:cols w:space="720"/>
          <w:titlePg/>
          <w:docGrid w:linePitch="360"/>
        </w:sectPr>
      </w:pPr>
    </w:p>
    <w:p w14:paraId="248E96E8" w14:textId="77777777" w:rsidR="008E1F0E" w:rsidRDefault="008E1F0E" w:rsidP="008E1F0E">
      <w:pPr>
        <w:tabs>
          <w:tab w:val="right" w:pos="9360"/>
        </w:tabs>
        <w:rPr>
          <w:rFonts w:ascii="Arial Bold" w:hAnsi="Arial Bold"/>
          <w:b/>
          <w:sz w:val="32"/>
          <w:szCs w:val="32"/>
        </w:rPr>
      </w:pPr>
    </w:p>
    <w:p w14:paraId="0D3FFC81" w14:textId="77777777" w:rsidR="008E1F0E" w:rsidRDefault="008E1F0E" w:rsidP="00B3086C">
      <w:pPr>
        <w:tabs>
          <w:tab w:val="right" w:pos="9360"/>
        </w:tabs>
        <w:jc w:val="center"/>
        <w:rPr>
          <w:rFonts w:ascii="Arial Bold" w:hAnsi="Arial Bold"/>
          <w:b/>
          <w:sz w:val="32"/>
          <w:szCs w:val="32"/>
        </w:rPr>
      </w:pPr>
      <w:r>
        <w:rPr>
          <w:noProof/>
        </w:rPr>
        <w:drawing>
          <wp:inline distT="0" distB="0" distL="0" distR="0" wp14:anchorId="05024574" wp14:editId="432F1861">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8"/>
                    <a:stretch>
                      <a:fillRect/>
                    </a:stretch>
                  </pic:blipFill>
                  <pic:spPr>
                    <a:xfrm>
                      <a:off x="0" y="0"/>
                      <a:ext cx="4308534" cy="1734185"/>
                    </a:xfrm>
                    <a:prstGeom prst="rect">
                      <a:avLst/>
                    </a:prstGeom>
                  </pic:spPr>
                </pic:pic>
              </a:graphicData>
            </a:graphic>
          </wp:inline>
        </w:drawing>
      </w:r>
    </w:p>
    <w:p w14:paraId="6AC69982" w14:textId="77777777" w:rsidR="008E1F0E" w:rsidRDefault="008E1F0E" w:rsidP="008E1F0E">
      <w:pPr>
        <w:tabs>
          <w:tab w:val="right" w:pos="9360"/>
        </w:tabs>
        <w:rPr>
          <w:rFonts w:ascii="Arial Bold" w:hAnsi="Arial Bold"/>
          <w:b/>
          <w:sz w:val="32"/>
          <w:szCs w:val="32"/>
        </w:rPr>
      </w:pPr>
    </w:p>
    <w:p w14:paraId="5FFBF65A" w14:textId="77777777" w:rsidR="008E1F0E" w:rsidRDefault="008E1F0E" w:rsidP="008E1F0E">
      <w:pPr>
        <w:tabs>
          <w:tab w:val="right" w:pos="9360"/>
        </w:tabs>
        <w:rPr>
          <w:rFonts w:ascii="Arial Bold" w:hAnsi="Arial Bold"/>
          <w:b/>
          <w:sz w:val="32"/>
          <w:szCs w:val="32"/>
        </w:rPr>
      </w:pPr>
    </w:p>
    <w:p w14:paraId="6026CAB6" w14:textId="77777777" w:rsidR="008E1F0E" w:rsidRDefault="008E1F0E" w:rsidP="008E1F0E">
      <w:pPr>
        <w:tabs>
          <w:tab w:val="right" w:pos="9360"/>
        </w:tabs>
        <w:rPr>
          <w:rFonts w:ascii="Arial Bold" w:hAnsi="Arial Bold"/>
          <w:b/>
          <w:sz w:val="32"/>
          <w:szCs w:val="32"/>
        </w:rPr>
      </w:pPr>
    </w:p>
    <w:p w14:paraId="4B3B9729" w14:textId="77777777" w:rsidR="008E1F0E" w:rsidRPr="00431005" w:rsidRDefault="00437D57" w:rsidP="008E1F0E">
      <w:pPr>
        <w:tabs>
          <w:tab w:val="right" w:pos="9360"/>
        </w:tabs>
        <w:jc w:val="center"/>
        <w:rPr>
          <w:rFonts w:ascii="Arial Bold" w:hAnsi="Arial Bold"/>
          <w:b/>
          <w:sz w:val="32"/>
          <w:szCs w:val="32"/>
          <w:u w:val="single"/>
        </w:rPr>
      </w:pPr>
      <w:r>
        <w:rPr>
          <w:rFonts w:ascii="Arial" w:hAnsi="Arial" w:cs="Arial"/>
          <w:b/>
          <w:bCs/>
          <w:sz w:val="44"/>
        </w:rPr>
        <w:t>System</w:t>
      </w:r>
      <w:r w:rsidR="00EA7EFA">
        <w:rPr>
          <w:rFonts w:ascii="Arial" w:hAnsi="Arial" w:cs="Arial"/>
          <w:b/>
          <w:bCs/>
          <w:sz w:val="44"/>
        </w:rPr>
        <w:t xml:space="preserve"> Requirement</w:t>
      </w:r>
      <w:r>
        <w:rPr>
          <w:rFonts w:ascii="Arial" w:hAnsi="Arial" w:cs="Arial"/>
          <w:b/>
          <w:bCs/>
          <w:sz w:val="44"/>
        </w:rPr>
        <w:t xml:space="preserve">s </w:t>
      </w:r>
      <w:r w:rsidR="00717203">
        <w:rPr>
          <w:rFonts w:ascii="Arial" w:hAnsi="Arial" w:cs="Arial"/>
          <w:b/>
          <w:bCs/>
          <w:sz w:val="44"/>
        </w:rPr>
        <w:t>Verification Plan</w:t>
      </w:r>
      <w:r w:rsidR="008E1F0E">
        <w:rPr>
          <w:rFonts w:ascii="Arial" w:hAnsi="Arial" w:cs="Arial"/>
          <w:b/>
          <w:bCs/>
          <w:sz w:val="44"/>
        </w:rPr>
        <w:t xml:space="preserve"> for:</w:t>
      </w:r>
      <w:r w:rsidR="008E1F0E" w:rsidRPr="00431005">
        <w:rPr>
          <w:rFonts w:ascii="Arial" w:hAnsi="Arial" w:cs="Arial"/>
          <w:b/>
          <w:bCs/>
          <w:i/>
          <w:sz w:val="44"/>
        </w:rPr>
        <w:t xml:space="preserve"> </w:t>
      </w:r>
      <w:r w:rsidR="008E1F0E">
        <w:rPr>
          <w:rFonts w:ascii="Arial" w:hAnsi="Arial" w:cs="Arial"/>
          <w:b/>
          <w:bCs/>
          <w:i/>
          <w:sz w:val="44"/>
          <w:u w:val="single"/>
        </w:rPr>
        <w:t>i</w:t>
      </w:r>
      <w:r w:rsidR="008E1F0E" w:rsidRPr="00431005">
        <w:rPr>
          <w:rFonts w:ascii="Arial" w:hAnsi="Arial" w:cs="Arial"/>
          <w:b/>
          <w:bCs/>
          <w:i/>
          <w:sz w:val="44"/>
          <w:u w:val="single"/>
        </w:rPr>
        <w:t>nsert project name</w:t>
      </w:r>
    </w:p>
    <w:p w14:paraId="4822E114" w14:textId="77777777" w:rsidR="008E1F0E" w:rsidRDefault="008E1F0E" w:rsidP="008E1F0E">
      <w:pPr>
        <w:jc w:val="center"/>
        <w:rPr>
          <w:rFonts w:ascii="Arial" w:hAnsi="Arial" w:cs="Arial"/>
          <w:b/>
          <w:bCs/>
          <w:sz w:val="44"/>
        </w:rPr>
      </w:pPr>
    </w:p>
    <w:p w14:paraId="7D21864B" w14:textId="77777777" w:rsidR="008E1F0E" w:rsidRDefault="008E1F0E" w:rsidP="008E1F0E">
      <w:pPr>
        <w:ind w:right="-180"/>
        <w:jc w:val="center"/>
        <w:rPr>
          <w:rFonts w:ascii="Arial" w:hAnsi="Arial" w:cs="Arial"/>
          <w:b/>
          <w:bCs/>
          <w:sz w:val="44"/>
        </w:rPr>
      </w:pPr>
    </w:p>
    <w:p w14:paraId="0A29D6C6" w14:textId="77777777" w:rsidR="008E1F0E" w:rsidRDefault="008E1F0E" w:rsidP="008E1F0E">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02211039" w14:textId="77777777" w:rsidR="008E1F0E" w:rsidRDefault="008E1F0E" w:rsidP="008E1F0E">
      <w:pPr>
        <w:tabs>
          <w:tab w:val="left" w:pos="6024"/>
        </w:tabs>
        <w:jc w:val="center"/>
        <w:rPr>
          <w:rFonts w:ascii="Arial" w:hAnsi="Arial" w:cs="Arial"/>
          <w:b/>
          <w:bCs/>
          <w:sz w:val="28"/>
        </w:rPr>
      </w:pPr>
    </w:p>
    <w:p w14:paraId="49780737" w14:textId="77777777" w:rsidR="008E1F0E" w:rsidRDefault="008E1F0E" w:rsidP="008E1F0E">
      <w:pPr>
        <w:jc w:val="center"/>
        <w:rPr>
          <w:rFonts w:ascii="Arial" w:hAnsi="Arial" w:cs="Arial"/>
          <w:b/>
          <w:bCs/>
          <w:sz w:val="28"/>
        </w:rPr>
      </w:pPr>
    </w:p>
    <w:p w14:paraId="1CB99EC7" w14:textId="77777777" w:rsidR="008E1F0E" w:rsidRPr="00431005" w:rsidRDefault="008E1F0E" w:rsidP="008E1F0E">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180D01F3" w14:textId="77777777" w:rsidR="008E1F0E" w:rsidRDefault="008E1F0E" w:rsidP="008E1F0E">
      <w:pPr>
        <w:rPr>
          <w:rFonts w:ascii="Arial" w:hAnsi="Arial" w:cs="Arial"/>
          <w:b/>
          <w:bCs/>
          <w:sz w:val="32"/>
          <w:szCs w:val="32"/>
        </w:rPr>
      </w:pPr>
    </w:p>
    <w:p w14:paraId="46108FF5" w14:textId="77777777" w:rsidR="008E1F0E" w:rsidRDefault="008E1F0E" w:rsidP="008E1F0E">
      <w:pPr>
        <w:jc w:val="center"/>
        <w:rPr>
          <w:rFonts w:ascii="Arial" w:hAnsi="Arial" w:cs="Arial"/>
          <w:b/>
          <w:bCs/>
          <w:sz w:val="32"/>
          <w:szCs w:val="32"/>
        </w:rPr>
      </w:pPr>
    </w:p>
    <w:p w14:paraId="046F8B31" w14:textId="77777777" w:rsidR="008E1F0E" w:rsidRDefault="008E1F0E" w:rsidP="008E1F0E">
      <w:pPr>
        <w:jc w:val="center"/>
        <w:rPr>
          <w:rFonts w:ascii="Arial" w:hAnsi="Arial" w:cs="Arial"/>
          <w:b/>
          <w:bCs/>
          <w:sz w:val="32"/>
          <w:szCs w:val="32"/>
        </w:rPr>
      </w:pPr>
    </w:p>
    <w:p w14:paraId="463B7A77" w14:textId="77777777" w:rsidR="008E1F0E" w:rsidRDefault="008E1F0E" w:rsidP="008E1F0E">
      <w:pPr>
        <w:jc w:val="center"/>
        <w:rPr>
          <w:rFonts w:ascii="Arial" w:hAnsi="Arial" w:cs="Arial"/>
          <w:b/>
          <w:bCs/>
          <w:sz w:val="32"/>
          <w:szCs w:val="32"/>
        </w:rPr>
      </w:pPr>
      <w:r>
        <w:rPr>
          <w:noProof/>
        </w:rPr>
        <w:drawing>
          <wp:inline distT="0" distB="0" distL="0" distR="0" wp14:anchorId="00C725A5" wp14:editId="72FBEDB3">
            <wp:extent cx="1952798" cy="85908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2798" cy="859087"/>
                    </a:xfrm>
                    <a:prstGeom prst="rect">
                      <a:avLst/>
                    </a:prstGeom>
                  </pic:spPr>
                </pic:pic>
              </a:graphicData>
            </a:graphic>
          </wp:inline>
        </w:drawing>
      </w:r>
    </w:p>
    <w:p w14:paraId="72D612C0" w14:textId="77777777" w:rsidR="008E1F0E" w:rsidRDefault="008E1F0E" w:rsidP="008E1F0E">
      <w:pPr>
        <w:rPr>
          <w:rFonts w:ascii="Arial" w:hAnsi="Arial" w:cs="Arial"/>
          <w:b/>
          <w:bCs/>
          <w:sz w:val="40"/>
        </w:rPr>
      </w:pPr>
    </w:p>
    <w:p w14:paraId="199A42B1" w14:textId="77777777" w:rsidR="008E1F0E" w:rsidRDefault="008E1F0E" w:rsidP="008E1F0E">
      <w:pPr>
        <w:rPr>
          <w:rFonts w:cs="Arial"/>
          <w:sz w:val="28"/>
        </w:rPr>
      </w:pPr>
    </w:p>
    <w:p w14:paraId="4DFD4C5A" w14:textId="77777777" w:rsidR="008E1F0E" w:rsidRPr="00F83F00" w:rsidRDefault="008E1F0E" w:rsidP="008E1F0E"/>
    <w:p w14:paraId="0967008D" w14:textId="77777777" w:rsidR="008E1F0E" w:rsidRPr="00F83F00" w:rsidRDefault="008E1F0E" w:rsidP="008E1F0E"/>
    <w:p w14:paraId="4F8CCB42" w14:textId="77777777" w:rsidR="008E1F0E" w:rsidRDefault="008E1F0E" w:rsidP="008E1F0E">
      <w:pPr>
        <w:tabs>
          <w:tab w:val="left" w:pos="6840"/>
        </w:tabs>
        <w:rPr>
          <w:rFonts w:ascii="Arial" w:hAnsi="Arial" w:cs="Arial"/>
        </w:rPr>
      </w:pPr>
    </w:p>
    <w:p w14:paraId="675E78FE" w14:textId="77777777" w:rsidR="008E1F0E" w:rsidRDefault="008E1F0E" w:rsidP="008E1F0E">
      <w:pPr>
        <w:rPr>
          <w:rFonts w:ascii="Arial" w:hAnsi="Arial" w:cs="Arial"/>
        </w:rPr>
      </w:pPr>
    </w:p>
    <w:p w14:paraId="2E549632" w14:textId="77777777" w:rsidR="008E1F0E" w:rsidRDefault="008E1F0E" w:rsidP="008E1F0E">
      <w:pPr>
        <w:rPr>
          <w:rFonts w:ascii="Arial" w:hAnsi="Arial" w:cs="Arial"/>
        </w:rPr>
        <w:sectPr w:rsidR="008E1F0E" w:rsidSect="00C701E3">
          <w:headerReference w:type="default" r:id="rId20"/>
          <w:footerReference w:type="default" r:id="rId21"/>
          <w:headerReference w:type="first" r:id="rId22"/>
          <w:footerReference w:type="first" r:id="rId23"/>
          <w:pgSz w:w="12240" w:h="15840"/>
          <w:pgMar w:top="1440" w:right="1440" w:bottom="1440" w:left="1440" w:header="720" w:footer="720" w:gutter="0"/>
          <w:pgNumType w:fmt="lowerRoman" w:start="1"/>
          <w:cols w:space="720"/>
          <w:docGrid w:linePitch="360"/>
        </w:sectPr>
      </w:pPr>
    </w:p>
    <w:p w14:paraId="7E12C18B" w14:textId="77777777" w:rsidR="008E1F0E" w:rsidRDefault="008E1F0E" w:rsidP="008E1F0E">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8E1F0E" w14:paraId="51456495" w14:textId="77777777" w:rsidTr="00A52728">
        <w:trPr>
          <w:trHeight w:val="389"/>
        </w:trPr>
        <w:tc>
          <w:tcPr>
            <w:tcW w:w="9330" w:type="dxa"/>
            <w:gridSpan w:val="3"/>
            <w:tcBorders>
              <w:top w:val="double" w:sz="4" w:space="0" w:color="auto"/>
              <w:bottom w:val="single" w:sz="4" w:space="0" w:color="auto"/>
            </w:tcBorders>
            <w:shd w:val="solid" w:color="auto" w:fill="auto"/>
            <w:vAlign w:val="center"/>
          </w:tcPr>
          <w:p w14:paraId="3097F958" w14:textId="77777777" w:rsidR="008E1F0E" w:rsidRDefault="008E1F0E" w:rsidP="00A52728">
            <w:pPr>
              <w:jc w:val="center"/>
              <w:rPr>
                <w:rFonts w:ascii="Arial" w:hAnsi="Arial"/>
                <w:b/>
                <w:sz w:val="28"/>
                <w:szCs w:val="28"/>
              </w:rPr>
            </w:pPr>
            <w:r>
              <w:rPr>
                <w:rFonts w:ascii="Arial" w:hAnsi="Arial"/>
                <w:b/>
                <w:sz w:val="28"/>
                <w:szCs w:val="28"/>
              </w:rPr>
              <w:t>DOCUMENT CONTROL PANEL</w:t>
            </w:r>
          </w:p>
        </w:tc>
      </w:tr>
      <w:tr w:rsidR="00031012" w14:paraId="6DE1C6BF" w14:textId="77777777" w:rsidTr="00A52728">
        <w:trPr>
          <w:trHeight w:val="389"/>
        </w:trPr>
        <w:tc>
          <w:tcPr>
            <w:tcW w:w="2685" w:type="dxa"/>
            <w:tcBorders>
              <w:top w:val="single" w:sz="4" w:space="0" w:color="auto"/>
              <w:bottom w:val="single" w:sz="4" w:space="0" w:color="auto"/>
            </w:tcBorders>
            <w:vAlign w:val="center"/>
          </w:tcPr>
          <w:p w14:paraId="6E308A22" w14:textId="77777777" w:rsidR="00031012" w:rsidRDefault="00031012" w:rsidP="00031012">
            <w:r>
              <w:t>File Name:</w:t>
            </w:r>
          </w:p>
        </w:tc>
        <w:tc>
          <w:tcPr>
            <w:tcW w:w="6645" w:type="dxa"/>
            <w:gridSpan w:val="2"/>
            <w:tcBorders>
              <w:top w:val="single" w:sz="4" w:space="0" w:color="auto"/>
              <w:bottom w:val="single" w:sz="4" w:space="0" w:color="auto"/>
            </w:tcBorders>
            <w:vAlign w:val="center"/>
          </w:tcPr>
          <w:p w14:paraId="57302AAB" w14:textId="77777777" w:rsidR="00031012" w:rsidRDefault="00FE6F6D" w:rsidP="00031012">
            <w:pPr>
              <w:tabs>
                <w:tab w:val="right" w:pos="9360"/>
              </w:tabs>
              <w:jc w:val="left"/>
              <w:rPr>
                <w:i/>
              </w:rPr>
            </w:pPr>
            <w:r>
              <w:rPr>
                <w:noProof/>
              </w:rPr>
              <w:fldChar w:fldCharType="begin"/>
            </w:r>
            <w:r>
              <w:rPr>
                <w:noProof/>
              </w:rPr>
              <w:instrText xml:space="preserve"> FILENAME   \* MERGEFORMAT </w:instrText>
            </w:r>
            <w:r>
              <w:rPr>
                <w:noProof/>
              </w:rPr>
              <w:fldChar w:fldCharType="separate"/>
            </w:r>
            <w:r w:rsidR="00031012">
              <w:rPr>
                <w:noProof/>
              </w:rPr>
              <w:t>System Verification Plan (SVerPlan) Template.docx</w:t>
            </w:r>
            <w:r>
              <w:rPr>
                <w:noProof/>
              </w:rPr>
              <w:fldChar w:fldCharType="end"/>
            </w:r>
          </w:p>
        </w:tc>
      </w:tr>
      <w:tr w:rsidR="00031012" w14:paraId="2522F459" w14:textId="77777777" w:rsidTr="00A52728">
        <w:trPr>
          <w:trHeight w:val="389"/>
        </w:trPr>
        <w:tc>
          <w:tcPr>
            <w:tcW w:w="2685" w:type="dxa"/>
            <w:tcBorders>
              <w:top w:val="single" w:sz="4" w:space="0" w:color="auto"/>
              <w:bottom w:val="single" w:sz="4" w:space="0" w:color="auto"/>
            </w:tcBorders>
            <w:vAlign w:val="center"/>
          </w:tcPr>
          <w:p w14:paraId="09928B6B" w14:textId="77777777" w:rsidR="00031012" w:rsidRDefault="00031012" w:rsidP="00031012">
            <w:r>
              <w:t>File Location:</w:t>
            </w:r>
          </w:p>
        </w:tc>
        <w:tc>
          <w:tcPr>
            <w:tcW w:w="6645" w:type="dxa"/>
            <w:gridSpan w:val="2"/>
            <w:tcBorders>
              <w:top w:val="single" w:sz="4" w:space="0" w:color="auto"/>
              <w:bottom w:val="single" w:sz="4" w:space="0" w:color="auto"/>
            </w:tcBorders>
            <w:vAlign w:val="center"/>
          </w:tcPr>
          <w:p w14:paraId="55FB4F6D" w14:textId="77777777" w:rsidR="00031012" w:rsidRDefault="00031012" w:rsidP="00031012">
            <w:pPr>
              <w:jc w:val="left"/>
            </w:pPr>
          </w:p>
        </w:tc>
      </w:tr>
      <w:tr w:rsidR="00031012" w14:paraId="47520840" w14:textId="77777777" w:rsidTr="00A52728">
        <w:trPr>
          <w:trHeight w:val="389"/>
        </w:trPr>
        <w:tc>
          <w:tcPr>
            <w:tcW w:w="2685" w:type="dxa"/>
            <w:tcBorders>
              <w:top w:val="single" w:sz="4" w:space="0" w:color="auto"/>
              <w:bottom w:val="single" w:sz="4" w:space="0" w:color="auto"/>
            </w:tcBorders>
            <w:vAlign w:val="center"/>
          </w:tcPr>
          <w:p w14:paraId="4904B573" w14:textId="77777777" w:rsidR="00031012" w:rsidRDefault="00031012" w:rsidP="00031012">
            <w:pPr>
              <w:jc w:val="left"/>
            </w:pPr>
            <w:r>
              <w:t>Version Number:</w:t>
            </w:r>
          </w:p>
        </w:tc>
        <w:tc>
          <w:tcPr>
            <w:tcW w:w="6645" w:type="dxa"/>
            <w:gridSpan w:val="2"/>
            <w:tcBorders>
              <w:top w:val="single" w:sz="4" w:space="0" w:color="auto"/>
              <w:bottom w:val="single" w:sz="4" w:space="0" w:color="auto"/>
            </w:tcBorders>
            <w:vAlign w:val="center"/>
          </w:tcPr>
          <w:p w14:paraId="54B1E2AE" w14:textId="77777777" w:rsidR="00031012" w:rsidRDefault="00031012" w:rsidP="00031012">
            <w:r w:rsidRPr="005E7D75">
              <w:t>[</w:t>
            </w:r>
            <w:r w:rsidRPr="005E7D75">
              <w:rPr>
                <w:i/>
                <w:color w:val="0070C0"/>
              </w:rPr>
              <w:t>insert version #</w:t>
            </w:r>
            <w:r w:rsidRPr="005E7D75">
              <w:t>]</w:t>
            </w:r>
          </w:p>
        </w:tc>
      </w:tr>
      <w:tr w:rsidR="00031012" w14:paraId="70C58A18" w14:textId="77777777" w:rsidTr="00A52728">
        <w:trPr>
          <w:trHeight w:val="389"/>
        </w:trPr>
        <w:tc>
          <w:tcPr>
            <w:tcW w:w="6761" w:type="dxa"/>
            <w:gridSpan w:val="2"/>
            <w:tcBorders>
              <w:top w:val="single" w:sz="4" w:space="0" w:color="auto"/>
              <w:bottom w:val="single" w:sz="4" w:space="0" w:color="auto"/>
            </w:tcBorders>
            <w:shd w:val="solid" w:color="auto" w:fill="auto"/>
            <w:vAlign w:val="center"/>
          </w:tcPr>
          <w:p w14:paraId="31134D54" w14:textId="77777777" w:rsidR="00031012" w:rsidRDefault="00031012" w:rsidP="00031012">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4C8A4D55" w14:textId="77777777" w:rsidR="00031012" w:rsidRDefault="00031012" w:rsidP="00031012">
            <w:pPr>
              <w:jc w:val="center"/>
              <w:rPr>
                <w:rFonts w:ascii="Arial" w:hAnsi="Arial"/>
                <w:b/>
              </w:rPr>
            </w:pPr>
            <w:r>
              <w:rPr>
                <w:rFonts w:ascii="Arial" w:hAnsi="Arial"/>
                <w:b/>
              </w:rPr>
              <w:t>Date</w:t>
            </w:r>
          </w:p>
        </w:tc>
      </w:tr>
      <w:tr w:rsidR="00031012" w14:paraId="3E98FD22" w14:textId="77777777" w:rsidTr="00A52728">
        <w:trPr>
          <w:cantSplit/>
          <w:trHeight w:val="389"/>
        </w:trPr>
        <w:tc>
          <w:tcPr>
            <w:tcW w:w="2685" w:type="dxa"/>
            <w:vMerge w:val="restart"/>
            <w:tcBorders>
              <w:top w:val="single" w:sz="4" w:space="0" w:color="auto"/>
            </w:tcBorders>
            <w:vAlign w:val="center"/>
          </w:tcPr>
          <w:p w14:paraId="654FC137" w14:textId="77777777" w:rsidR="00031012" w:rsidRPr="00E4782C" w:rsidRDefault="00031012" w:rsidP="00031012">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3FB4369E" w14:textId="77777777" w:rsidR="00031012" w:rsidRPr="00E4782C" w:rsidRDefault="00031012" w:rsidP="00031012">
            <w:pPr>
              <w:jc w:val="left"/>
              <w:rPr>
                <w:sz w:val="22"/>
                <w:szCs w:val="22"/>
              </w:rPr>
            </w:pPr>
            <w:r w:rsidRPr="005E7D75">
              <w:t>[</w:t>
            </w:r>
            <w:r w:rsidRPr="005E7D75">
              <w:rPr>
                <w:i/>
                <w:color w:val="0070C0"/>
              </w:rPr>
              <w:t>insert author name, organization</w:t>
            </w:r>
            <w:r w:rsidRPr="005E7D75">
              <w:t>]</w:t>
            </w:r>
          </w:p>
        </w:tc>
        <w:tc>
          <w:tcPr>
            <w:tcW w:w="2569" w:type="dxa"/>
            <w:tcBorders>
              <w:top w:val="single" w:sz="4" w:space="0" w:color="auto"/>
              <w:bottom w:val="single" w:sz="4" w:space="0" w:color="auto"/>
            </w:tcBorders>
            <w:vAlign w:val="center"/>
          </w:tcPr>
          <w:p w14:paraId="7FA02ADB" w14:textId="77777777" w:rsidR="00031012" w:rsidRPr="00E4782C" w:rsidRDefault="00031012" w:rsidP="00031012">
            <w:pPr>
              <w:jc w:val="center"/>
              <w:rPr>
                <w:sz w:val="22"/>
                <w:szCs w:val="22"/>
              </w:rPr>
            </w:pPr>
            <w:r w:rsidRPr="005E7D75">
              <w:t>[</w:t>
            </w:r>
            <w:r w:rsidRPr="005E7D75">
              <w:rPr>
                <w:i/>
                <w:color w:val="0070C0"/>
              </w:rPr>
              <w:t>insert creation date</w:t>
            </w:r>
            <w:r w:rsidRPr="005E7D75">
              <w:t>]</w:t>
            </w:r>
          </w:p>
        </w:tc>
      </w:tr>
      <w:tr w:rsidR="00031012" w14:paraId="25AF24BD" w14:textId="77777777" w:rsidTr="00A52728">
        <w:trPr>
          <w:cantSplit/>
          <w:trHeight w:val="389"/>
        </w:trPr>
        <w:tc>
          <w:tcPr>
            <w:tcW w:w="2685" w:type="dxa"/>
            <w:vMerge/>
            <w:vAlign w:val="center"/>
          </w:tcPr>
          <w:p w14:paraId="0E33D8A5"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760AFCDE"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1E93C311" w14:textId="77777777" w:rsidR="00031012" w:rsidRPr="00E4782C" w:rsidRDefault="00031012" w:rsidP="00031012">
            <w:pPr>
              <w:jc w:val="center"/>
              <w:rPr>
                <w:sz w:val="22"/>
                <w:szCs w:val="22"/>
              </w:rPr>
            </w:pPr>
          </w:p>
        </w:tc>
      </w:tr>
      <w:tr w:rsidR="00031012" w14:paraId="04E1276A" w14:textId="77777777" w:rsidTr="00A52728">
        <w:trPr>
          <w:cantSplit/>
          <w:trHeight w:val="389"/>
        </w:trPr>
        <w:tc>
          <w:tcPr>
            <w:tcW w:w="2685" w:type="dxa"/>
            <w:vMerge w:val="restart"/>
            <w:tcBorders>
              <w:top w:val="single" w:sz="12" w:space="0" w:color="auto"/>
            </w:tcBorders>
            <w:vAlign w:val="center"/>
          </w:tcPr>
          <w:p w14:paraId="4B213E07" w14:textId="77777777" w:rsidR="00031012" w:rsidRPr="00E4782C" w:rsidRDefault="00031012" w:rsidP="00031012">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55556470" w14:textId="77777777" w:rsidR="00031012" w:rsidRPr="00E4782C" w:rsidRDefault="00031012" w:rsidP="00031012">
            <w:pPr>
              <w:jc w:val="left"/>
              <w:rPr>
                <w:sz w:val="22"/>
                <w:szCs w:val="22"/>
              </w:rPr>
            </w:pPr>
            <w:r w:rsidRPr="005E7D75">
              <w:t>[</w:t>
            </w:r>
            <w:r w:rsidRPr="005E7D75">
              <w:rPr>
                <w:i/>
                <w:color w:val="0070C0"/>
              </w:rPr>
              <w:t>insert reviewer name, organization</w:t>
            </w:r>
            <w:r w:rsidRPr="005E7D75">
              <w:t>]</w:t>
            </w:r>
          </w:p>
        </w:tc>
        <w:tc>
          <w:tcPr>
            <w:tcW w:w="2569" w:type="dxa"/>
            <w:tcBorders>
              <w:top w:val="single" w:sz="12" w:space="0" w:color="auto"/>
              <w:bottom w:val="single" w:sz="4" w:space="0" w:color="auto"/>
            </w:tcBorders>
            <w:vAlign w:val="center"/>
          </w:tcPr>
          <w:p w14:paraId="47FB0AFB" w14:textId="77777777" w:rsidR="00031012" w:rsidRPr="00E4782C" w:rsidRDefault="00031012" w:rsidP="00031012">
            <w:pPr>
              <w:jc w:val="center"/>
              <w:rPr>
                <w:sz w:val="22"/>
                <w:szCs w:val="22"/>
              </w:rPr>
            </w:pPr>
            <w:r w:rsidRPr="005E7D75">
              <w:t>[</w:t>
            </w:r>
            <w:r w:rsidRPr="005E7D75">
              <w:rPr>
                <w:i/>
                <w:color w:val="0070C0"/>
              </w:rPr>
              <w:t>insert review date</w:t>
            </w:r>
            <w:r w:rsidRPr="005E7D75">
              <w:t>]</w:t>
            </w:r>
          </w:p>
        </w:tc>
      </w:tr>
      <w:tr w:rsidR="00031012" w14:paraId="598CAD71" w14:textId="77777777" w:rsidTr="00A52728">
        <w:trPr>
          <w:cantSplit/>
          <w:trHeight w:val="389"/>
        </w:trPr>
        <w:tc>
          <w:tcPr>
            <w:tcW w:w="2685" w:type="dxa"/>
            <w:vMerge/>
            <w:vAlign w:val="center"/>
          </w:tcPr>
          <w:p w14:paraId="4CB1B405"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58540B97"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B4D8FA6" w14:textId="77777777" w:rsidR="00031012" w:rsidRPr="00E4782C" w:rsidRDefault="00031012" w:rsidP="00031012">
            <w:pPr>
              <w:jc w:val="center"/>
              <w:rPr>
                <w:sz w:val="22"/>
                <w:szCs w:val="22"/>
              </w:rPr>
            </w:pPr>
          </w:p>
        </w:tc>
      </w:tr>
      <w:tr w:rsidR="00031012" w14:paraId="1F7AEA62" w14:textId="77777777" w:rsidTr="00A52728">
        <w:trPr>
          <w:cantSplit/>
          <w:trHeight w:val="389"/>
        </w:trPr>
        <w:tc>
          <w:tcPr>
            <w:tcW w:w="2685" w:type="dxa"/>
            <w:vMerge/>
            <w:vAlign w:val="center"/>
          </w:tcPr>
          <w:p w14:paraId="04E6B59A"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21D1777D"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7BE1C621" w14:textId="77777777" w:rsidR="00031012" w:rsidRPr="00E4782C" w:rsidRDefault="00031012" w:rsidP="00031012">
            <w:pPr>
              <w:jc w:val="center"/>
              <w:rPr>
                <w:sz w:val="22"/>
                <w:szCs w:val="22"/>
              </w:rPr>
            </w:pPr>
          </w:p>
        </w:tc>
      </w:tr>
      <w:tr w:rsidR="00031012" w14:paraId="0337C818" w14:textId="77777777" w:rsidTr="00A52728">
        <w:trPr>
          <w:cantSplit/>
          <w:trHeight w:val="389"/>
        </w:trPr>
        <w:tc>
          <w:tcPr>
            <w:tcW w:w="2685" w:type="dxa"/>
            <w:vMerge/>
            <w:vAlign w:val="center"/>
          </w:tcPr>
          <w:p w14:paraId="497E77F5"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13CCE15A"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35EDEA06" w14:textId="77777777" w:rsidR="00031012" w:rsidRPr="00E4782C" w:rsidRDefault="00031012" w:rsidP="00031012">
            <w:pPr>
              <w:jc w:val="center"/>
              <w:rPr>
                <w:sz w:val="22"/>
                <w:szCs w:val="22"/>
              </w:rPr>
            </w:pPr>
          </w:p>
        </w:tc>
      </w:tr>
      <w:tr w:rsidR="00031012" w14:paraId="076054F8" w14:textId="77777777" w:rsidTr="00A52728">
        <w:trPr>
          <w:cantSplit/>
          <w:trHeight w:val="389"/>
        </w:trPr>
        <w:tc>
          <w:tcPr>
            <w:tcW w:w="2685" w:type="dxa"/>
            <w:vMerge/>
            <w:vAlign w:val="center"/>
          </w:tcPr>
          <w:p w14:paraId="0E03E104"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45DC14F2"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71C6520" w14:textId="77777777" w:rsidR="00031012" w:rsidRPr="00E4782C" w:rsidRDefault="00031012" w:rsidP="00031012">
            <w:pPr>
              <w:jc w:val="center"/>
              <w:rPr>
                <w:sz w:val="22"/>
                <w:szCs w:val="22"/>
              </w:rPr>
            </w:pPr>
          </w:p>
        </w:tc>
      </w:tr>
      <w:tr w:rsidR="00031012" w14:paraId="1693F379" w14:textId="77777777" w:rsidTr="00A52728">
        <w:trPr>
          <w:cantSplit/>
          <w:trHeight w:val="389"/>
        </w:trPr>
        <w:tc>
          <w:tcPr>
            <w:tcW w:w="2685" w:type="dxa"/>
            <w:vMerge/>
            <w:vAlign w:val="center"/>
          </w:tcPr>
          <w:p w14:paraId="15A8677E"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7897057E"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54BA9FDE" w14:textId="77777777" w:rsidR="00031012" w:rsidRPr="00E4782C" w:rsidRDefault="00031012" w:rsidP="00031012">
            <w:pPr>
              <w:jc w:val="center"/>
              <w:rPr>
                <w:sz w:val="22"/>
                <w:szCs w:val="22"/>
              </w:rPr>
            </w:pPr>
          </w:p>
        </w:tc>
      </w:tr>
      <w:tr w:rsidR="00031012" w14:paraId="6BB2994E" w14:textId="77777777" w:rsidTr="00A52728">
        <w:trPr>
          <w:cantSplit/>
          <w:trHeight w:val="389"/>
        </w:trPr>
        <w:tc>
          <w:tcPr>
            <w:tcW w:w="2685" w:type="dxa"/>
            <w:vMerge/>
            <w:vAlign w:val="center"/>
          </w:tcPr>
          <w:p w14:paraId="44F02B0B"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4CB026C7"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1CCC7BB5" w14:textId="77777777" w:rsidR="00031012" w:rsidRPr="00E4782C" w:rsidRDefault="00031012" w:rsidP="00031012">
            <w:pPr>
              <w:jc w:val="center"/>
              <w:rPr>
                <w:sz w:val="22"/>
                <w:szCs w:val="22"/>
              </w:rPr>
            </w:pPr>
          </w:p>
        </w:tc>
      </w:tr>
      <w:tr w:rsidR="00031012" w14:paraId="22664F4D" w14:textId="77777777" w:rsidTr="00A52728">
        <w:trPr>
          <w:cantSplit/>
          <w:trHeight w:val="389"/>
        </w:trPr>
        <w:tc>
          <w:tcPr>
            <w:tcW w:w="2685" w:type="dxa"/>
            <w:vMerge/>
            <w:vAlign w:val="center"/>
          </w:tcPr>
          <w:p w14:paraId="3DB03B46"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2CDEC2AC"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78DF1CF1" w14:textId="77777777" w:rsidR="00031012" w:rsidRPr="00E4782C" w:rsidRDefault="00031012" w:rsidP="00031012">
            <w:pPr>
              <w:jc w:val="center"/>
              <w:rPr>
                <w:sz w:val="22"/>
                <w:szCs w:val="22"/>
              </w:rPr>
            </w:pPr>
          </w:p>
        </w:tc>
      </w:tr>
      <w:tr w:rsidR="00031012" w14:paraId="7BEDBDC5" w14:textId="77777777" w:rsidTr="00A52728">
        <w:trPr>
          <w:cantSplit/>
          <w:trHeight w:val="389"/>
        </w:trPr>
        <w:tc>
          <w:tcPr>
            <w:tcW w:w="2685" w:type="dxa"/>
            <w:vMerge/>
            <w:vAlign w:val="center"/>
          </w:tcPr>
          <w:p w14:paraId="49FCF94A"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08F46E31"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4340D44" w14:textId="77777777" w:rsidR="00031012" w:rsidRPr="00E4782C" w:rsidRDefault="00031012" w:rsidP="00031012">
            <w:pPr>
              <w:jc w:val="center"/>
              <w:rPr>
                <w:sz w:val="22"/>
                <w:szCs w:val="22"/>
              </w:rPr>
            </w:pPr>
          </w:p>
        </w:tc>
      </w:tr>
      <w:tr w:rsidR="00031012" w14:paraId="25E382A8" w14:textId="77777777" w:rsidTr="00A52728">
        <w:trPr>
          <w:cantSplit/>
          <w:trHeight w:val="389"/>
        </w:trPr>
        <w:tc>
          <w:tcPr>
            <w:tcW w:w="2685" w:type="dxa"/>
            <w:vMerge w:val="restart"/>
            <w:tcBorders>
              <w:top w:val="single" w:sz="12" w:space="0" w:color="auto"/>
            </w:tcBorders>
            <w:vAlign w:val="center"/>
          </w:tcPr>
          <w:p w14:paraId="6A962720" w14:textId="77777777" w:rsidR="00031012" w:rsidRPr="00E4782C" w:rsidRDefault="00031012" w:rsidP="00031012">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1D67DA82" w14:textId="77777777" w:rsidR="00031012" w:rsidRPr="00E4782C" w:rsidRDefault="00031012" w:rsidP="00031012">
            <w:pPr>
              <w:jc w:val="left"/>
              <w:rPr>
                <w:sz w:val="22"/>
                <w:szCs w:val="22"/>
              </w:rPr>
            </w:pPr>
            <w:r w:rsidRPr="005E7D75">
              <w:t>[</w:t>
            </w:r>
            <w:r w:rsidRPr="005E7D75">
              <w:rPr>
                <w:i/>
                <w:color w:val="0070C0"/>
              </w:rPr>
              <w:t>insert modifier name, organization</w:t>
            </w:r>
            <w:r w:rsidRPr="005E7D75">
              <w:t>]</w:t>
            </w:r>
          </w:p>
        </w:tc>
        <w:tc>
          <w:tcPr>
            <w:tcW w:w="2569" w:type="dxa"/>
            <w:tcBorders>
              <w:top w:val="single" w:sz="12" w:space="0" w:color="auto"/>
              <w:bottom w:val="single" w:sz="4" w:space="0" w:color="auto"/>
            </w:tcBorders>
            <w:vAlign w:val="center"/>
          </w:tcPr>
          <w:p w14:paraId="34366593" w14:textId="77777777" w:rsidR="00031012" w:rsidRPr="00E4782C" w:rsidRDefault="00031012" w:rsidP="00031012">
            <w:pPr>
              <w:jc w:val="center"/>
              <w:rPr>
                <w:sz w:val="22"/>
                <w:szCs w:val="22"/>
              </w:rPr>
            </w:pPr>
            <w:r w:rsidRPr="005E7D75">
              <w:t>[</w:t>
            </w:r>
            <w:r w:rsidRPr="005E7D75">
              <w:rPr>
                <w:i/>
                <w:color w:val="0070C0"/>
              </w:rPr>
              <w:t>insert modified date</w:t>
            </w:r>
            <w:r w:rsidRPr="005E7D75">
              <w:t>]</w:t>
            </w:r>
          </w:p>
        </w:tc>
      </w:tr>
      <w:tr w:rsidR="00031012" w14:paraId="7306A890" w14:textId="77777777" w:rsidTr="00A52728">
        <w:trPr>
          <w:cantSplit/>
          <w:trHeight w:val="389"/>
        </w:trPr>
        <w:tc>
          <w:tcPr>
            <w:tcW w:w="2685" w:type="dxa"/>
            <w:vMerge/>
            <w:vAlign w:val="center"/>
          </w:tcPr>
          <w:p w14:paraId="24184119"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51861C4B"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0F85CA3" w14:textId="77777777" w:rsidR="00031012" w:rsidRPr="00E4782C" w:rsidRDefault="00031012" w:rsidP="00031012">
            <w:pPr>
              <w:jc w:val="center"/>
              <w:rPr>
                <w:sz w:val="22"/>
                <w:szCs w:val="22"/>
              </w:rPr>
            </w:pPr>
          </w:p>
        </w:tc>
      </w:tr>
      <w:tr w:rsidR="00031012" w14:paraId="302E2B40" w14:textId="77777777" w:rsidTr="00A52728">
        <w:trPr>
          <w:cantSplit/>
          <w:trHeight w:val="389"/>
        </w:trPr>
        <w:tc>
          <w:tcPr>
            <w:tcW w:w="2685" w:type="dxa"/>
            <w:vMerge/>
            <w:vAlign w:val="center"/>
          </w:tcPr>
          <w:p w14:paraId="617D83DD"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27389053"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40058E3A" w14:textId="77777777" w:rsidR="00031012" w:rsidRPr="00E4782C" w:rsidRDefault="00031012" w:rsidP="00031012">
            <w:pPr>
              <w:jc w:val="center"/>
              <w:rPr>
                <w:sz w:val="22"/>
                <w:szCs w:val="22"/>
              </w:rPr>
            </w:pPr>
          </w:p>
        </w:tc>
      </w:tr>
      <w:tr w:rsidR="00031012" w14:paraId="0191E4B7" w14:textId="77777777" w:rsidTr="00A52728">
        <w:trPr>
          <w:cantSplit/>
          <w:trHeight w:val="389"/>
        </w:trPr>
        <w:tc>
          <w:tcPr>
            <w:tcW w:w="2685" w:type="dxa"/>
            <w:vMerge/>
            <w:vAlign w:val="center"/>
          </w:tcPr>
          <w:p w14:paraId="763E0A77"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45247DBA"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3F82436" w14:textId="77777777" w:rsidR="00031012" w:rsidRPr="00E4782C" w:rsidRDefault="00031012" w:rsidP="00031012">
            <w:pPr>
              <w:jc w:val="center"/>
              <w:rPr>
                <w:sz w:val="22"/>
                <w:szCs w:val="22"/>
              </w:rPr>
            </w:pPr>
          </w:p>
        </w:tc>
      </w:tr>
      <w:tr w:rsidR="00031012" w14:paraId="3B04FE2E" w14:textId="77777777" w:rsidTr="00A52728">
        <w:trPr>
          <w:cantSplit/>
          <w:trHeight w:val="389"/>
        </w:trPr>
        <w:tc>
          <w:tcPr>
            <w:tcW w:w="2685" w:type="dxa"/>
            <w:vMerge/>
            <w:vAlign w:val="center"/>
          </w:tcPr>
          <w:p w14:paraId="550003B1"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7C9A7484"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4C74E1BD" w14:textId="77777777" w:rsidR="00031012" w:rsidRPr="00E4782C" w:rsidRDefault="00031012" w:rsidP="00031012">
            <w:pPr>
              <w:jc w:val="center"/>
              <w:rPr>
                <w:sz w:val="22"/>
                <w:szCs w:val="22"/>
              </w:rPr>
            </w:pPr>
          </w:p>
        </w:tc>
      </w:tr>
      <w:tr w:rsidR="00031012" w14:paraId="5EB1A20A" w14:textId="77777777" w:rsidTr="00A52728">
        <w:trPr>
          <w:cantSplit/>
          <w:trHeight w:val="389"/>
        </w:trPr>
        <w:tc>
          <w:tcPr>
            <w:tcW w:w="2685" w:type="dxa"/>
            <w:vMerge/>
            <w:vAlign w:val="center"/>
          </w:tcPr>
          <w:p w14:paraId="4998017A"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677D8C32"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56784310" w14:textId="77777777" w:rsidR="00031012" w:rsidRPr="00E4782C" w:rsidRDefault="00031012" w:rsidP="00031012">
            <w:pPr>
              <w:jc w:val="center"/>
              <w:rPr>
                <w:sz w:val="22"/>
                <w:szCs w:val="22"/>
              </w:rPr>
            </w:pPr>
          </w:p>
        </w:tc>
      </w:tr>
      <w:tr w:rsidR="00031012" w14:paraId="22CD5E21" w14:textId="77777777" w:rsidTr="00A52728">
        <w:trPr>
          <w:cantSplit/>
          <w:trHeight w:val="389"/>
        </w:trPr>
        <w:tc>
          <w:tcPr>
            <w:tcW w:w="2685" w:type="dxa"/>
            <w:vMerge/>
            <w:vAlign w:val="center"/>
          </w:tcPr>
          <w:p w14:paraId="5FA242AE"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6EE50060"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624C43AE" w14:textId="77777777" w:rsidR="00031012" w:rsidRPr="00E4782C" w:rsidRDefault="00031012" w:rsidP="00031012">
            <w:pPr>
              <w:jc w:val="center"/>
              <w:rPr>
                <w:sz w:val="22"/>
                <w:szCs w:val="22"/>
              </w:rPr>
            </w:pPr>
          </w:p>
        </w:tc>
      </w:tr>
      <w:tr w:rsidR="00031012" w14:paraId="630EDCB8" w14:textId="77777777" w:rsidTr="00A52728">
        <w:trPr>
          <w:cantSplit/>
          <w:trHeight w:val="389"/>
        </w:trPr>
        <w:tc>
          <w:tcPr>
            <w:tcW w:w="2685" w:type="dxa"/>
            <w:vMerge/>
            <w:vAlign w:val="center"/>
          </w:tcPr>
          <w:p w14:paraId="3BA0CB64"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22A78609"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0FCDBE6C" w14:textId="77777777" w:rsidR="00031012" w:rsidRPr="00E4782C" w:rsidRDefault="00031012" w:rsidP="00031012">
            <w:pPr>
              <w:jc w:val="center"/>
              <w:rPr>
                <w:sz w:val="22"/>
                <w:szCs w:val="22"/>
              </w:rPr>
            </w:pPr>
          </w:p>
        </w:tc>
      </w:tr>
      <w:tr w:rsidR="00031012" w14:paraId="5C5AEA3E" w14:textId="77777777" w:rsidTr="00A52728">
        <w:trPr>
          <w:cantSplit/>
          <w:trHeight w:val="389"/>
        </w:trPr>
        <w:tc>
          <w:tcPr>
            <w:tcW w:w="2685" w:type="dxa"/>
            <w:vMerge/>
            <w:vAlign w:val="center"/>
          </w:tcPr>
          <w:p w14:paraId="4C36747B"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601F7344"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3195D6B7" w14:textId="77777777" w:rsidR="00031012" w:rsidRPr="00E4782C" w:rsidRDefault="00031012" w:rsidP="00031012">
            <w:pPr>
              <w:jc w:val="center"/>
              <w:rPr>
                <w:sz w:val="22"/>
                <w:szCs w:val="22"/>
              </w:rPr>
            </w:pPr>
          </w:p>
        </w:tc>
      </w:tr>
      <w:tr w:rsidR="00031012" w14:paraId="05FB0F3D" w14:textId="77777777" w:rsidTr="00A52728">
        <w:trPr>
          <w:cantSplit/>
          <w:trHeight w:val="389"/>
        </w:trPr>
        <w:tc>
          <w:tcPr>
            <w:tcW w:w="2685" w:type="dxa"/>
            <w:vMerge/>
            <w:vAlign w:val="center"/>
          </w:tcPr>
          <w:p w14:paraId="26D93C78" w14:textId="77777777" w:rsidR="00031012" w:rsidRPr="00E4782C" w:rsidRDefault="00031012" w:rsidP="00031012">
            <w:pPr>
              <w:jc w:val="left"/>
              <w:rPr>
                <w:sz w:val="22"/>
                <w:szCs w:val="22"/>
              </w:rPr>
            </w:pPr>
          </w:p>
        </w:tc>
        <w:tc>
          <w:tcPr>
            <w:tcW w:w="4076" w:type="dxa"/>
            <w:tcBorders>
              <w:top w:val="single" w:sz="4" w:space="0" w:color="auto"/>
              <w:bottom w:val="single" w:sz="4" w:space="0" w:color="auto"/>
            </w:tcBorders>
            <w:vAlign w:val="center"/>
          </w:tcPr>
          <w:p w14:paraId="76F1894E" w14:textId="77777777" w:rsidR="00031012" w:rsidRPr="00E4782C" w:rsidRDefault="00031012" w:rsidP="00031012">
            <w:pPr>
              <w:jc w:val="left"/>
              <w:rPr>
                <w:sz w:val="22"/>
                <w:szCs w:val="22"/>
              </w:rPr>
            </w:pPr>
          </w:p>
        </w:tc>
        <w:tc>
          <w:tcPr>
            <w:tcW w:w="2569" w:type="dxa"/>
            <w:tcBorders>
              <w:top w:val="single" w:sz="4" w:space="0" w:color="auto"/>
              <w:bottom w:val="single" w:sz="4" w:space="0" w:color="auto"/>
            </w:tcBorders>
            <w:vAlign w:val="center"/>
          </w:tcPr>
          <w:p w14:paraId="2B2D5AA4" w14:textId="77777777" w:rsidR="00031012" w:rsidRPr="00E4782C" w:rsidRDefault="00031012" w:rsidP="00031012">
            <w:pPr>
              <w:jc w:val="center"/>
              <w:rPr>
                <w:sz w:val="22"/>
                <w:szCs w:val="22"/>
              </w:rPr>
            </w:pPr>
          </w:p>
        </w:tc>
      </w:tr>
      <w:tr w:rsidR="00031012" w14:paraId="1F274A5A" w14:textId="77777777" w:rsidTr="00A52728">
        <w:trPr>
          <w:trHeight w:val="389"/>
        </w:trPr>
        <w:tc>
          <w:tcPr>
            <w:tcW w:w="2685" w:type="dxa"/>
            <w:tcBorders>
              <w:top w:val="single" w:sz="12" w:space="0" w:color="auto"/>
              <w:bottom w:val="double" w:sz="4" w:space="0" w:color="auto"/>
            </w:tcBorders>
            <w:vAlign w:val="center"/>
          </w:tcPr>
          <w:p w14:paraId="0B84397B" w14:textId="77777777" w:rsidR="00031012" w:rsidRPr="00E4782C" w:rsidRDefault="00031012" w:rsidP="00031012">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6A9DDE80" w14:textId="77777777" w:rsidR="00031012" w:rsidRPr="00E4782C" w:rsidRDefault="00031012" w:rsidP="00031012">
            <w:pPr>
              <w:jc w:val="left"/>
              <w:rPr>
                <w:sz w:val="22"/>
                <w:szCs w:val="22"/>
              </w:rPr>
            </w:pPr>
            <w:r w:rsidRPr="005E7D75">
              <w:t>[</w:t>
            </w:r>
            <w:r w:rsidRPr="005E7D75">
              <w:rPr>
                <w:i/>
                <w:color w:val="0070C0"/>
              </w:rPr>
              <w:t>insert approver name, organization</w:t>
            </w:r>
            <w:r w:rsidRPr="005E7D75">
              <w:t>]</w:t>
            </w:r>
          </w:p>
        </w:tc>
        <w:tc>
          <w:tcPr>
            <w:tcW w:w="2569" w:type="dxa"/>
            <w:tcBorders>
              <w:top w:val="single" w:sz="12" w:space="0" w:color="auto"/>
              <w:bottom w:val="double" w:sz="4" w:space="0" w:color="auto"/>
            </w:tcBorders>
            <w:vAlign w:val="center"/>
          </w:tcPr>
          <w:p w14:paraId="456DC4E4" w14:textId="77777777" w:rsidR="00031012" w:rsidRPr="00E4782C" w:rsidRDefault="00031012" w:rsidP="00031012">
            <w:pPr>
              <w:jc w:val="center"/>
              <w:rPr>
                <w:sz w:val="22"/>
                <w:szCs w:val="22"/>
              </w:rPr>
            </w:pPr>
            <w:r w:rsidRPr="00312974">
              <w:t>[</w:t>
            </w:r>
            <w:r w:rsidRPr="005E7D75">
              <w:rPr>
                <w:i/>
                <w:color w:val="0070C0"/>
              </w:rPr>
              <w:t>insert approval date</w:t>
            </w:r>
            <w:r w:rsidRPr="005E7D75">
              <w:t>]</w:t>
            </w:r>
          </w:p>
        </w:tc>
      </w:tr>
    </w:tbl>
    <w:p w14:paraId="415C2B46" w14:textId="77777777" w:rsidR="00031012" w:rsidRDefault="008E1F0E" w:rsidP="008E1F0E">
      <w:pPr>
        <w:pStyle w:val="Heading-TOC"/>
      </w:pPr>
      <w:r>
        <w:br w:type="page"/>
      </w:r>
    </w:p>
    <w:p w14:paraId="07F4E856" w14:textId="77777777" w:rsidR="00031012" w:rsidRPr="00075BC1" w:rsidRDefault="00031012" w:rsidP="00031012">
      <w:pPr>
        <w:jc w:val="center"/>
        <w:rPr>
          <w:color w:val="0070C0"/>
        </w:rPr>
      </w:pPr>
      <w:r w:rsidRPr="00075BC1">
        <w:rPr>
          <w:color w:val="0070C0"/>
        </w:rPr>
        <w:lastRenderedPageBreak/>
        <w:t>[Update Table of Contents:  right-click on the list, choose Update Field…, Update Entire Table]</w:t>
      </w:r>
    </w:p>
    <w:p w14:paraId="5981DECB" w14:textId="77777777" w:rsidR="008E1F0E" w:rsidRDefault="008E1F0E" w:rsidP="008E1F0E">
      <w:pPr>
        <w:pStyle w:val="Heading-TOC"/>
      </w:pPr>
      <w:r>
        <w:t>Table of Contents</w:t>
      </w:r>
    </w:p>
    <w:p w14:paraId="664CEA62" w14:textId="77777777" w:rsidR="008E1F0E" w:rsidRDefault="008E1F0E" w:rsidP="008E1F0E">
      <w:pPr>
        <w:rPr>
          <w:rFonts w:ascii="Arial" w:hAnsi="Arial"/>
          <w:b/>
          <w:bCs/>
          <w:sz w:val="28"/>
          <w:szCs w:val="28"/>
        </w:rPr>
      </w:pPr>
    </w:p>
    <w:p w14:paraId="1684B787" w14:textId="1481DE70" w:rsidR="00481F0E" w:rsidRDefault="008E1F0E">
      <w:pPr>
        <w:pStyle w:val="TOC1"/>
        <w:rPr>
          <w:rFonts w:asciiTheme="minorHAnsi" w:eastAsiaTheme="minorEastAsia" w:hAnsiTheme="minorHAnsi" w:cstheme="minorBidi"/>
          <w:b w:val="0"/>
          <w:bCs w:val="0"/>
          <w:noProof/>
          <w:sz w:val="22"/>
          <w:szCs w:val="22"/>
        </w:rPr>
      </w:pPr>
      <w:r>
        <w:fldChar w:fldCharType="begin"/>
      </w:r>
      <w:r>
        <w:instrText xml:space="preserve"> TOC \o "1-5" </w:instrText>
      </w:r>
      <w:r>
        <w:fldChar w:fldCharType="separate"/>
      </w:r>
      <w:r w:rsidR="00481F0E" w:rsidRPr="0091786B">
        <w:rPr>
          <w:rFonts w:ascii="Arial Bold" w:hAnsi="Arial Bold"/>
          <w:noProof/>
        </w:rPr>
        <w:t>1</w:t>
      </w:r>
      <w:r w:rsidR="00481F0E">
        <w:rPr>
          <w:rFonts w:asciiTheme="minorHAnsi" w:eastAsiaTheme="minorEastAsia" w:hAnsiTheme="minorHAnsi" w:cstheme="minorBidi"/>
          <w:b w:val="0"/>
          <w:bCs w:val="0"/>
          <w:noProof/>
          <w:sz w:val="22"/>
          <w:szCs w:val="22"/>
        </w:rPr>
        <w:tab/>
      </w:r>
      <w:r w:rsidR="00481F0E">
        <w:rPr>
          <w:noProof/>
        </w:rPr>
        <w:t>Purpose of Document</w:t>
      </w:r>
      <w:r w:rsidR="00481F0E">
        <w:rPr>
          <w:noProof/>
        </w:rPr>
        <w:tab/>
      </w:r>
      <w:r w:rsidR="00481F0E">
        <w:rPr>
          <w:noProof/>
        </w:rPr>
        <w:fldChar w:fldCharType="begin"/>
      </w:r>
      <w:r w:rsidR="00481F0E">
        <w:rPr>
          <w:noProof/>
        </w:rPr>
        <w:instrText xml:space="preserve"> PAGEREF _Toc18505554 \h </w:instrText>
      </w:r>
      <w:r w:rsidR="00481F0E">
        <w:rPr>
          <w:noProof/>
        </w:rPr>
      </w:r>
      <w:r w:rsidR="00481F0E">
        <w:rPr>
          <w:noProof/>
        </w:rPr>
        <w:fldChar w:fldCharType="separate"/>
      </w:r>
      <w:r w:rsidR="00481F0E">
        <w:rPr>
          <w:noProof/>
        </w:rPr>
        <w:t>1</w:t>
      </w:r>
      <w:r w:rsidR="00481F0E">
        <w:rPr>
          <w:noProof/>
        </w:rPr>
        <w:fldChar w:fldCharType="end"/>
      </w:r>
    </w:p>
    <w:p w14:paraId="7C8184CA" w14:textId="1848E557" w:rsidR="00481F0E" w:rsidRDefault="00481F0E">
      <w:pPr>
        <w:pStyle w:val="TOC2"/>
        <w:rPr>
          <w:rFonts w:asciiTheme="minorHAnsi" w:eastAsiaTheme="minorEastAsia" w:hAnsiTheme="minorHAnsi" w:cstheme="minorBidi"/>
          <w:b w:val="0"/>
          <w:i w:val="0"/>
          <w:noProof/>
          <w:sz w:val="22"/>
          <w:szCs w:val="22"/>
        </w:rPr>
      </w:pPr>
      <w:r>
        <w:rPr>
          <w:noProof/>
        </w:rPr>
        <w:t>1.1</w:t>
      </w:r>
      <w:r>
        <w:rPr>
          <w:rFonts w:asciiTheme="minorHAnsi" w:eastAsiaTheme="minorEastAsia" w:hAnsiTheme="minorHAnsi" w:cstheme="minorBidi"/>
          <w:b w:val="0"/>
          <w:i w:val="0"/>
          <w:noProof/>
          <w:sz w:val="22"/>
          <w:szCs w:val="22"/>
        </w:rPr>
        <w:tab/>
      </w:r>
      <w:r>
        <w:rPr>
          <w:noProof/>
        </w:rPr>
        <w:t>Identification</w:t>
      </w:r>
      <w:r>
        <w:rPr>
          <w:noProof/>
        </w:rPr>
        <w:tab/>
      </w:r>
      <w:r>
        <w:rPr>
          <w:noProof/>
        </w:rPr>
        <w:fldChar w:fldCharType="begin"/>
      </w:r>
      <w:r>
        <w:rPr>
          <w:noProof/>
        </w:rPr>
        <w:instrText xml:space="preserve"> PAGEREF _Toc18505555 \h </w:instrText>
      </w:r>
      <w:r>
        <w:rPr>
          <w:noProof/>
        </w:rPr>
      </w:r>
      <w:r>
        <w:rPr>
          <w:noProof/>
        </w:rPr>
        <w:fldChar w:fldCharType="separate"/>
      </w:r>
      <w:r>
        <w:rPr>
          <w:noProof/>
        </w:rPr>
        <w:t>1</w:t>
      </w:r>
      <w:r>
        <w:rPr>
          <w:noProof/>
        </w:rPr>
        <w:fldChar w:fldCharType="end"/>
      </w:r>
    </w:p>
    <w:p w14:paraId="0FD035EB" w14:textId="09A170BD" w:rsidR="00481F0E" w:rsidRDefault="00481F0E">
      <w:pPr>
        <w:pStyle w:val="TOC2"/>
        <w:rPr>
          <w:rFonts w:asciiTheme="minorHAnsi" w:eastAsiaTheme="minorEastAsia" w:hAnsiTheme="minorHAnsi" w:cstheme="minorBidi"/>
          <w:b w:val="0"/>
          <w:i w:val="0"/>
          <w:noProof/>
          <w:sz w:val="22"/>
          <w:szCs w:val="22"/>
        </w:rPr>
      </w:pPr>
      <w:r>
        <w:rPr>
          <w:noProof/>
        </w:rPr>
        <w:t>1.2</w:t>
      </w:r>
      <w:r>
        <w:rPr>
          <w:rFonts w:asciiTheme="minorHAnsi" w:eastAsiaTheme="minorEastAsia" w:hAnsiTheme="minorHAnsi" w:cstheme="minorBidi"/>
          <w:b w:val="0"/>
          <w:i w:val="0"/>
          <w:noProof/>
          <w:sz w:val="22"/>
          <w:szCs w:val="22"/>
        </w:rPr>
        <w:tab/>
      </w:r>
      <w:r>
        <w:rPr>
          <w:noProof/>
        </w:rPr>
        <w:t>Document Overview</w:t>
      </w:r>
      <w:r>
        <w:rPr>
          <w:noProof/>
        </w:rPr>
        <w:tab/>
      </w:r>
      <w:r>
        <w:rPr>
          <w:noProof/>
        </w:rPr>
        <w:fldChar w:fldCharType="begin"/>
      </w:r>
      <w:r>
        <w:rPr>
          <w:noProof/>
        </w:rPr>
        <w:instrText xml:space="preserve"> PAGEREF _Toc18505556 \h </w:instrText>
      </w:r>
      <w:r>
        <w:rPr>
          <w:noProof/>
        </w:rPr>
      </w:r>
      <w:r>
        <w:rPr>
          <w:noProof/>
        </w:rPr>
        <w:fldChar w:fldCharType="separate"/>
      </w:r>
      <w:r>
        <w:rPr>
          <w:noProof/>
        </w:rPr>
        <w:t>2</w:t>
      </w:r>
      <w:r>
        <w:rPr>
          <w:noProof/>
        </w:rPr>
        <w:fldChar w:fldCharType="end"/>
      </w:r>
    </w:p>
    <w:p w14:paraId="41B127A7" w14:textId="79F77282" w:rsidR="00481F0E" w:rsidRDefault="00481F0E">
      <w:pPr>
        <w:pStyle w:val="TOC2"/>
        <w:rPr>
          <w:rFonts w:asciiTheme="minorHAnsi" w:eastAsiaTheme="minorEastAsia" w:hAnsiTheme="minorHAnsi" w:cstheme="minorBidi"/>
          <w:b w:val="0"/>
          <w:i w:val="0"/>
          <w:noProof/>
          <w:sz w:val="22"/>
          <w:szCs w:val="22"/>
        </w:rPr>
      </w:pPr>
      <w:r>
        <w:rPr>
          <w:noProof/>
        </w:rPr>
        <w:t>1.3</w:t>
      </w:r>
      <w:r>
        <w:rPr>
          <w:rFonts w:asciiTheme="minorHAnsi" w:eastAsiaTheme="minorEastAsia" w:hAnsiTheme="minorHAnsi" w:cstheme="minorBidi"/>
          <w:b w:val="0"/>
          <w:i w:val="0"/>
          <w:noProof/>
          <w:sz w:val="22"/>
          <w:szCs w:val="22"/>
        </w:rPr>
        <w:tab/>
      </w:r>
      <w:r>
        <w:rPr>
          <w:noProof/>
        </w:rPr>
        <w:t>Referenced Documentation</w:t>
      </w:r>
      <w:r>
        <w:rPr>
          <w:noProof/>
        </w:rPr>
        <w:tab/>
      </w:r>
      <w:r>
        <w:rPr>
          <w:noProof/>
        </w:rPr>
        <w:fldChar w:fldCharType="begin"/>
      </w:r>
      <w:r>
        <w:rPr>
          <w:noProof/>
        </w:rPr>
        <w:instrText xml:space="preserve"> PAGEREF _Toc18505557 \h </w:instrText>
      </w:r>
      <w:r>
        <w:rPr>
          <w:noProof/>
        </w:rPr>
      </w:r>
      <w:r>
        <w:rPr>
          <w:noProof/>
        </w:rPr>
        <w:fldChar w:fldCharType="separate"/>
      </w:r>
      <w:r>
        <w:rPr>
          <w:noProof/>
        </w:rPr>
        <w:t>2</w:t>
      </w:r>
      <w:r>
        <w:rPr>
          <w:noProof/>
        </w:rPr>
        <w:fldChar w:fldCharType="end"/>
      </w:r>
    </w:p>
    <w:p w14:paraId="444AFCBF" w14:textId="0F778FE7" w:rsidR="00481F0E" w:rsidRDefault="00481F0E">
      <w:pPr>
        <w:pStyle w:val="TOC1"/>
        <w:rPr>
          <w:rFonts w:asciiTheme="minorHAnsi" w:eastAsiaTheme="minorEastAsia" w:hAnsiTheme="minorHAnsi" w:cstheme="minorBidi"/>
          <w:b w:val="0"/>
          <w:bCs w:val="0"/>
          <w:noProof/>
          <w:sz w:val="22"/>
          <w:szCs w:val="22"/>
        </w:rPr>
      </w:pPr>
      <w:r>
        <w:rPr>
          <w:noProof/>
        </w:rPr>
        <w:t>References</w:t>
      </w:r>
      <w:r>
        <w:rPr>
          <w:noProof/>
        </w:rPr>
        <w:tab/>
      </w:r>
      <w:r>
        <w:rPr>
          <w:noProof/>
        </w:rPr>
        <w:fldChar w:fldCharType="begin"/>
      </w:r>
      <w:r>
        <w:rPr>
          <w:noProof/>
        </w:rPr>
        <w:instrText xml:space="preserve"> PAGEREF _Toc18505558 \h </w:instrText>
      </w:r>
      <w:r>
        <w:rPr>
          <w:noProof/>
        </w:rPr>
      </w:r>
      <w:r>
        <w:rPr>
          <w:noProof/>
        </w:rPr>
        <w:fldChar w:fldCharType="separate"/>
      </w:r>
      <w:r>
        <w:rPr>
          <w:noProof/>
        </w:rPr>
        <w:t>3</w:t>
      </w:r>
      <w:r>
        <w:rPr>
          <w:noProof/>
        </w:rPr>
        <w:fldChar w:fldCharType="end"/>
      </w:r>
    </w:p>
    <w:p w14:paraId="0BCF0561" w14:textId="115855C8" w:rsidR="00481F0E" w:rsidRDefault="00481F0E">
      <w:pPr>
        <w:pStyle w:val="TOC1"/>
        <w:rPr>
          <w:rFonts w:asciiTheme="minorHAnsi" w:eastAsiaTheme="minorEastAsia" w:hAnsiTheme="minorHAnsi" w:cstheme="minorBidi"/>
          <w:b w:val="0"/>
          <w:bCs w:val="0"/>
          <w:noProof/>
          <w:sz w:val="22"/>
          <w:szCs w:val="22"/>
        </w:rPr>
      </w:pPr>
      <w:r w:rsidRPr="0091786B">
        <w:rPr>
          <w:rFonts w:ascii="Arial Bold" w:hAnsi="Arial Bold"/>
          <w:noProof/>
        </w:rPr>
        <w:t>2</w:t>
      </w:r>
      <w:r>
        <w:rPr>
          <w:rFonts w:asciiTheme="minorHAnsi" w:eastAsiaTheme="minorEastAsia" w:hAnsiTheme="minorHAnsi" w:cstheme="minorBidi"/>
          <w:b w:val="0"/>
          <w:bCs w:val="0"/>
          <w:noProof/>
          <w:sz w:val="22"/>
          <w:szCs w:val="22"/>
        </w:rPr>
        <w:tab/>
      </w:r>
      <w:r>
        <w:rPr>
          <w:noProof/>
        </w:rPr>
        <w:t>Scope of Project</w:t>
      </w:r>
      <w:r>
        <w:rPr>
          <w:noProof/>
        </w:rPr>
        <w:tab/>
      </w:r>
      <w:r>
        <w:rPr>
          <w:noProof/>
        </w:rPr>
        <w:fldChar w:fldCharType="begin"/>
      </w:r>
      <w:r>
        <w:rPr>
          <w:noProof/>
        </w:rPr>
        <w:instrText xml:space="preserve"> PAGEREF _Toc18505559 \h </w:instrText>
      </w:r>
      <w:r>
        <w:rPr>
          <w:noProof/>
        </w:rPr>
      </w:r>
      <w:r>
        <w:rPr>
          <w:noProof/>
        </w:rPr>
        <w:fldChar w:fldCharType="separate"/>
      </w:r>
      <w:r>
        <w:rPr>
          <w:noProof/>
        </w:rPr>
        <w:t>4</w:t>
      </w:r>
      <w:r>
        <w:rPr>
          <w:noProof/>
        </w:rPr>
        <w:fldChar w:fldCharType="end"/>
      </w:r>
    </w:p>
    <w:p w14:paraId="200E137C" w14:textId="36EF607D" w:rsidR="00481F0E" w:rsidRDefault="00481F0E">
      <w:pPr>
        <w:pStyle w:val="TOC2"/>
        <w:rPr>
          <w:rFonts w:asciiTheme="minorHAnsi" w:eastAsiaTheme="minorEastAsia" w:hAnsiTheme="minorHAnsi" w:cstheme="minorBidi"/>
          <w:b w:val="0"/>
          <w:i w:val="0"/>
          <w:noProof/>
          <w:sz w:val="22"/>
          <w:szCs w:val="22"/>
        </w:rPr>
      </w:pPr>
      <w:r>
        <w:rPr>
          <w:noProof/>
        </w:rPr>
        <w:t>2.1</w:t>
      </w:r>
      <w:r>
        <w:rPr>
          <w:rFonts w:asciiTheme="minorHAnsi" w:eastAsiaTheme="minorEastAsia" w:hAnsiTheme="minorHAnsi" w:cstheme="minorBidi"/>
          <w:b w:val="0"/>
          <w:i w:val="0"/>
          <w:noProof/>
          <w:sz w:val="22"/>
          <w:szCs w:val="22"/>
        </w:rPr>
        <w:tab/>
      </w:r>
      <w:r>
        <w:rPr>
          <w:noProof/>
        </w:rPr>
        <w:t>System Overview</w:t>
      </w:r>
      <w:r>
        <w:rPr>
          <w:noProof/>
        </w:rPr>
        <w:tab/>
      </w:r>
      <w:r>
        <w:rPr>
          <w:noProof/>
        </w:rPr>
        <w:fldChar w:fldCharType="begin"/>
      </w:r>
      <w:r>
        <w:rPr>
          <w:noProof/>
        </w:rPr>
        <w:instrText xml:space="preserve"> PAGEREF _Toc18505560 \h </w:instrText>
      </w:r>
      <w:r>
        <w:rPr>
          <w:noProof/>
        </w:rPr>
      </w:r>
      <w:r>
        <w:rPr>
          <w:noProof/>
        </w:rPr>
        <w:fldChar w:fldCharType="separate"/>
      </w:r>
      <w:r>
        <w:rPr>
          <w:noProof/>
        </w:rPr>
        <w:t>4</w:t>
      </w:r>
      <w:r>
        <w:rPr>
          <w:noProof/>
        </w:rPr>
        <w:fldChar w:fldCharType="end"/>
      </w:r>
    </w:p>
    <w:p w14:paraId="570E4D31" w14:textId="478818AE" w:rsidR="00481F0E" w:rsidRDefault="00481F0E">
      <w:pPr>
        <w:pStyle w:val="TOC2"/>
        <w:rPr>
          <w:rFonts w:asciiTheme="minorHAnsi" w:eastAsiaTheme="minorEastAsia" w:hAnsiTheme="minorHAnsi" w:cstheme="minorBidi"/>
          <w:b w:val="0"/>
          <w:i w:val="0"/>
          <w:noProof/>
          <w:sz w:val="22"/>
          <w:szCs w:val="22"/>
        </w:rPr>
      </w:pPr>
      <w:r>
        <w:rPr>
          <w:noProof/>
        </w:rPr>
        <w:t>2.2</w:t>
      </w:r>
      <w:r>
        <w:rPr>
          <w:rFonts w:asciiTheme="minorHAnsi" w:eastAsiaTheme="minorEastAsia" w:hAnsiTheme="minorHAnsi" w:cstheme="minorBidi"/>
          <w:b w:val="0"/>
          <w:i w:val="0"/>
          <w:noProof/>
          <w:sz w:val="22"/>
          <w:szCs w:val="22"/>
        </w:rPr>
        <w:tab/>
      </w:r>
      <w:r>
        <w:rPr>
          <w:noProof/>
        </w:rPr>
        <w:t>Stakeholders</w:t>
      </w:r>
      <w:r>
        <w:rPr>
          <w:noProof/>
        </w:rPr>
        <w:tab/>
      </w:r>
      <w:r>
        <w:rPr>
          <w:noProof/>
        </w:rPr>
        <w:fldChar w:fldCharType="begin"/>
      </w:r>
      <w:r>
        <w:rPr>
          <w:noProof/>
        </w:rPr>
        <w:instrText xml:space="preserve"> PAGEREF _Toc18505561 \h </w:instrText>
      </w:r>
      <w:r>
        <w:rPr>
          <w:noProof/>
        </w:rPr>
      </w:r>
      <w:r>
        <w:rPr>
          <w:noProof/>
        </w:rPr>
        <w:fldChar w:fldCharType="separate"/>
      </w:r>
      <w:r>
        <w:rPr>
          <w:noProof/>
        </w:rPr>
        <w:t>4</w:t>
      </w:r>
      <w:r>
        <w:rPr>
          <w:noProof/>
        </w:rPr>
        <w:fldChar w:fldCharType="end"/>
      </w:r>
    </w:p>
    <w:p w14:paraId="5AB44623" w14:textId="6CFB5ED7" w:rsidR="00481F0E" w:rsidRDefault="00481F0E">
      <w:pPr>
        <w:pStyle w:val="TOC2"/>
        <w:rPr>
          <w:rFonts w:asciiTheme="minorHAnsi" w:eastAsiaTheme="minorEastAsia" w:hAnsiTheme="minorHAnsi" w:cstheme="minorBidi"/>
          <w:b w:val="0"/>
          <w:i w:val="0"/>
          <w:noProof/>
          <w:sz w:val="22"/>
          <w:szCs w:val="22"/>
        </w:rPr>
      </w:pPr>
      <w:r>
        <w:rPr>
          <w:noProof/>
        </w:rPr>
        <w:t>2.3</w:t>
      </w:r>
      <w:r>
        <w:rPr>
          <w:rFonts w:asciiTheme="minorHAnsi" w:eastAsiaTheme="minorEastAsia" w:hAnsiTheme="minorHAnsi" w:cstheme="minorBidi"/>
          <w:b w:val="0"/>
          <w:i w:val="0"/>
          <w:noProof/>
          <w:sz w:val="22"/>
          <w:szCs w:val="22"/>
        </w:rPr>
        <w:tab/>
      </w:r>
      <w:r>
        <w:rPr>
          <w:noProof/>
        </w:rPr>
        <w:t>Support Environment</w:t>
      </w:r>
      <w:r>
        <w:rPr>
          <w:noProof/>
        </w:rPr>
        <w:tab/>
      </w:r>
      <w:r>
        <w:rPr>
          <w:noProof/>
        </w:rPr>
        <w:fldChar w:fldCharType="begin"/>
      </w:r>
      <w:r>
        <w:rPr>
          <w:noProof/>
        </w:rPr>
        <w:instrText xml:space="preserve"> PAGEREF _Toc18505562 \h </w:instrText>
      </w:r>
      <w:r>
        <w:rPr>
          <w:noProof/>
        </w:rPr>
      </w:r>
      <w:r>
        <w:rPr>
          <w:noProof/>
        </w:rPr>
        <w:fldChar w:fldCharType="separate"/>
      </w:r>
      <w:r>
        <w:rPr>
          <w:noProof/>
        </w:rPr>
        <w:t>4</w:t>
      </w:r>
      <w:r>
        <w:rPr>
          <w:noProof/>
        </w:rPr>
        <w:fldChar w:fldCharType="end"/>
      </w:r>
    </w:p>
    <w:p w14:paraId="50F397C9" w14:textId="75C19F8D" w:rsidR="00481F0E" w:rsidRDefault="00481F0E">
      <w:pPr>
        <w:pStyle w:val="TOC1"/>
        <w:rPr>
          <w:rFonts w:asciiTheme="minorHAnsi" w:eastAsiaTheme="minorEastAsia" w:hAnsiTheme="minorHAnsi" w:cstheme="minorBidi"/>
          <w:b w:val="0"/>
          <w:bCs w:val="0"/>
          <w:noProof/>
          <w:sz w:val="22"/>
          <w:szCs w:val="22"/>
        </w:rPr>
      </w:pPr>
      <w:r w:rsidRPr="0091786B">
        <w:rPr>
          <w:rFonts w:ascii="Arial Bold" w:hAnsi="Arial Bold"/>
          <w:noProof/>
        </w:rPr>
        <w:t>3</w:t>
      </w:r>
      <w:r>
        <w:rPr>
          <w:rFonts w:asciiTheme="minorHAnsi" w:eastAsiaTheme="minorEastAsia" w:hAnsiTheme="minorHAnsi" w:cstheme="minorBidi"/>
          <w:b w:val="0"/>
          <w:bCs w:val="0"/>
          <w:noProof/>
          <w:sz w:val="22"/>
          <w:szCs w:val="22"/>
        </w:rPr>
        <w:tab/>
      </w:r>
      <w:r>
        <w:rPr>
          <w:noProof/>
        </w:rPr>
        <w:t>Conducting the System Verification</w:t>
      </w:r>
      <w:r>
        <w:rPr>
          <w:noProof/>
        </w:rPr>
        <w:tab/>
      </w:r>
      <w:r>
        <w:rPr>
          <w:noProof/>
        </w:rPr>
        <w:fldChar w:fldCharType="begin"/>
      </w:r>
      <w:r>
        <w:rPr>
          <w:noProof/>
        </w:rPr>
        <w:instrText xml:space="preserve"> PAGEREF _Toc18505563 \h </w:instrText>
      </w:r>
      <w:r>
        <w:rPr>
          <w:noProof/>
        </w:rPr>
      </w:r>
      <w:r>
        <w:rPr>
          <w:noProof/>
        </w:rPr>
        <w:fldChar w:fldCharType="separate"/>
      </w:r>
      <w:r>
        <w:rPr>
          <w:noProof/>
        </w:rPr>
        <w:t>5</w:t>
      </w:r>
      <w:r>
        <w:rPr>
          <w:noProof/>
        </w:rPr>
        <w:fldChar w:fldCharType="end"/>
      </w:r>
    </w:p>
    <w:p w14:paraId="2C12E984" w14:textId="0B58EB86" w:rsidR="00481F0E" w:rsidRDefault="00481F0E">
      <w:pPr>
        <w:pStyle w:val="TOC2"/>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Responsibilities</w:t>
      </w:r>
      <w:r>
        <w:rPr>
          <w:noProof/>
        </w:rPr>
        <w:tab/>
      </w:r>
      <w:r>
        <w:rPr>
          <w:noProof/>
        </w:rPr>
        <w:fldChar w:fldCharType="begin"/>
      </w:r>
      <w:r>
        <w:rPr>
          <w:noProof/>
        </w:rPr>
        <w:instrText xml:space="preserve"> PAGEREF _Toc18505564 \h </w:instrText>
      </w:r>
      <w:r>
        <w:rPr>
          <w:noProof/>
        </w:rPr>
      </w:r>
      <w:r>
        <w:rPr>
          <w:noProof/>
        </w:rPr>
        <w:fldChar w:fldCharType="separate"/>
      </w:r>
      <w:r>
        <w:rPr>
          <w:noProof/>
        </w:rPr>
        <w:t>5</w:t>
      </w:r>
      <w:r>
        <w:rPr>
          <w:noProof/>
        </w:rPr>
        <w:fldChar w:fldCharType="end"/>
      </w:r>
    </w:p>
    <w:p w14:paraId="6C952B37" w14:textId="6F748B2D" w:rsidR="00481F0E" w:rsidRDefault="00481F0E">
      <w:pPr>
        <w:pStyle w:val="TOC2"/>
        <w:rPr>
          <w:rFonts w:asciiTheme="minorHAnsi" w:eastAsiaTheme="minorEastAsia" w:hAnsiTheme="minorHAnsi" w:cstheme="minorBidi"/>
          <w:b w:val="0"/>
          <w:i w:val="0"/>
          <w:noProof/>
          <w:sz w:val="22"/>
          <w:szCs w:val="22"/>
        </w:rPr>
      </w:pPr>
      <w:r>
        <w:rPr>
          <w:noProof/>
        </w:rPr>
        <w:t>3.2</w:t>
      </w:r>
      <w:r>
        <w:rPr>
          <w:rFonts w:asciiTheme="minorHAnsi" w:eastAsiaTheme="minorEastAsia" w:hAnsiTheme="minorHAnsi" w:cstheme="minorBidi"/>
          <w:b w:val="0"/>
          <w:i w:val="0"/>
          <w:noProof/>
          <w:sz w:val="22"/>
          <w:szCs w:val="22"/>
        </w:rPr>
        <w:tab/>
      </w:r>
      <w:r>
        <w:rPr>
          <w:noProof/>
        </w:rPr>
        <w:t>Locations and Schedules</w:t>
      </w:r>
      <w:r>
        <w:rPr>
          <w:noProof/>
        </w:rPr>
        <w:tab/>
      </w:r>
      <w:r>
        <w:rPr>
          <w:noProof/>
        </w:rPr>
        <w:fldChar w:fldCharType="begin"/>
      </w:r>
      <w:r>
        <w:rPr>
          <w:noProof/>
        </w:rPr>
        <w:instrText xml:space="preserve"> PAGEREF _Toc18505565 \h </w:instrText>
      </w:r>
      <w:r>
        <w:rPr>
          <w:noProof/>
        </w:rPr>
      </w:r>
      <w:r>
        <w:rPr>
          <w:noProof/>
        </w:rPr>
        <w:fldChar w:fldCharType="separate"/>
      </w:r>
      <w:r>
        <w:rPr>
          <w:noProof/>
        </w:rPr>
        <w:t>6</w:t>
      </w:r>
      <w:r>
        <w:rPr>
          <w:noProof/>
        </w:rPr>
        <w:fldChar w:fldCharType="end"/>
      </w:r>
    </w:p>
    <w:p w14:paraId="31A7DB03" w14:textId="39D3C3CE" w:rsidR="00481F0E" w:rsidRDefault="00481F0E">
      <w:pPr>
        <w:pStyle w:val="TOC2"/>
        <w:rPr>
          <w:rFonts w:asciiTheme="minorHAnsi" w:eastAsiaTheme="minorEastAsia" w:hAnsiTheme="minorHAnsi" w:cstheme="minorBidi"/>
          <w:b w:val="0"/>
          <w:i w:val="0"/>
          <w:noProof/>
          <w:sz w:val="22"/>
          <w:szCs w:val="22"/>
        </w:rPr>
      </w:pPr>
      <w:r>
        <w:rPr>
          <w:noProof/>
        </w:rPr>
        <w:t>3.3</w:t>
      </w:r>
      <w:r>
        <w:rPr>
          <w:rFonts w:asciiTheme="minorHAnsi" w:eastAsiaTheme="minorEastAsia" w:hAnsiTheme="minorHAnsi" w:cstheme="minorBidi"/>
          <w:b w:val="0"/>
          <w:i w:val="0"/>
          <w:noProof/>
          <w:sz w:val="22"/>
          <w:szCs w:val="22"/>
        </w:rPr>
        <w:tab/>
      </w:r>
      <w:r>
        <w:rPr>
          <w:noProof/>
        </w:rPr>
        <w:t>Conduct of Activities</w:t>
      </w:r>
      <w:r>
        <w:rPr>
          <w:noProof/>
        </w:rPr>
        <w:tab/>
      </w:r>
      <w:r>
        <w:rPr>
          <w:noProof/>
        </w:rPr>
        <w:fldChar w:fldCharType="begin"/>
      </w:r>
      <w:r>
        <w:rPr>
          <w:noProof/>
        </w:rPr>
        <w:instrText xml:space="preserve"> PAGEREF _Toc18505566 \h </w:instrText>
      </w:r>
      <w:r>
        <w:rPr>
          <w:noProof/>
        </w:rPr>
      </w:r>
      <w:r>
        <w:rPr>
          <w:noProof/>
        </w:rPr>
        <w:fldChar w:fldCharType="separate"/>
      </w:r>
      <w:r>
        <w:rPr>
          <w:noProof/>
        </w:rPr>
        <w:t>6</w:t>
      </w:r>
      <w:r>
        <w:rPr>
          <w:noProof/>
        </w:rPr>
        <w:fldChar w:fldCharType="end"/>
      </w:r>
    </w:p>
    <w:p w14:paraId="0F89C9A6" w14:textId="7E9B741C" w:rsidR="00481F0E" w:rsidRDefault="00481F0E">
      <w:pPr>
        <w:pStyle w:val="TOC1"/>
        <w:rPr>
          <w:rFonts w:asciiTheme="minorHAnsi" w:eastAsiaTheme="minorEastAsia" w:hAnsiTheme="minorHAnsi" w:cstheme="minorBidi"/>
          <w:b w:val="0"/>
          <w:bCs w:val="0"/>
          <w:noProof/>
          <w:sz w:val="22"/>
          <w:szCs w:val="22"/>
        </w:rPr>
      </w:pPr>
      <w:r w:rsidRPr="0091786B">
        <w:rPr>
          <w:rFonts w:ascii="Arial Bold" w:hAnsi="Arial Bold"/>
          <w:noProof/>
        </w:rPr>
        <w:t>4</w:t>
      </w:r>
      <w:r>
        <w:rPr>
          <w:rFonts w:asciiTheme="minorHAnsi" w:eastAsiaTheme="minorEastAsia" w:hAnsiTheme="minorHAnsi" w:cstheme="minorBidi"/>
          <w:b w:val="0"/>
          <w:bCs w:val="0"/>
          <w:noProof/>
          <w:sz w:val="22"/>
          <w:szCs w:val="22"/>
        </w:rPr>
        <w:tab/>
      </w:r>
      <w:r>
        <w:rPr>
          <w:noProof/>
        </w:rPr>
        <w:t>Verification Test Case Description</w:t>
      </w:r>
      <w:r>
        <w:rPr>
          <w:noProof/>
        </w:rPr>
        <w:tab/>
      </w:r>
      <w:r>
        <w:rPr>
          <w:noProof/>
        </w:rPr>
        <w:fldChar w:fldCharType="begin"/>
      </w:r>
      <w:r>
        <w:rPr>
          <w:noProof/>
        </w:rPr>
        <w:instrText xml:space="preserve"> PAGEREF _Toc18505567 \h </w:instrText>
      </w:r>
      <w:r>
        <w:rPr>
          <w:noProof/>
        </w:rPr>
      </w:r>
      <w:r>
        <w:rPr>
          <w:noProof/>
        </w:rPr>
        <w:fldChar w:fldCharType="separate"/>
      </w:r>
      <w:r>
        <w:rPr>
          <w:noProof/>
        </w:rPr>
        <w:t>7</w:t>
      </w:r>
      <w:r>
        <w:rPr>
          <w:noProof/>
        </w:rPr>
        <w:fldChar w:fldCharType="end"/>
      </w:r>
    </w:p>
    <w:p w14:paraId="3409AAB0" w14:textId="76F5BDF9" w:rsidR="00481F0E" w:rsidRDefault="00481F0E">
      <w:pPr>
        <w:pStyle w:val="TOC2"/>
        <w:rPr>
          <w:rFonts w:asciiTheme="minorHAnsi" w:eastAsiaTheme="minorEastAsia" w:hAnsiTheme="minorHAnsi" w:cstheme="minorBidi"/>
          <w:b w:val="0"/>
          <w:i w:val="0"/>
          <w:noProof/>
          <w:sz w:val="22"/>
          <w:szCs w:val="22"/>
        </w:rPr>
      </w:pPr>
      <w:r>
        <w:rPr>
          <w:noProof/>
        </w:rPr>
        <w:t>4.1</w:t>
      </w:r>
      <w:r>
        <w:rPr>
          <w:rFonts w:asciiTheme="minorHAnsi" w:eastAsiaTheme="minorEastAsia" w:hAnsiTheme="minorHAnsi" w:cstheme="minorBidi"/>
          <w:b w:val="0"/>
          <w:i w:val="0"/>
          <w:noProof/>
          <w:sz w:val="22"/>
          <w:szCs w:val="22"/>
        </w:rPr>
        <w:tab/>
      </w:r>
      <w:r>
        <w:rPr>
          <w:noProof/>
        </w:rPr>
        <w:t>Verification Test Cases</w:t>
      </w:r>
      <w:r>
        <w:rPr>
          <w:noProof/>
        </w:rPr>
        <w:tab/>
      </w:r>
      <w:r>
        <w:rPr>
          <w:noProof/>
        </w:rPr>
        <w:fldChar w:fldCharType="begin"/>
      </w:r>
      <w:r>
        <w:rPr>
          <w:noProof/>
        </w:rPr>
        <w:instrText xml:space="preserve"> PAGEREF _Toc18505568 \h </w:instrText>
      </w:r>
      <w:r>
        <w:rPr>
          <w:noProof/>
        </w:rPr>
      </w:r>
      <w:r>
        <w:rPr>
          <w:noProof/>
        </w:rPr>
        <w:fldChar w:fldCharType="separate"/>
      </w:r>
      <w:r>
        <w:rPr>
          <w:noProof/>
        </w:rPr>
        <w:t>7</w:t>
      </w:r>
      <w:r>
        <w:rPr>
          <w:noProof/>
        </w:rPr>
        <w:fldChar w:fldCharType="end"/>
      </w:r>
    </w:p>
    <w:p w14:paraId="71E6036B" w14:textId="35315A58" w:rsidR="00481F0E" w:rsidRDefault="00481F0E">
      <w:pPr>
        <w:pStyle w:val="TOC2"/>
        <w:rPr>
          <w:rFonts w:asciiTheme="minorHAnsi" w:eastAsiaTheme="minorEastAsia" w:hAnsiTheme="minorHAnsi" w:cstheme="minorBidi"/>
          <w:b w:val="0"/>
          <w:i w:val="0"/>
          <w:noProof/>
          <w:sz w:val="22"/>
          <w:szCs w:val="22"/>
        </w:rPr>
      </w:pPr>
      <w:r>
        <w:rPr>
          <w:noProof/>
        </w:rPr>
        <w:t>4.2</w:t>
      </w:r>
      <w:r>
        <w:rPr>
          <w:rFonts w:asciiTheme="minorHAnsi" w:eastAsiaTheme="minorEastAsia" w:hAnsiTheme="minorHAnsi" w:cstheme="minorBidi"/>
          <w:b w:val="0"/>
          <w:i w:val="0"/>
          <w:noProof/>
          <w:sz w:val="22"/>
          <w:szCs w:val="22"/>
        </w:rPr>
        <w:tab/>
      </w:r>
      <w:r>
        <w:rPr>
          <w:noProof/>
        </w:rPr>
        <w:t>System Verification Test Results Summary</w:t>
      </w:r>
      <w:r>
        <w:rPr>
          <w:noProof/>
        </w:rPr>
        <w:tab/>
      </w:r>
      <w:r>
        <w:rPr>
          <w:noProof/>
        </w:rPr>
        <w:fldChar w:fldCharType="begin"/>
      </w:r>
      <w:r>
        <w:rPr>
          <w:noProof/>
        </w:rPr>
        <w:instrText xml:space="preserve"> PAGEREF _Toc18505569 \h </w:instrText>
      </w:r>
      <w:r>
        <w:rPr>
          <w:noProof/>
        </w:rPr>
      </w:r>
      <w:r>
        <w:rPr>
          <w:noProof/>
        </w:rPr>
        <w:fldChar w:fldCharType="separate"/>
      </w:r>
      <w:r>
        <w:rPr>
          <w:noProof/>
        </w:rPr>
        <w:t>11</w:t>
      </w:r>
      <w:r>
        <w:rPr>
          <w:noProof/>
        </w:rPr>
        <w:fldChar w:fldCharType="end"/>
      </w:r>
    </w:p>
    <w:p w14:paraId="201E05C7" w14:textId="0D39A6E6" w:rsidR="00481F0E" w:rsidRDefault="00481F0E">
      <w:pPr>
        <w:pStyle w:val="TOC2"/>
        <w:rPr>
          <w:rFonts w:asciiTheme="minorHAnsi" w:eastAsiaTheme="minorEastAsia" w:hAnsiTheme="minorHAnsi" w:cstheme="minorBidi"/>
          <w:b w:val="0"/>
          <w:i w:val="0"/>
          <w:noProof/>
          <w:sz w:val="22"/>
          <w:szCs w:val="22"/>
        </w:rPr>
      </w:pPr>
      <w:r>
        <w:rPr>
          <w:noProof/>
        </w:rPr>
        <w:t>4.3</w:t>
      </w:r>
      <w:r>
        <w:rPr>
          <w:rFonts w:asciiTheme="minorHAnsi" w:eastAsiaTheme="minorEastAsia" w:hAnsiTheme="minorHAnsi" w:cstheme="minorBidi"/>
          <w:b w:val="0"/>
          <w:i w:val="0"/>
          <w:noProof/>
          <w:sz w:val="22"/>
          <w:szCs w:val="22"/>
        </w:rPr>
        <w:tab/>
      </w:r>
      <w:r>
        <w:rPr>
          <w:noProof/>
        </w:rPr>
        <w:t>Agency System Verification Plan and Results Reports</w:t>
      </w:r>
      <w:r>
        <w:rPr>
          <w:noProof/>
        </w:rPr>
        <w:tab/>
      </w:r>
      <w:r>
        <w:rPr>
          <w:noProof/>
        </w:rPr>
        <w:fldChar w:fldCharType="begin"/>
      </w:r>
      <w:r>
        <w:rPr>
          <w:noProof/>
        </w:rPr>
        <w:instrText xml:space="preserve"> PAGEREF _Toc18505570 \h </w:instrText>
      </w:r>
      <w:r>
        <w:rPr>
          <w:noProof/>
        </w:rPr>
      </w:r>
      <w:r>
        <w:rPr>
          <w:noProof/>
        </w:rPr>
        <w:fldChar w:fldCharType="separate"/>
      </w:r>
      <w:r>
        <w:rPr>
          <w:noProof/>
        </w:rPr>
        <w:t>11</w:t>
      </w:r>
      <w:r>
        <w:rPr>
          <w:noProof/>
        </w:rPr>
        <w:fldChar w:fldCharType="end"/>
      </w:r>
    </w:p>
    <w:p w14:paraId="3AD057F8" w14:textId="1A6506B0" w:rsidR="00481F0E" w:rsidRDefault="00481F0E">
      <w:pPr>
        <w:pStyle w:val="TOC1"/>
        <w:rPr>
          <w:rFonts w:asciiTheme="minorHAnsi" w:eastAsiaTheme="minorEastAsia" w:hAnsiTheme="minorHAnsi" w:cstheme="minorBidi"/>
          <w:b w:val="0"/>
          <w:bCs w:val="0"/>
          <w:noProof/>
          <w:sz w:val="22"/>
          <w:szCs w:val="22"/>
        </w:rPr>
      </w:pPr>
      <w:r w:rsidRPr="0091786B">
        <w:rPr>
          <w:rFonts w:ascii="Arial Bold" w:hAnsi="Arial Bold"/>
          <w:noProof/>
        </w:rPr>
        <w:t>5</w:t>
      </w:r>
      <w:r>
        <w:rPr>
          <w:rFonts w:asciiTheme="minorHAnsi" w:eastAsiaTheme="minorEastAsia" w:hAnsiTheme="minorHAnsi" w:cstheme="minorBidi"/>
          <w:b w:val="0"/>
          <w:bCs w:val="0"/>
          <w:noProof/>
          <w:sz w:val="22"/>
          <w:szCs w:val="22"/>
        </w:rPr>
        <w:tab/>
      </w:r>
      <w:r>
        <w:rPr>
          <w:noProof/>
        </w:rPr>
        <w:t>Glossary</w:t>
      </w:r>
      <w:r>
        <w:rPr>
          <w:noProof/>
        </w:rPr>
        <w:tab/>
      </w:r>
      <w:r>
        <w:rPr>
          <w:noProof/>
        </w:rPr>
        <w:fldChar w:fldCharType="begin"/>
      </w:r>
      <w:r>
        <w:rPr>
          <w:noProof/>
        </w:rPr>
        <w:instrText xml:space="preserve"> PAGEREF _Toc18505571 \h </w:instrText>
      </w:r>
      <w:r>
        <w:rPr>
          <w:noProof/>
        </w:rPr>
      </w:r>
      <w:r>
        <w:rPr>
          <w:noProof/>
        </w:rPr>
        <w:fldChar w:fldCharType="separate"/>
      </w:r>
      <w:r>
        <w:rPr>
          <w:noProof/>
        </w:rPr>
        <w:t>12</w:t>
      </w:r>
      <w:r>
        <w:rPr>
          <w:noProof/>
        </w:rPr>
        <w:fldChar w:fldCharType="end"/>
      </w:r>
    </w:p>
    <w:p w14:paraId="65CB932B" w14:textId="596E3A28" w:rsidR="00481F0E" w:rsidRDefault="00481F0E">
      <w:pPr>
        <w:pStyle w:val="TOC1"/>
        <w:rPr>
          <w:rFonts w:asciiTheme="minorHAnsi" w:eastAsiaTheme="minorEastAsia" w:hAnsiTheme="minorHAnsi" w:cstheme="minorBidi"/>
          <w:b w:val="0"/>
          <w:bCs w:val="0"/>
          <w:noProof/>
          <w:sz w:val="22"/>
          <w:szCs w:val="22"/>
        </w:rPr>
      </w:pPr>
      <w:r w:rsidRPr="0091786B">
        <w:rPr>
          <w:rFonts w:ascii="Arial Bold" w:hAnsi="Arial Bold"/>
          <w:noProof/>
        </w:rPr>
        <w:t>6</w:t>
      </w:r>
      <w:r>
        <w:rPr>
          <w:rFonts w:asciiTheme="minorHAnsi" w:eastAsiaTheme="minorEastAsia" w:hAnsiTheme="minorHAnsi" w:cstheme="minorBidi"/>
          <w:b w:val="0"/>
          <w:bCs w:val="0"/>
          <w:noProof/>
          <w:sz w:val="22"/>
          <w:szCs w:val="22"/>
        </w:rPr>
        <w:tab/>
      </w:r>
      <w:r>
        <w:rPr>
          <w:noProof/>
        </w:rPr>
        <w:t>Appendices</w:t>
      </w:r>
      <w:r>
        <w:rPr>
          <w:noProof/>
        </w:rPr>
        <w:tab/>
      </w:r>
      <w:r>
        <w:rPr>
          <w:noProof/>
        </w:rPr>
        <w:fldChar w:fldCharType="begin"/>
      </w:r>
      <w:r>
        <w:rPr>
          <w:noProof/>
        </w:rPr>
        <w:instrText xml:space="preserve"> PAGEREF _Toc18505572 \h </w:instrText>
      </w:r>
      <w:r>
        <w:rPr>
          <w:noProof/>
        </w:rPr>
      </w:r>
      <w:r>
        <w:rPr>
          <w:noProof/>
        </w:rPr>
        <w:fldChar w:fldCharType="separate"/>
      </w:r>
      <w:r>
        <w:rPr>
          <w:noProof/>
        </w:rPr>
        <w:t>12</w:t>
      </w:r>
      <w:r>
        <w:rPr>
          <w:noProof/>
        </w:rPr>
        <w:fldChar w:fldCharType="end"/>
      </w:r>
    </w:p>
    <w:p w14:paraId="74A28769" w14:textId="30646508" w:rsidR="008E1F0E" w:rsidRPr="007517B8" w:rsidRDefault="008E1F0E" w:rsidP="008E1F0E">
      <w:r>
        <w:fldChar w:fldCharType="end"/>
      </w:r>
    </w:p>
    <w:p w14:paraId="1A31AF13" w14:textId="77777777" w:rsidR="008E1F0E" w:rsidRDefault="008E1F0E" w:rsidP="008E1F0E"/>
    <w:p w14:paraId="7F161CFA" w14:textId="77777777" w:rsidR="008E1F0E" w:rsidRDefault="008E1F0E" w:rsidP="008E1F0E">
      <w:pPr>
        <w:jc w:val="left"/>
      </w:pPr>
      <w:r>
        <w:br w:type="page"/>
      </w:r>
    </w:p>
    <w:p w14:paraId="0E62A20D" w14:textId="77777777" w:rsidR="00031012" w:rsidRPr="00075BC1" w:rsidRDefault="00031012" w:rsidP="00031012">
      <w:pPr>
        <w:jc w:val="center"/>
        <w:rPr>
          <w:color w:val="0070C0"/>
        </w:rPr>
      </w:pPr>
      <w:r w:rsidRPr="00075BC1">
        <w:rPr>
          <w:color w:val="0070C0"/>
        </w:rPr>
        <w:lastRenderedPageBreak/>
        <w:t>[Update List of Tables:  right-click on the list, choose Update Field…, Update Entire Table]</w:t>
      </w:r>
    </w:p>
    <w:p w14:paraId="78EF90AE" w14:textId="77777777" w:rsidR="00031012" w:rsidRDefault="00031012" w:rsidP="008E1F0E">
      <w:pPr>
        <w:pStyle w:val="Heading-TOC"/>
      </w:pPr>
    </w:p>
    <w:p w14:paraId="198E59C0" w14:textId="77777777" w:rsidR="008E1F0E" w:rsidRDefault="008E1F0E" w:rsidP="008E1F0E">
      <w:pPr>
        <w:pStyle w:val="Heading-TOC"/>
      </w:pPr>
      <w:r>
        <w:t>List of Tables</w:t>
      </w:r>
    </w:p>
    <w:p w14:paraId="0C4AC1B1" w14:textId="1B852940" w:rsidR="00481F0E" w:rsidRDefault="00075BC1">
      <w:pPr>
        <w:pStyle w:val="TableofFigure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18505573" w:history="1">
        <w:r w:rsidR="00481F0E" w:rsidRPr="0058199A">
          <w:rPr>
            <w:rStyle w:val="Hyperlink"/>
            <w:noProof/>
          </w:rPr>
          <w:t>Table 1: Referenced Documentation</w:t>
        </w:r>
        <w:r w:rsidR="00481F0E">
          <w:rPr>
            <w:noProof/>
            <w:webHidden/>
          </w:rPr>
          <w:tab/>
        </w:r>
        <w:r w:rsidR="00481F0E">
          <w:rPr>
            <w:noProof/>
            <w:webHidden/>
          </w:rPr>
          <w:fldChar w:fldCharType="begin"/>
        </w:r>
        <w:r w:rsidR="00481F0E">
          <w:rPr>
            <w:noProof/>
            <w:webHidden/>
          </w:rPr>
          <w:instrText xml:space="preserve"> PAGEREF _Toc18505573 \h </w:instrText>
        </w:r>
        <w:r w:rsidR="00481F0E">
          <w:rPr>
            <w:noProof/>
            <w:webHidden/>
          </w:rPr>
        </w:r>
        <w:r w:rsidR="00481F0E">
          <w:rPr>
            <w:noProof/>
            <w:webHidden/>
          </w:rPr>
          <w:fldChar w:fldCharType="separate"/>
        </w:r>
        <w:r w:rsidR="00481F0E">
          <w:rPr>
            <w:noProof/>
            <w:webHidden/>
          </w:rPr>
          <w:t>3</w:t>
        </w:r>
        <w:r w:rsidR="00481F0E">
          <w:rPr>
            <w:noProof/>
            <w:webHidden/>
          </w:rPr>
          <w:fldChar w:fldCharType="end"/>
        </w:r>
      </w:hyperlink>
    </w:p>
    <w:p w14:paraId="2AF568FC" w14:textId="4815F767" w:rsidR="00481F0E" w:rsidRDefault="00235F16">
      <w:pPr>
        <w:pStyle w:val="TableofFigures"/>
        <w:rPr>
          <w:rFonts w:asciiTheme="minorHAnsi" w:eastAsiaTheme="minorEastAsia" w:hAnsiTheme="minorHAnsi" w:cstheme="minorBidi"/>
          <w:b w:val="0"/>
          <w:noProof/>
          <w:sz w:val="22"/>
          <w:szCs w:val="22"/>
        </w:rPr>
      </w:pPr>
      <w:hyperlink w:anchor="_Toc18505574" w:history="1">
        <w:r w:rsidR="00481F0E" w:rsidRPr="0058199A">
          <w:rPr>
            <w:rStyle w:val="Hyperlink"/>
            <w:noProof/>
          </w:rPr>
          <w:t>Table 2: Test Method Descriptions.</w:t>
        </w:r>
        <w:r w:rsidR="00481F0E">
          <w:rPr>
            <w:noProof/>
            <w:webHidden/>
          </w:rPr>
          <w:tab/>
        </w:r>
        <w:r w:rsidR="00481F0E">
          <w:rPr>
            <w:noProof/>
            <w:webHidden/>
          </w:rPr>
          <w:fldChar w:fldCharType="begin"/>
        </w:r>
        <w:r w:rsidR="00481F0E">
          <w:rPr>
            <w:noProof/>
            <w:webHidden/>
          </w:rPr>
          <w:instrText xml:space="preserve"> PAGEREF _Toc18505574 \h </w:instrText>
        </w:r>
        <w:r w:rsidR="00481F0E">
          <w:rPr>
            <w:noProof/>
            <w:webHidden/>
          </w:rPr>
        </w:r>
        <w:r w:rsidR="00481F0E">
          <w:rPr>
            <w:noProof/>
            <w:webHidden/>
          </w:rPr>
          <w:fldChar w:fldCharType="separate"/>
        </w:r>
        <w:r w:rsidR="00481F0E">
          <w:rPr>
            <w:noProof/>
            <w:webHidden/>
          </w:rPr>
          <w:t>7</w:t>
        </w:r>
        <w:r w:rsidR="00481F0E">
          <w:rPr>
            <w:noProof/>
            <w:webHidden/>
          </w:rPr>
          <w:fldChar w:fldCharType="end"/>
        </w:r>
      </w:hyperlink>
    </w:p>
    <w:p w14:paraId="23C9628A" w14:textId="782055D6" w:rsidR="00481F0E" w:rsidRDefault="00235F16">
      <w:pPr>
        <w:pStyle w:val="TableofFigures"/>
        <w:rPr>
          <w:rFonts w:asciiTheme="minorHAnsi" w:eastAsiaTheme="minorEastAsia" w:hAnsiTheme="minorHAnsi" w:cstheme="minorBidi"/>
          <w:b w:val="0"/>
          <w:noProof/>
          <w:sz w:val="22"/>
          <w:szCs w:val="22"/>
        </w:rPr>
      </w:pPr>
      <w:hyperlink w:anchor="_Toc18505575" w:history="1">
        <w:r w:rsidR="00481F0E" w:rsidRPr="0058199A">
          <w:rPr>
            <w:rStyle w:val="Hyperlink"/>
            <w:noProof/>
          </w:rPr>
          <w:t>Table 3: System Verification Test Cases and Their Activities.</w:t>
        </w:r>
        <w:r w:rsidR="00481F0E">
          <w:rPr>
            <w:noProof/>
            <w:webHidden/>
          </w:rPr>
          <w:tab/>
        </w:r>
        <w:r w:rsidR="00481F0E">
          <w:rPr>
            <w:noProof/>
            <w:webHidden/>
          </w:rPr>
          <w:fldChar w:fldCharType="begin"/>
        </w:r>
        <w:r w:rsidR="00481F0E">
          <w:rPr>
            <w:noProof/>
            <w:webHidden/>
          </w:rPr>
          <w:instrText xml:space="preserve"> PAGEREF _Toc18505575 \h </w:instrText>
        </w:r>
        <w:r w:rsidR="00481F0E">
          <w:rPr>
            <w:noProof/>
            <w:webHidden/>
          </w:rPr>
        </w:r>
        <w:r w:rsidR="00481F0E">
          <w:rPr>
            <w:noProof/>
            <w:webHidden/>
          </w:rPr>
          <w:fldChar w:fldCharType="separate"/>
        </w:r>
        <w:r w:rsidR="00481F0E">
          <w:rPr>
            <w:noProof/>
            <w:webHidden/>
          </w:rPr>
          <w:t>8</w:t>
        </w:r>
        <w:r w:rsidR="00481F0E">
          <w:rPr>
            <w:noProof/>
            <w:webHidden/>
          </w:rPr>
          <w:fldChar w:fldCharType="end"/>
        </w:r>
      </w:hyperlink>
    </w:p>
    <w:p w14:paraId="7FD61D8C" w14:textId="4C1F5415" w:rsidR="00481F0E" w:rsidRDefault="00235F16">
      <w:pPr>
        <w:pStyle w:val="TableofFigures"/>
        <w:rPr>
          <w:rFonts w:asciiTheme="minorHAnsi" w:eastAsiaTheme="minorEastAsia" w:hAnsiTheme="minorHAnsi" w:cstheme="minorBidi"/>
          <w:b w:val="0"/>
          <w:noProof/>
          <w:sz w:val="22"/>
          <w:szCs w:val="22"/>
        </w:rPr>
      </w:pPr>
      <w:hyperlink w:anchor="_Toc18505576" w:history="1">
        <w:r w:rsidR="00500A5A">
          <w:rPr>
            <w:rStyle w:val="Hyperlink"/>
            <w:noProof/>
          </w:rPr>
          <w:t xml:space="preserve">Table 4: </w:t>
        </w:r>
        <w:r w:rsidR="00481F0E" w:rsidRPr="0058199A">
          <w:rPr>
            <w:rStyle w:val="Hyperlink"/>
            <w:noProof/>
          </w:rPr>
          <w:t>Example of System Verification Test Cases and their Activities.</w:t>
        </w:r>
        <w:r w:rsidR="00481F0E">
          <w:rPr>
            <w:noProof/>
            <w:webHidden/>
          </w:rPr>
          <w:tab/>
        </w:r>
        <w:r w:rsidR="00481F0E">
          <w:rPr>
            <w:noProof/>
            <w:webHidden/>
          </w:rPr>
          <w:fldChar w:fldCharType="begin"/>
        </w:r>
        <w:r w:rsidR="00481F0E">
          <w:rPr>
            <w:noProof/>
            <w:webHidden/>
          </w:rPr>
          <w:instrText xml:space="preserve"> PAGEREF _Toc18505576 \h </w:instrText>
        </w:r>
        <w:r w:rsidR="00481F0E">
          <w:rPr>
            <w:noProof/>
            <w:webHidden/>
          </w:rPr>
        </w:r>
        <w:r w:rsidR="00481F0E">
          <w:rPr>
            <w:noProof/>
            <w:webHidden/>
          </w:rPr>
          <w:fldChar w:fldCharType="separate"/>
        </w:r>
        <w:r w:rsidR="00481F0E">
          <w:rPr>
            <w:noProof/>
            <w:webHidden/>
          </w:rPr>
          <w:t>10</w:t>
        </w:r>
        <w:r w:rsidR="00481F0E">
          <w:rPr>
            <w:noProof/>
            <w:webHidden/>
          </w:rPr>
          <w:fldChar w:fldCharType="end"/>
        </w:r>
      </w:hyperlink>
    </w:p>
    <w:p w14:paraId="24F5CDF2" w14:textId="4BC98045" w:rsidR="008E1F0E" w:rsidRDefault="00075BC1" w:rsidP="008E1F0E">
      <w:r>
        <w:fldChar w:fldCharType="end"/>
      </w:r>
    </w:p>
    <w:p w14:paraId="04EA8F7D" w14:textId="77777777" w:rsidR="008E1F0E" w:rsidRDefault="00013B41" w:rsidP="00075BC1">
      <w:pPr>
        <w:pStyle w:val="TableofFigures"/>
      </w:pPr>
      <w:r>
        <w:fldChar w:fldCharType="begin"/>
      </w:r>
      <w:r>
        <w:instrText xml:space="preserve"> TOC \f T \t "Table Caption" \c </w:instrText>
      </w:r>
      <w:r>
        <w:fldChar w:fldCharType="end"/>
      </w:r>
    </w:p>
    <w:p w14:paraId="358F6855" w14:textId="77777777" w:rsidR="008E1F0E" w:rsidRDefault="008E1F0E" w:rsidP="008E1F0E"/>
    <w:p w14:paraId="59A24803" w14:textId="77777777" w:rsidR="00FC0C45" w:rsidRPr="00075BC1" w:rsidRDefault="00FC0C45" w:rsidP="00FC0C45">
      <w:pPr>
        <w:jc w:val="center"/>
        <w:rPr>
          <w:color w:val="0070C0"/>
        </w:rPr>
      </w:pPr>
      <w:r w:rsidRPr="00075BC1">
        <w:rPr>
          <w:color w:val="0070C0"/>
        </w:rPr>
        <w:t>[Update List of Figures:  right-click on the list, choose Update Field…, Update Entire Table]</w:t>
      </w:r>
    </w:p>
    <w:p w14:paraId="41B191B4" w14:textId="77777777" w:rsidR="00031012" w:rsidRDefault="00031012" w:rsidP="008E1F0E"/>
    <w:p w14:paraId="542F6E79" w14:textId="77777777" w:rsidR="008E1F0E" w:rsidRPr="00EF3A49" w:rsidRDefault="008E1F0E" w:rsidP="008E1F0E">
      <w:pPr>
        <w:pStyle w:val="Heading-TOC"/>
      </w:pPr>
      <w:r>
        <w:t>List of Figures</w:t>
      </w:r>
    </w:p>
    <w:p w14:paraId="3CA0C21D" w14:textId="39CF0563" w:rsidR="008E1F0E" w:rsidRPr="007517B8" w:rsidRDefault="00520B47" w:rsidP="008E1F0E">
      <w:fldSimple w:instr=" TOC \t &quot;Figure Captions&quot; \c ">
        <w:r w:rsidR="00481F0E">
          <w:rPr>
            <w:rFonts w:ascii="Arial" w:hAnsi="Arial"/>
            <w:bCs/>
            <w:noProof/>
          </w:rPr>
          <w:t>No table of figures entries found.</w:t>
        </w:r>
      </w:fldSimple>
    </w:p>
    <w:p w14:paraId="7E4394B2" w14:textId="77777777" w:rsidR="008E1F0E" w:rsidRPr="007517B8" w:rsidRDefault="008E1F0E" w:rsidP="008E1F0E"/>
    <w:p w14:paraId="01AC596B" w14:textId="77777777" w:rsidR="008E1F0E" w:rsidRDefault="008E1F0E" w:rsidP="008E1F0E">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4BEF0EF3" w14:textId="77777777" w:rsidR="00BA5169" w:rsidRDefault="00BA5169" w:rsidP="00BA5169">
      <w:pPr>
        <w:pStyle w:val="AcronymList"/>
      </w:pPr>
    </w:p>
    <w:p w14:paraId="2D1D5925" w14:textId="6FAD902F" w:rsidR="00473953" w:rsidRDefault="00473953" w:rsidP="00BA5169">
      <w:pPr>
        <w:pStyle w:val="AcronymList"/>
      </w:pPr>
      <w:r>
        <w:t>APL</w:t>
      </w:r>
      <w:r>
        <w:tab/>
        <w:t>Approved Product</w:t>
      </w:r>
      <w:r w:rsidR="00826809">
        <w:t>s</w:t>
      </w:r>
      <w:r>
        <w:t xml:space="preserve"> List</w:t>
      </w:r>
    </w:p>
    <w:p w14:paraId="59F1BB41" w14:textId="619E5522" w:rsidR="00BA5169" w:rsidRDefault="00BA5169" w:rsidP="00BA5169">
      <w:pPr>
        <w:pStyle w:val="AcronymList"/>
      </w:pPr>
      <w:r>
        <w:t>CCTV</w:t>
      </w:r>
      <w:r>
        <w:tab/>
        <w:t>Closed Circuit Television</w:t>
      </w:r>
    </w:p>
    <w:p w14:paraId="1234ECD2" w14:textId="534DEDED" w:rsidR="00826809" w:rsidRDefault="00826809" w:rsidP="00BA5169">
      <w:pPr>
        <w:pStyle w:val="AcronymList"/>
      </w:pPr>
      <w:r>
        <w:t>CEI</w:t>
      </w:r>
      <w:r>
        <w:tab/>
        <w:t>Construction Engineering and Inspection</w:t>
      </w:r>
    </w:p>
    <w:p w14:paraId="29A98C26" w14:textId="77777777" w:rsidR="00BA5169" w:rsidRPr="00DC5222" w:rsidRDefault="00BA5169" w:rsidP="00BA5169">
      <w:pPr>
        <w:pStyle w:val="AcronymList"/>
      </w:pPr>
      <w:r w:rsidRPr="00DC5222">
        <w:t>ConOps</w:t>
      </w:r>
      <w:r w:rsidRPr="00DC5222">
        <w:tab/>
        <w:t xml:space="preserve">Concept of Operations </w:t>
      </w:r>
    </w:p>
    <w:p w14:paraId="687257FB" w14:textId="77777777" w:rsidR="004F5E6A" w:rsidRDefault="004F5E6A" w:rsidP="008E1F0E">
      <w:pPr>
        <w:pStyle w:val="AcronymList"/>
      </w:pPr>
      <w:r>
        <w:t>CV</w:t>
      </w:r>
      <w:r w:rsidR="00BA5169">
        <w:tab/>
        <w:t>Connected Vehicle</w:t>
      </w:r>
    </w:p>
    <w:p w14:paraId="05A631A5" w14:textId="77777777" w:rsidR="00BA5169" w:rsidRDefault="00BA5169" w:rsidP="008E1F0E">
      <w:pPr>
        <w:pStyle w:val="AcronymList"/>
      </w:pPr>
      <w:r>
        <w:t>DMS</w:t>
      </w:r>
      <w:r>
        <w:tab/>
        <w:t>Dynamic Message Sign</w:t>
      </w:r>
    </w:p>
    <w:p w14:paraId="53CB4B46" w14:textId="77777777" w:rsidR="00ED47E4" w:rsidRDefault="00ED47E4" w:rsidP="008E1F0E">
      <w:pPr>
        <w:pStyle w:val="AcronymList"/>
      </w:pPr>
      <w:r>
        <w:t>DSRC</w:t>
      </w:r>
      <w:r>
        <w:tab/>
        <w:t>Dedicated Short Range Communications</w:t>
      </w:r>
    </w:p>
    <w:p w14:paraId="3913AF72" w14:textId="77777777" w:rsidR="004F5E6A" w:rsidRDefault="008E1F0E" w:rsidP="008E1F0E">
      <w:pPr>
        <w:pStyle w:val="AcronymList"/>
      </w:pPr>
      <w:r>
        <w:t>FDOT</w:t>
      </w:r>
      <w:r>
        <w:tab/>
        <w:t>Florida Department of Transportation</w:t>
      </w:r>
    </w:p>
    <w:p w14:paraId="433E7B49" w14:textId="77777777" w:rsidR="00BA5169" w:rsidRPr="00DC5222" w:rsidRDefault="00BA5169" w:rsidP="00BA5169">
      <w:pPr>
        <w:pStyle w:val="AcronymList"/>
      </w:pPr>
      <w:r>
        <w:t>IEEE</w:t>
      </w:r>
      <w:r>
        <w:tab/>
        <w:t>Institute of Electrical and Electronics Engineers</w:t>
      </w:r>
    </w:p>
    <w:p w14:paraId="4F0C7550" w14:textId="77777777" w:rsidR="00BA5169" w:rsidRPr="00C30362" w:rsidRDefault="00BA5169" w:rsidP="00BA5169">
      <w:pPr>
        <w:pStyle w:val="AcronymList"/>
      </w:pPr>
      <w:r w:rsidRPr="00C30362">
        <w:t>ITS</w:t>
      </w:r>
      <w:r w:rsidRPr="00C30362">
        <w:tab/>
        <w:t>Intelligent Transportation Systems</w:t>
      </w:r>
    </w:p>
    <w:p w14:paraId="60B51424" w14:textId="4709C5F5" w:rsidR="00D97BC9" w:rsidRDefault="00D97BC9" w:rsidP="00BA5169">
      <w:pPr>
        <w:pStyle w:val="AcronymList"/>
      </w:pPr>
      <w:r>
        <w:t>MFES</w:t>
      </w:r>
      <w:r>
        <w:tab/>
        <w:t>Managed Field Ethernet Switch</w:t>
      </w:r>
    </w:p>
    <w:p w14:paraId="5CFC1A80" w14:textId="33384734" w:rsidR="00D97BC9" w:rsidRDefault="00D97BC9" w:rsidP="00BA5169">
      <w:pPr>
        <w:pStyle w:val="AcronymList"/>
      </w:pPr>
      <w:r>
        <w:t>MVDS</w:t>
      </w:r>
      <w:r>
        <w:tab/>
        <w:t>Microwave Vehicle Detection System</w:t>
      </w:r>
    </w:p>
    <w:p w14:paraId="31026C03" w14:textId="77777777" w:rsidR="00BA5169" w:rsidRDefault="00BA5169" w:rsidP="00BA5169">
      <w:pPr>
        <w:pStyle w:val="AcronymList"/>
      </w:pPr>
      <w:r w:rsidRPr="00C30362">
        <w:t>PSEMP</w:t>
      </w:r>
      <w:r w:rsidRPr="00C30362">
        <w:tab/>
        <w:t>Project Systems Engineering Management Plan</w:t>
      </w:r>
    </w:p>
    <w:p w14:paraId="44F68F73" w14:textId="77777777" w:rsidR="00473953" w:rsidRDefault="00473953" w:rsidP="00BA5169">
      <w:pPr>
        <w:pStyle w:val="AcronymList"/>
      </w:pPr>
      <w:r>
        <w:t>RCTO</w:t>
      </w:r>
      <w:r>
        <w:tab/>
        <w:t>Regional Concept of Transportation Operations</w:t>
      </w:r>
    </w:p>
    <w:p w14:paraId="41E9F8E2" w14:textId="77777777" w:rsidR="00473953" w:rsidRDefault="00473953" w:rsidP="00BA5169">
      <w:pPr>
        <w:pStyle w:val="AcronymList"/>
      </w:pPr>
      <w:r>
        <w:t>RITSA</w:t>
      </w:r>
      <w:r>
        <w:tab/>
        <w:t>Regional ITS Architecture</w:t>
      </w:r>
    </w:p>
    <w:p w14:paraId="47FDC23B" w14:textId="77777777" w:rsidR="00BA5169" w:rsidRDefault="00BA5169" w:rsidP="00BA5169">
      <w:pPr>
        <w:pStyle w:val="AcronymList"/>
      </w:pPr>
      <w:r>
        <w:t>RFP</w:t>
      </w:r>
      <w:r>
        <w:tab/>
        <w:t>Request for Proposal</w:t>
      </w:r>
    </w:p>
    <w:p w14:paraId="6D1119E3" w14:textId="77777777" w:rsidR="00BA5169" w:rsidRDefault="00BA5169" w:rsidP="00BA5169">
      <w:pPr>
        <w:pStyle w:val="AcronymList"/>
      </w:pPr>
      <w:r>
        <w:t>RTVM</w:t>
      </w:r>
      <w:r>
        <w:tab/>
        <w:t>Requirements Traceability Verification Matrix</w:t>
      </w:r>
    </w:p>
    <w:p w14:paraId="52C521D4" w14:textId="78381BC9" w:rsidR="00D97BC9" w:rsidRDefault="00D97BC9" w:rsidP="00BA5169">
      <w:pPr>
        <w:pStyle w:val="AcronymList"/>
      </w:pPr>
      <w:r>
        <w:t>RWIS</w:t>
      </w:r>
      <w:r>
        <w:tab/>
        <w:t>Road Weather Information System</w:t>
      </w:r>
    </w:p>
    <w:p w14:paraId="441B0C1B" w14:textId="7D76D48D" w:rsidR="00BA5169" w:rsidRPr="00DC5222" w:rsidRDefault="00BA5169" w:rsidP="00BA5169">
      <w:pPr>
        <w:pStyle w:val="AcronymList"/>
      </w:pPr>
      <w:r>
        <w:t>TMC</w:t>
      </w:r>
      <w:r>
        <w:tab/>
        <w:t>Transportation Management Center</w:t>
      </w:r>
    </w:p>
    <w:p w14:paraId="5CAC3E59" w14:textId="77777777" w:rsidR="00BA5169" w:rsidRDefault="00BA5169" w:rsidP="00BA5169">
      <w:pPr>
        <w:pStyle w:val="AcronymList"/>
      </w:pPr>
      <w:r w:rsidRPr="00C30362">
        <w:t>TSM&amp;O</w:t>
      </w:r>
      <w:r w:rsidRPr="00C30362">
        <w:tab/>
        <w:t>Transportation Systems Management and Operations</w:t>
      </w:r>
    </w:p>
    <w:p w14:paraId="56E0D4AA" w14:textId="77777777" w:rsidR="000338D9" w:rsidRDefault="000338D9" w:rsidP="00BA5169">
      <w:pPr>
        <w:pStyle w:val="AcronymList"/>
      </w:pPr>
      <w:r>
        <w:t>URL</w:t>
      </w:r>
      <w:r>
        <w:tab/>
        <w:t>Uniform Resource Locator</w:t>
      </w:r>
    </w:p>
    <w:p w14:paraId="0A4B7306" w14:textId="77777777" w:rsidR="00473953" w:rsidRDefault="00473953" w:rsidP="00BA5169">
      <w:pPr>
        <w:pStyle w:val="AcronymList"/>
      </w:pPr>
      <w:r>
        <w:t>V2I</w:t>
      </w:r>
      <w:r>
        <w:tab/>
        <w:t>Vehicle to Infrastructure Communication</w:t>
      </w:r>
    </w:p>
    <w:p w14:paraId="0B886AED" w14:textId="77777777" w:rsidR="00473953" w:rsidRDefault="00473953" w:rsidP="00BA5169">
      <w:pPr>
        <w:pStyle w:val="AcronymList"/>
      </w:pPr>
      <w:r>
        <w:t>V2V</w:t>
      </w:r>
      <w:r>
        <w:tab/>
        <w:t>Vehicle to Vehicle Communication</w:t>
      </w:r>
    </w:p>
    <w:p w14:paraId="0B7AACFD" w14:textId="77777777" w:rsidR="00473953" w:rsidRDefault="00473953" w:rsidP="00BA5169">
      <w:pPr>
        <w:pStyle w:val="AcronymList"/>
      </w:pPr>
      <w:r>
        <w:t>V2X</w:t>
      </w:r>
      <w:r>
        <w:tab/>
        <w:t>Vehicle to Anything Communication</w:t>
      </w:r>
    </w:p>
    <w:p w14:paraId="7C4B23CC" w14:textId="77777777" w:rsidR="00BA5169" w:rsidRDefault="00BA5169" w:rsidP="00BA5169">
      <w:pPr>
        <w:pStyle w:val="AcronymList"/>
      </w:pPr>
    </w:p>
    <w:p w14:paraId="69A94AA8" w14:textId="77777777" w:rsidR="008E1F0E" w:rsidRDefault="008E1F0E" w:rsidP="008E1F0E"/>
    <w:p w14:paraId="1EA2117C" w14:textId="77777777" w:rsidR="008E1F0E" w:rsidRDefault="008E1F0E" w:rsidP="008E1F0E"/>
    <w:p w14:paraId="4A857E97" w14:textId="77777777" w:rsidR="008E1F0E" w:rsidRPr="002E57AC" w:rsidRDefault="008E1F0E" w:rsidP="008E1F0E">
      <w:pPr>
        <w:sectPr w:rsidR="008E1F0E" w:rsidRPr="002E57AC" w:rsidSect="002A1C04">
          <w:headerReference w:type="default" r:id="rId24"/>
          <w:footerReference w:type="default" r:id="rId25"/>
          <w:headerReference w:type="first" r:id="rId26"/>
          <w:footerReference w:type="first" r:id="rId27"/>
          <w:pgSz w:w="12240" w:h="15840"/>
          <w:pgMar w:top="1440" w:right="1440" w:bottom="1440" w:left="1440" w:header="720" w:footer="720" w:gutter="0"/>
          <w:pgNumType w:fmt="lowerRoman"/>
          <w:cols w:space="720"/>
          <w:docGrid w:linePitch="360"/>
        </w:sectPr>
      </w:pPr>
    </w:p>
    <w:p w14:paraId="7E5637B3" w14:textId="77777777" w:rsidR="00D8763B" w:rsidRDefault="00001E0D" w:rsidP="00EF368D">
      <w:pPr>
        <w:pStyle w:val="Heading1"/>
        <w:rPr>
          <w:rFonts w:ascii="Times New Roman" w:hAnsi="Times New Roman"/>
        </w:rPr>
      </w:pPr>
      <w:bookmarkStart w:id="8" w:name="_Toc442260043"/>
      <w:bookmarkStart w:id="9" w:name="_Toc442260044"/>
      <w:bookmarkStart w:id="10" w:name="_Toc442260045"/>
      <w:bookmarkStart w:id="11" w:name="_Toc442260046"/>
      <w:bookmarkStart w:id="12" w:name="_Toc442260047"/>
      <w:bookmarkStart w:id="13" w:name="_Toc442260048"/>
      <w:bookmarkStart w:id="14" w:name="_Toc442260049"/>
      <w:bookmarkStart w:id="15" w:name="_Toc442260050"/>
      <w:bookmarkStart w:id="16" w:name="_Toc442260051"/>
      <w:bookmarkStart w:id="17" w:name="_Toc442260052"/>
      <w:bookmarkStart w:id="18" w:name="_Toc442260053"/>
      <w:bookmarkStart w:id="19" w:name="_Toc442260054"/>
      <w:bookmarkStart w:id="20" w:name="_Toc442260055"/>
      <w:bookmarkStart w:id="21" w:name="_Toc442260056"/>
      <w:bookmarkStart w:id="22" w:name="_Toc442260057"/>
      <w:bookmarkStart w:id="23" w:name="_Toc442260058"/>
      <w:bookmarkStart w:id="24" w:name="_Toc442260059"/>
      <w:bookmarkStart w:id="25" w:name="_Toc442260060"/>
      <w:bookmarkStart w:id="26" w:name="_Toc442260061"/>
      <w:bookmarkStart w:id="27" w:name="_Toc442260062"/>
      <w:bookmarkStart w:id="28" w:name="_Toc442260063"/>
      <w:bookmarkStart w:id="29" w:name="_Toc442260064"/>
      <w:bookmarkStart w:id="30" w:name="_Toc442260065"/>
      <w:bookmarkStart w:id="31" w:name="_Toc442260066"/>
      <w:bookmarkStart w:id="32" w:name="_Toc442260067"/>
      <w:bookmarkStart w:id="33" w:name="_Toc442260068"/>
      <w:bookmarkStart w:id="34" w:name="_Toc442260069"/>
      <w:bookmarkStart w:id="35" w:name="_Toc442260070"/>
      <w:bookmarkStart w:id="36" w:name="_Toc442260071"/>
      <w:bookmarkStart w:id="37" w:name="_Toc442260072"/>
      <w:bookmarkStart w:id="38" w:name="_Toc442260073"/>
      <w:bookmarkStart w:id="39" w:name="_Toc442260074"/>
      <w:bookmarkStart w:id="40" w:name="_Toc442260075"/>
      <w:bookmarkStart w:id="41" w:name="_Toc442260076"/>
      <w:bookmarkStart w:id="42" w:name="_Toc442260077"/>
      <w:bookmarkStart w:id="43" w:name="_Toc442260078"/>
      <w:bookmarkStart w:id="44" w:name="_Toc442260079"/>
      <w:bookmarkStart w:id="45" w:name="_Toc442260080"/>
      <w:bookmarkStart w:id="46" w:name="_Toc442260081"/>
      <w:bookmarkStart w:id="47" w:name="_Toc442260082"/>
      <w:bookmarkStart w:id="48" w:name="_Toc442260083"/>
      <w:bookmarkStart w:id="49" w:name="_Toc442260084"/>
      <w:bookmarkStart w:id="50" w:name="_Toc442260085"/>
      <w:bookmarkStart w:id="51" w:name="_Toc442260086"/>
      <w:bookmarkStart w:id="52" w:name="_Toc442260087"/>
      <w:bookmarkStart w:id="53" w:name="_Toc442260088"/>
      <w:bookmarkStart w:id="54" w:name="_Toc18505554"/>
      <w:bookmarkStart w:id="55" w:name="_Toc58860657"/>
      <w:bookmarkStart w:id="56" w:name="_Toc73413538"/>
      <w:bookmarkEnd w:id="0"/>
      <w:bookmarkEnd w:id="1"/>
      <w:bookmarkEnd w:id="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Purpose of Document</w:t>
      </w:r>
      <w:bookmarkEnd w:id="54"/>
    </w:p>
    <w:p w14:paraId="4CA3CDDB" w14:textId="77777777" w:rsidR="00177EB6" w:rsidRDefault="00177EB6" w:rsidP="00957CDD">
      <w:pPr>
        <w:pStyle w:val="ListParagraph"/>
        <w:numPr>
          <w:ilvl w:val="0"/>
          <w:numId w:val="63"/>
        </w:numPr>
        <w:spacing w:after="240"/>
        <w:rPr>
          <w:i/>
          <w:color w:val="0070C0"/>
          <w:u w:val="single"/>
        </w:rPr>
      </w:pPr>
      <w:r>
        <w:rPr>
          <w:i/>
          <w:color w:val="0070C0"/>
          <w:u w:val="single"/>
        </w:rPr>
        <w:t>Update the following sentence, as appropriate.</w:t>
      </w:r>
    </w:p>
    <w:p w14:paraId="431D1FE7" w14:textId="77777777" w:rsidR="00177EB6" w:rsidRPr="00A44D86" w:rsidRDefault="00177EB6" w:rsidP="00075BC1">
      <w:pPr>
        <w:pStyle w:val="ListParagraph"/>
        <w:spacing w:after="0"/>
        <w:ind w:left="360"/>
        <w:contextualSpacing/>
        <w:rPr>
          <w:i/>
          <w:color w:val="0070C0"/>
          <w:u w:val="single"/>
        </w:rPr>
      </w:pPr>
    </w:p>
    <w:p w14:paraId="4F5DB67C" w14:textId="77777777" w:rsidR="00177EB6" w:rsidRPr="00A95130" w:rsidRDefault="00177EB6" w:rsidP="00177EB6">
      <w:pPr>
        <w:autoSpaceDE w:val="0"/>
        <w:autoSpaceDN w:val="0"/>
        <w:adjustRightInd w:val="0"/>
        <w:jc w:val="left"/>
      </w:pPr>
      <w:r>
        <w:t>The first section of the System Verification Plan document provides three elements: system identification, an overview of the document, and</w:t>
      </w:r>
      <w:r w:rsidR="006F22E6">
        <w:t xml:space="preserve"> the</w:t>
      </w:r>
      <w:r>
        <w:t xml:space="preserve"> purpose of the plan.</w:t>
      </w:r>
    </w:p>
    <w:p w14:paraId="592E9D85" w14:textId="77777777" w:rsidR="00177EB6" w:rsidRDefault="00177EB6" w:rsidP="001A0C83">
      <w:pPr>
        <w:autoSpaceDE w:val="0"/>
        <w:autoSpaceDN w:val="0"/>
        <w:adjustRightInd w:val="0"/>
        <w:jc w:val="left"/>
      </w:pPr>
    </w:p>
    <w:p w14:paraId="6C5DD56D" w14:textId="733632E1" w:rsidR="001A0C83" w:rsidRPr="00075BC1" w:rsidRDefault="005E5A80" w:rsidP="00500A5A">
      <w:pPr>
        <w:pStyle w:val="ListParagraph"/>
        <w:numPr>
          <w:ilvl w:val="0"/>
          <w:numId w:val="73"/>
        </w:numPr>
        <w:autoSpaceDE w:val="0"/>
        <w:autoSpaceDN w:val="0"/>
        <w:adjustRightInd w:val="0"/>
        <w:rPr>
          <w:rFonts w:asciiTheme="minorHAnsi" w:hAnsiTheme="minorHAnsi" w:cstheme="minorHAnsi"/>
          <w:i/>
          <w:color w:val="808080" w:themeColor="background1" w:themeShade="80"/>
          <w:sz w:val="20"/>
          <w:szCs w:val="20"/>
        </w:rPr>
      </w:pPr>
      <w:r w:rsidRPr="00075BC1">
        <w:rPr>
          <w:rFonts w:asciiTheme="minorHAnsi" w:hAnsiTheme="minorHAnsi" w:cstheme="minorHAnsi"/>
          <w:i/>
          <w:color w:val="808080" w:themeColor="background1" w:themeShade="80"/>
          <w:sz w:val="20"/>
          <w:szCs w:val="20"/>
        </w:rPr>
        <w:t xml:space="preserve">Systems verification is required by </w:t>
      </w:r>
      <w:bookmarkStart w:id="57" w:name="_Hlk522522780"/>
      <w:r w:rsidRPr="00075BC1">
        <w:rPr>
          <w:rFonts w:asciiTheme="minorHAnsi" w:hAnsiTheme="minorHAnsi" w:cstheme="minorHAnsi"/>
          <w:i/>
          <w:color w:val="808080" w:themeColor="background1" w:themeShade="80"/>
          <w:sz w:val="20"/>
          <w:szCs w:val="20"/>
        </w:rPr>
        <w:t xml:space="preserve">Florida Department of Transportation (FDOT) </w:t>
      </w:r>
      <w:bookmarkStart w:id="58" w:name="_Hlk522522798"/>
      <w:r w:rsidR="008A4129" w:rsidRPr="00075BC1">
        <w:rPr>
          <w:rFonts w:asciiTheme="minorHAnsi" w:hAnsiTheme="minorHAnsi" w:cstheme="minorHAnsi"/>
          <w:i/>
          <w:color w:val="808080" w:themeColor="background1" w:themeShade="80"/>
          <w:sz w:val="20"/>
          <w:szCs w:val="20"/>
        </w:rPr>
        <w:t>Systems Engineering and ITS Architecture</w:t>
      </w:r>
      <w:bookmarkEnd w:id="58"/>
      <w:r w:rsidR="008A4129" w:rsidRPr="00075BC1">
        <w:rPr>
          <w:rFonts w:asciiTheme="minorHAnsi" w:hAnsiTheme="minorHAnsi" w:cstheme="minorHAnsi"/>
          <w:i/>
          <w:color w:val="808080" w:themeColor="background1" w:themeShade="80"/>
          <w:sz w:val="20"/>
          <w:szCs w:val="20"/>
        </w:rPr>
        <w:t xml:space="preserve"> Procedure</w:t>
      </w:r>
      <w:bookmarkEnd w:id="57"/>
      <w:r w:rsidR="008A4129" w:rsidRPr="00075BC1">
        <w:rPr>
          <w:rFonts w:asciiTheme="minorHAnsi" w:hAnsiTheme="minorHAnsi" w:cstheme="minorHAnsi"/>
          <w:i/>
          <w:color w:val="808080" w:themeColor="background1" w:themeShade="80"/>
          <w:sz w:val="20"/>
          <w:szCs w:val="20"/>
        </w:rPr>
        <w:t xml:space="preserve"> </w:t>
      </w:r>
      <w:r w:rsidRPr="00075BC1">
        <w:rPr>
          <w:rFonts w:asciiTheme="minorHAnsi" w:hAnsiTheme="minorHAnsi" w:cstheme="minorHAnsi"/>
          <w:i/>
          <w:color w:val="808080" w:themeColor="background1" w:themeShade="80"/>
          <w:sz w:val="20"/>
          <w:szCs w:val="20"/>
        </w:rPr>
        <w:t>750-040-003</w:t>
      </w:r>
      <w:r w:rsidR="009C3870" w:rsidRPr="00075BC1">
        <w:rPr>
          <w:rFonts w:asciiTheme="minorHAnsi" w:hAnsiTheme="minorHAnsi" w:cstheme="minorHAnsi"/>
          <w:i/>
          <w:color w:val="808080" w:themeColor="background1" w:themeShade="80"/>
          <w:sz w:val="20"/>
          <w:szCs w:val="20"/>
        </w:rPr>
        <w:t xml:space="preserve"> for </w:t>
      </w:r>
      <w:r w:rsidR="00F609C9" w:rsidRPr="00075BC1">
        <w:rPr>
          <w:rFonts w:asciiTheme="minorHAnsi" w:hAnsiTheme="minorHAnsi" w:cstheme="minorHAnsi"/>
          <w:i/>
          <w:color w:val="808080" w:themeColor="background1" w:themeShade="80"/>
          <w:sz w:val="20"/>
          <w:szCs w:val="20"/>
        </w:rPr>
        <w:t xml:space="preserve">high-risk projects, such as </w:t>
      </w:r>
      <w:r w:rsidR="009C3870" w:rsidRPr="00075BC1">
        <w:rPr>
          <w:rFonts w:asciiTheme="minorHAnsi" w:hAnsiTheme="minorHAnsi" w:cstheme="minorHAnsi"/>
          <w:i/>
          <w:color w:val="808080" w:themeColor="background1" w:themeShade="80"/>
          <w:sz w:val="20"/>
          <w:szCs w:val="20"/>
        </w:rPr>
        <w:t>new systems, multijurisdictional, multimodal, software</w:t>
      </w:r>
      <w:r w:rsidR="000C0D5B">
        <w:rPr>
          <w:rFonts w:asciiTheme="minorHAnsi" w:hAnsiTheme="minorHAnsi" w:cstheme="minorHAnsi"/>
          <w:i/>
          <w:color w:val="808080" w:themeColor="background1" w:themeShade="80"/>
          <w:sz w:val="20"/>
          <w:szCs w:val="20"/>
        </w:rPr>
        <w:t>,</w:t>
      </w:r>
      <w:r w:rsidR="009C3870" w:rsidRPr="00075BC1">
        <w:rPr>
          <w:rFonts w:asciiTheme="minorHAnsi" w:hAnsiTheme="minorHAnsi" w:cstheme="minorHAnsi"/>
          <w:i/>
          <w:color w:val="808080" w:themeColor="background1" w:themeShade="80"/>
          <w:sz w:val="20"/>
          <w:szCs w:val="20"/>
        </w:rPr>
        <w:t xml:space="preserve"> and adaptive signal systems projects</w:t>
      </w:r>
      <w:r w:rsidRPr="00075BC1">
        <w:rPr>
          <w:rFonts w:asciiTheme="minorHAnsi" w:hAnsiTheme="minorHAnsi" w:cstheme="minorHAnsi"/>
          <w:i/>
          <w:color w:val="808080" w:themeColor="background1" w:themeShade="80"/>
          <w:sz w:val="20"/>
          <w:szCs w:val="20"/>
        </w:rPr>
        <w:t>. A System Verification Plan</w:t>
      </w:r>
      <w:r w:rsidRPr="00075BC1" w:rsidDel="004C7864">
        <w:rPr>
          <w:rFonts w:asciiTheme="minorHAnsi" w:hAnsiTheme="minorHAnsi" w:cstheme="minorHAnsi"/>
          <w:i/>
          <w:color w:val="808080" w:themeColor="background1" w:themeShade="80"/>
          <w:sz w:val="20"/>
          <w:szCs w:val="20"/>
        </w:rPr>
        <w:t xml:space="preserve"> </w:t>
      </w:r>
      <w:r w:rsidRPr="00075BC1">
        <w:rPr>
          <w:rFonts w:asciiTheme="minorHAnsi" w:hAnsiTheme="minorHAnsi" w:cstheme="minorHAnsi"/>
          <w:i/>
          <w:color w:val="808080" w:themeColor="background1" w:themeShade="80"/>
          <w:sz w:val="20"/>
          <w:szCs w:val="20"/>
        </w:rPr>
        <w:t xml:space="preserve">is essential to ensure that </w:t>
      </w:r>
      <w:r w:rsidR="00D6013C" w:rsidRPr="00075BC1">
        <w:rPr>
          <w:rFonts w:asciiTheme="minorHAnsi" w:hAnsiTheme="minorHAnsi" w:cstheme="minorHAnsi"/>
          <w:i/>
          <w:color w:val="808080" w:themeColor="background1" w:themeShade="80"/>
          <w:sz w:val="20"/>
          <w:szCs w:val="20"/>
        </w:rPr>
        <w:t>require</w:t>
      </w:r>
      <w:r w:rsidR="00C97983" w:rsidRPr="00075BC1">
        <w:rPr>
          <w:rFonts w:asciiTheme="minorHAnsi" w:hAnsiTheme="minorHAnsi" w:cstheme="minorHAnsi"/>
          <w:i/>
          <w:color w:val="808080" w:themeColor="background1" w:themeShade="80"/>
          <w:sz w:val="20"/>
          <w:szCs w:val="20"/>
        </w:rPr>
        <w:t>me</w:t>
      </w:r>
      <w:r w:rsidR="00D6013C" w:rsidRPr="00075BC1">
        <w:rPr>
          <w:rFonts w:asciiTheme="minorHAnsi" w:hAnsiTheme="minorHAnsi" w:cstheme="minorHAnsi"/>
          <w:i/>
          <w:color w:val="808080" w:themeColor="background1" w:themeShade="80"/>
          <w:sz w:val="20"/>
          <w:szCs w:val="20"/>
        </w:rPr>
        <w:t xml:space="preserve">nts are </w:t>
      </w:r>
      <w:r w:rsidR="00C97983" w:rsidRPr="00075BC1">
        <w:rPr>
          <w:rFonts w:asciiTheme="minorHAnsi" w:hAnsiTheme="minorHAnsi" w:cstheme="minorHAnsi"/>
          <w:i/>
          <w:color w:val="808080" w:themeColor="background1" w:themeShade="80"/>
          <w:sz w:val="20"/>
          <w:szCs w:val="20"/>
        </w:rPr>
        <w:t>developed,</w:t>
      </w:r>
      <w:r w:rsidR="00D6013C" w:rsidRPr="00075BC1">
        <w:rPr>
          <w:rFonts w:asciiTheme="minorHAnsi" w:hAnsiTheme="minorHAnsi" w:cstheme="minorHAnsi"/>
          <w:i/>
          <w:color w:val="808080" w:themeColor="background1" w:themeShade="80"/>
          <w:sz w:val="20"/>
          <w:szCs w:val="20"/>
        </w:rPr>
        <w:t xml:space="preserve"> and </w:t>
      </w:r>
      <w:r w:rsidR="00C97983" w:rsidRPr="00075BC1">
        <w:rPr>
          <w:rFonts w:asciiTheme="minorHAnsi" w:hAnsiTheme="minorHAnsi" w:cstheme="minorHAnsi"/>
          <w:i/>
          <w:color w:val="808080" w:themeColor="background1" w:themeShade="80"/>
          <w:sz w:val="20"/>
          <w:szCs w:val="20"/>
        </w:rPr>
        <w:t xml:space="preserve">that </w:t>
      </w:r>
      <w:r w:rsidRPr="00075BC1">
        <w:rPr>
          <w:rFonts w:asciiTheme="minorHAnsi" w:hAnsiTheme="minorHAnsi" w:cstheme="minorHAnsi"/>
          <w:i/>
          <w:color w:val="808080" w:themeColor="background1" w:themeShade="80"/>
          <w:sz w:val="20"/>
          <w:szCs w:val="20"/>
        </w:rPr>
        <w:t xml:space="preserve">the system </w:t>
      </w:r>
      <w:r w:rsidR="008E1A03" w:rsidRPr="00075BC1">
        <w:rPr>
          <w:rFonts w:asciiTheme="minorHAnsi" w:hAnsiTheme="minorHAnsi" w:cstheme="minorHAnsi"/>
          <w:i/>
          <w:color w:val="808080" w:themeColor="background1" w:themeShade="80"/>
          <w:sz w:val="20"/>
          <w:szCs w:val="20"/>
        </w:rPr>
        <w:t xml:space="preserve">and its </w:t>
      </w:r>
      <w:r w:rsidRPr="00075BC1">
        <w:rPr>
          <w:rFonts w:asciiTheme="minorHAnsi" w:hAnsiTheme="minorHAnsi" w:cstheme="minorHAnsi"/>
          <w:i/>
          <w:color w:val="808080" w:themeColor="background1" w:themeShade="80"/>
          <w:sz w:val="20"/>
          <w:szCs w:val="20"/>
        </w:rPr>
        <w:t>components</w:t>
      </w:r>
      <w:r w:rsidR="00001E0D" w:rsidRPr="00075BC1">
        <w:rPr>
          <w:rFonts w:asciiTheme="minorHAnsi" w:hAnsiTheme="minorHAnsi" w:cstheme="minorHAnsi"/>
          <w:i/>
          <w:color w:val="808080" w:themeColor="background1" w:themeShade="80"/>
          <w:sz w:val="20"/>
          <w:szCs w:val="20"/>
        </w:rPr>
        <w:t xml:space="preserve"> are tested </w:t>
      </w:r>
      <w:r w:rsidR="005F4C9E" w:rsidRPr="00075BC1">
        <w:rPr>
          <w:rFonts w:asciiTheme="minorHAnsi" w:hAnsiTheme="minorHAnsi" w:cstheme="minorHAnsi"/>
          <w:i/>
          <w:color w:val="808080" w:themeColor="background1" w:themeShade="80"/>
          <w:sz w:val="20"/>
          <w:szCs w:val="20"/>
        </w:rPr>
        <w:t xml:space="preserve">and meet </w:t>
      </w:r>
      <w:r w:rsidR="00001E0D" w:rsidRPr="00075BC1">
        <w:rPr>
          <w:rFonts w:asciiTheme="minorHAnsi" w:hAnsiTheme="minorHAnsi" w:cstheme="minorHAnsi"/>
          <w:i/>
          <w:color w:val="808080" w:themeColor="background1" w:themeShade="80"/>
          <w:sz w:val="20"/>
          <w:szCs w:val="20"/>
        </w:rPr>
        <w:t>the requirements</w:t>
      </w:r>
      <w:r w:rsidRPr="00075BC1">
        <w:rPr>
          <w:rFonts w:asciiTheme="minorHAnsi" w:hAnsiTheme="minorHAnsi" w:cstheme="minorHAnsi"/>
          <w:i/>
          <w:color w:val="808080" w:themeColor="background1" w:themeShade="80"/>
          <w:sz w:val="20"/>
          <w:szCs w:val="20"/>
        </w:rPr>
        <w:t>.</w:t>
      </w:r>
      <w:r w:rsidR="00001E0D" w:rsidRPr="00075BC1">
        <w:rPr>
          <w:rFonts w:asciiTheme="minorHAnsi" w:hAnsiTheme="minorHAnsi" w:cstheme="minorHAnsi"/>
          <w:i/>
          <w:color w:val="808080" w:themeColor="background1" w:themeShade="80"/>
          <w:sz w:val="20"/>
          <w:szCs w:val="20"/>
        </w:rPr>
        <w:t xml:space="preserve"> </w:t>
      </w:r>
      <w:r w:rsidR="001A0C83" w:rsidRPr="00075BC1">
        <w:rPr>
          <w:rFonts w:asciiTheme="minorHAnsi" w:hAnsiTheme="minorHAnsi" w:cstheme="minorHAnsi"/>
          <w:i/>
          <w:color w:val="808080" w:themeColor="background1" w:themeShade="80"/>
          <w:sz w:val="20"/>
          <w:szCs w:val="20"/>
        </w:rPr>
        <w:t xml:space="preserve">Successful verification of all system requirements initiates functional acceptance of </w:t>
      </w:r>
      <w:r w:rsidR="00D86E31" w:rsidRPr="00075BC1">
        <w:rPr>
          <w:rFonts w:asciiTheme="minorHAnsi" w:hAnsiTheme="minorHAnsi" w:cstheme="minorHAnsi"/>
          <w:i/>
          <w:color w:val="808080" w:themeColor="background1" w:themeShade="80"/>
          <w:sz w:val="20"/>
          <w:szCs w:val="20"/>
        </w:rPr>
        <w:t xml:space="preserve">a </w:t>
      </w:r>
      <w:r w:rsidR="001A0C83" w:rsidRPr="00075BC1">
        <w:rPr>
          <w:rFonts w:asciiTheme="minorHAnsi" w:hAnsiTheme="minorHAnsi" w:cstheme="minorHAnsi"/>
          <w:i/>
          <w:color w:val="808080" w:themeColor="background1" w:themeShade="80"/>
          <w:sz w:val="20"/>
          <w:szCs w:val="20"/>
        </w:rPr>
        <w:t>system. The verification step</w:t>
      </w:r>
      <w:r w:rsidR="00A25F60" w:rsidRPr="00075BC1">
        <w:rPr>
          <w:rFonts w:asciiTheme="minorHAnsi" w:hAnsiTheme="minorHAnsi" w:cstheme="minorHAnsi"/>
          <w:i/>
          <w:color w:val="808080" w:themeColor="background1" w:themeShade="80"/>
          <w:sz w:val="20"/>
          <w:szCs w:val="20"/>
        </w:rPr>
        <w:t>, testing that requirements are met,</w:t>
      </w:r>
      <w:r w:rsidR="001A0C83" w:rsidRPr="00075BC1">
        <w:rPr>
          <w:rFonts w:asciiTheme="minorHAnsi" w:hAnsiTheme="minorHAnsi" w:cstheme="minorHAnsi"/>
          <w:i/>
          <w:color w:val="808080" w:themeColor="background1" w:themeShade="80"/>
          <w:sz w:val="20"/>
          <w:szCs w:val="20"/>
        </w:rPr>
        <w:t xml:space="preserve"> precedes the system validation step</w:t>
      </w:r>
      <w:r w:rsidR="00A25F60" w:rsidRPr="00075BC1">
        <w:rPr>
          <w:rFonts w:asciiTheme="minorHAnsi" w:hAnsiTheme="minorHAnsi" w:cstheme="minorHAnsi"/>
          <w:i/>
          <w:color w:val="808080" w:themeColor="background1" w:themeShade="80"/>
          <w:sz w:val="20"/>
          <w:szCs w:val="20"/>
        </w:rPr>
        <w:t xml:space="preserve"> in the systems engineering process,</w:t>
      </w:r>
      <w:r w:rsidR="001A0C83" w:rsidRPr="00075BC1">
        <w:rPr>
          <w:rFonts w:asciiTheme="minorHAnsi" w:hAnsiTheme="minorHAnsi" w:cstheme="minorHAnsi"/>
          <w:i/>
          <w:color w:val="808080" w:themeColor="background1" w:themeShade="80"/>
          <w:sz w:val="20"/>
          <w:szCs w:val="20"/>
        </w:rPr>
        <w:t xml:space="preserve"> which confirms the system meets its intended and specified user needs (see Systems Validation Plan Template).</w:t>
      </w:r>
    </w:p>
    <w:p w14:paraId="66D195D4" w14:textId="77777777" w:rsidR="0047482F" w:rsidRPr="00075BC1" w:rsidRDefault="0047482F" w:rsidP="00500A5A">
      <w:pPr>
        <w:pStyle w:val="ListParagraph"/>
        <w:numPr>
          <w:ilvl w:val="0"/>
          <w:numId w:val="73"/>
        </w:numPr>
        <w:rPr>
          <w:rFonts w:asciiTheme="minorHAnsi" w:hAnsiTheme="minorHAnsi" w:cstheme="minorHAnsi"/>
          <w:i/>
          <w:color w:val="808080" w:themeColor="background1" w:themeShade="80"/>
          <w:sz w:val="20"/>
          <w:szCs w:val="20"/>
        </w:rPr>
      </w:pPr>
      <w:r w:rsidRPr="00075BC1">
        <w:rPr>
          <w:rFonts w:asciiTheme="minorHAnsi" w:hAnsiTheme="minorHAnsi" w:cstheme="minorHAnsi"/>
          <w:i/>
          <w:color w:val="808080" w:themeColor="background1" w:themeShade="80"/>
          <w:sz w:val="20"/>
          <w:szCs w:val="20"/>
        </w:rPr>
        <w:t xml:space="preserve">Verification is the confirmation, through objective evidence, that detailed requirements have been </w:t>
      </w:r>
      <w:r w:rsidR="009640DB" w:rsidRPr="00075BC1">
        <w:rPr>
          <w:rFonts w:asciiTheme="minorHAnsi" w:hAnsiTheme="minorHAnsi" w:cstheme="minorHAnsi"/>
          <w:i/>
          <w:color w:val="808080" w:themeColor="background1" w:themeShade="80"/>
          <w:sz w:val="20"/>
          <w:szCs w:val="20"/>
        </w:rPr>
        <w:t xml:space="preserve">developed </w:t>
      </w:r>
      <w:r w:rsidR="00C97983" w:rsidRPr="00075BC1">
        <w:rPr>
          <w:rFonts w:asciiTheme="minorHAnsi" w:hAnsiTheme="minorHAnsi" w:cstheme="minorHAnsi"/>
          <w:i/>
          <w:color w:val="808080" w:themeColor="background1" w:themeShade="80"/>
          <w:sz w:val="20"/>
          <w:szCs w:val="20"/>
        </w:rPr>
        <w:t xml:space="preserve">and </w:t>
      </w:r>
      <w:r w:rsidRPr="00075BC1">
        <w:rPr>
          <w:rFonts w:asciiTheme="minorHAnsi" w:hAnsiTheme="minorHAnsi" w:cstheme="minorHAnsi"/>
          <w:i/>
          <w:color w:val="808080" w:themeColor="background1" w:themeShade="80"/>
          <w:sz w:val="20"/>
          <w:szCs w:val="20"/>
        </w:rPr>
        <w:t>fulfilled. This may include, but is not limited to, equipment requirements, architectures, design descriptions, documents, services, tasks, subsystems, subsystem interfaces</w:t>
      </w:r>
      <w:r w:rsidR="00C211EF">
        <w:rPr>
          <w:rFonts w:asciiTheme="minorHAnsi" w:hAnsiTheme="minorHAnsi" w:cstheme="minorHAnsi"/>
          <w:i/>
          <w:color w:val="808080" w:themeColor="background1" w:themeShade="80"/>
          <w:sz w:val="20"/>
          <w:szCs w:val="20"/>
        </w:rPr>
        <w:t>,</w:t>
      </w:r>
      <w:r w:rsidRPr="00075BC1">
        <w:rPr>
          <w:rFonts w:asciiTheme="minorHAnsi" w:hAnsiTheme="minorHAnsi" w:cstheme="minorHAnsi"/>
          <w:i/>
          <w:color w:val="808080" w:themeColor="background1" w:themeShade="80"/>
          <w:sz w:val="20"/>
          <w:szCs w:val="20"/>
        </w:rPr>
        <w:t xml:space="preserve"> and the system itself. Verification is based on tangible evidence: information whose veracity can be demonstrated by factual results obtained from such techniques as analysis, demonstration, inspection</w:t>
      </w:r>
      <w:r w:rsidR="006A67BB">
        <w:rPr>
          <w:rFonts w:asciiTheme="minorHAnsi" w:hAnsiTheme="minorHAnsi" w:cstheme="minorHAnsi"/>
          <w:i/>
          <w:color w:val="808080" w:themeColor="background1" w:themeShade="80"/>
          <w:sz w:val="20"/>
          <w:szCs w:val="20"/>
        </w:rPr>
        <w:t>,</w:t>
      </w:r>
      <w:r w:rsidRPr="00075BC1">
        <w:rPr>
          <w:rFonts w:asciiTheme="minorHAnsi" w:hAnsiTheme="minorHAnsi" w:cstheme="minorHAnsi"/>
          <w:i/>
          <w:color w:val="808080" w:themeColor="background1" w:themeShade="80"/>
          <w:sz w:val="20"/>
          <w:szCs w:val="20"/>
        </w:rPr>
        <w:t xml:space="preserve"> and testing. Verification compares actual, realized characteristics or properties against expected requirements. </w:t>
      </w:r>
    </w:p>
    <w:p w14:paraId="116DE120" w14:textId="68C4C5F4" w:rsidR="00D84864" w:rsidRPr="00075BC1" w:rsidRDefault="00D84864" w:rsidP="00500A5A">
      <w:pPr>
        <w:pStyle w:val="ListParagraph"/>
        <w:numPr>
          <w:ilvl w:val="0"/>
          <w:numId w:val="73"/>
        </w:numPr>
        <w:autoSpaceDE w:val="0"/>
        <w:autoSpaceDN w:val="0"/>
        <w:adjustRightInd w:val="0"/>
        <w:rPr>
          <w:rFonts w:asciiTheme="minorHAnsi" w:hAnsiTheme="minorHAnsi" w:cstheme="minorHAnsi"/>
          <w:i/>
          <w:color w:val="808080" w:themeColor="background1" w:themeShade="80"/>
          <w:sz w:val="20"/>
          <w:szCs w:val="20"/>
        </w:rPr>
      </w:pPr>
      <w:r w:rsidRPr="00075BC1">
        <w:rPr>
          <w:rFonts w:asciiTheme="minorHAnsi" w:hAnsiTheme="minorHAnsi" w:cstheme="minorHAnsi"/>
          <w:i/>
          <w:color w:val="808080" w:themeColor="background1" w:themeShade="80"/>
          <w:sz w:val="20"/>
          <w:szCs w:val="20"/>
        </w:rPr>
        <w:t xml:space="preserve">In the systems engineering process, </w:t>
      </w:r>
      <w:r w:rsidR="007E6258">
        <w:rPr>
          <w:rFonts w:asciiTheme="minorHAnsi" w:hAnsiTheme="minorHAnsi" w:cstheme="minorHAnsi"/>
          <w:i/>
          <w:color w:val="808080" w:themeColor="background1" w:themeShade="80"/>
          <w:sz w:val="20"/>
          <w:szCs w:val="20"/>
        </w:rPr>
        <w:t xml:space="preserve">the </w:t>
      </w:r>
      <w:r w:rsidRPr="00075BC1">
        <w:rPr>
          <w:rFonts w:asciiTheme="minorHAnsi" w:hAnsiTheme="minorHAnsi" w:cstheme="minorHAnsi"/>
          <w:i/>
          <w:color w:val="808080" w:themeColor="background1" w:themeShade="80"/>
          <w:sz w:val="20"/>
          <w:szCs w:val="20"/>
        </w:rPr>
        <w:t xml:space="preserve">development of user needs </w:t>
      </w:r>
      <w:r w:rsidR="007E6258">
        <w:rPr>
          <w:rFonts w:asciiTheme="minorHAnsi" w:hAnsiTheme="minorHAnsi" w:cstheme="minorHAnsi"/>
          <w:i/>
          <w:color w:val="808080" w:themeColor="background1" w:themeShade="80"/>
          <w:sz w:val="20"/>
          <w:szCs w:val="20"/>
        </w:rPr>
        <w:t>with</w:t>
      </w:r>
      <w:r w:rsidR="00926E97" w:rsidRPr="00075BC1">
        <w:rPr>
          <w:rFonts w:asciiTheme="minorHAnsi" w:hAnsiTheme="minorHAnsi" w:cstheme="minorHAnsi"/>
          <w:i/>
          <w:color w:val="808080" w:themeColor="background1" w:themeShade="80"/>
          <w:sz w:val="20"/>
          <w:szCs w:val="20"/>
        </w:rPr>
        <w:t xml:space="preserve">in the Concept of Operations (ConOps) </w:t>
      </w:r>
      <w:r w:rsidRPr="00075BC1">
        <w:rPr>
          <w:rFonts w:asciiTheme="minorHAnsi" w:hAnsiTheme="minorHAnsi" w:cstheme="minorHAnsi"/>
          <w:i/>
          <w:color w:val="808080" w:themeColor="background1" w:themeShade="80"/>
          <w:sz w:val="20"/>
          <w:szCs w:val="20"/>
        </w:rPr>
        <w:t xml:space="preserve">leads to detailed system requirements </w:t>
      </w:r>
      <w:r w:rsidR="001A0C83" w:rsidRPr="00075BC1">
        <w:rPr>
          <w:rFonts w:asciiTheme="minorHAnsi" w:hAnsiTheme="minorHAnsi" w:cstheme="minorHAnsi"/>
          <w:i/>
          <w:color w:val="808080" w:themeColor="background1" w:themeShade="80"/>
          <w:sz w:val="20"/>
          <w:szCs w:val="20"/>
        </w:rPr>
        <w:t>(</w:t>
      </w:r>
      <w:r w:rsidR="007E6258">
        <w:rPr>
          <w:rFonts w:asciiTheme="minorHAnsi" w:hAnsiTheme="minorHAnsi" w:cstheme="minorHAnsi"/>
          <w:i/>
          <w:color w:val="808080" w:themeColor="background1" w:themeShade="80"/>
          <w:sz w:val="20"/>
          <w:szCs w:val="20"/>
        </w:rPr>
        <w:t>s</w:t>
      </w:r>
      <w:r w:rsidR="001A0C83" w:rsidRPr="00075BC1">
        <w:rPr>
          <w:rFonts w:asciiTheme="minorHAnsi" w:hAnsiTheme="minorHAnsi" w:cstheme="minorHAnsi"/>
          <w:i/>
          <w:color w:val="808080" w:themeColor="background1" w:themeShade="80"/>
          <w:sz w:val="20"/>
          <w:szCs w:val="20"/>
        </w:rPr>
        <w:t>ee ConOps Template)</w:t>
      </w:r>
      <w:r w:rsidR="007E6258">
        <w:rPr>
          <w:rFonts w:asciiTheme="minorHAnsi" w:hAnsiTheme="minorHAnsi" w:cstheme="minorHAnsi"/>
          <w:i/>
          <w:color w:val="808080" w:themeColor="background1" w:themeShade="80"/>
          <w:sz w:val="20"/>
          <w:szCs w:val="20"/>
        </w:rPr>
        <w:t>.</w:t>
      </w:r>
      <w:r w:rsidR="001A0C83" w:rsidRPr="00075BC1">
        <w:rPr>
          <w:rFonts w:asciiTheme="minorHAnsi" w:hAnsiTheme="minorHAnsi" w:cstheme="minorHAnsi"/>
          <w:i/>
          <w:color w:val="808080" w:themeColor="background1" w:themeShade="80"/>
          <w:sz w:val="20"/>
          <w:szCs w:val="20"/>
        </w:rPr>
        <w:t xml:space="preserve"> </w:t>
      </w:r>
      <w:r w:rsidR="00460D6E" w:rsidRPr="00075BC1">
        <w:rPr>
          <w:rFonts w:asciiTheme="minorHAnsi" w:hAnsiTheme="minorHAnsi" w:cstheme="minorHAnsi"/>
          <w:i/>
          <w:color w:val="808080" w:themeColor="background1" w:themeShade="80"/>
          <w:sz w:val="20"/>
          <w:szCs w:val="20"/>
        </w:rPr>
        <w:t>Detailed r</w:t>
      </w:r>
      <w:r w:rsidRPr="00075BC1">
        <w:rPr>
          <w:rFonts w:asciiTheme="minorHAnsi" w:hAnsiTheme="minorHAnsi" w:cstheme="minorHAnsi"/>
          <w:i/>
          <w:color w:val="808080" w:themeColor="background1" w:themeShade="80"/>
          <w:sz w:val="20"/>
          <w:szCs w:val="20"/>
        </w:rPr>
        <w:t xml:space="preserve">equirements </w:t>
      </w:r>
      <w:r w:rsidR="00460D6E" w:rsidRPr="00075BC1">
        <w:rPr>
          <w:rFonts w:asciiTheme="minorHAnsi" w:hAnsiTheme="minorHAnsi" w:cstheme="minorHAnsi"/>
          <w:i/>
          <w:color w:val="808080" w:themeColor="background1" w:themeShade="80"/>
          <w:sz w:val="20"/>
          <w:szCs w:val="20"/>
        </w:rPr>
        <w:t xml:space="preserve">define </w:t>
      </w:r>
      <w:r w:rsidRPr="00075BC1">
        <w:rPr>
          <w:rFonts w:asciiTheme="minorHAnsi" w:hAnsiTheme="minorHAnsi" w:cstheme="minorHAnsi"/>
          <w:i/>
          <w:color w:val="808080" w:themeColor="background1" w:themeShade="80"/>
          <w:sz w:val="20"/>
          <w:szCs w:val="20"/>
        </w:rPr>
        <w:t xml:space="preserve">what the system </w:t>
      </w:r>
      <w:r w:rsidR="00460D6E" w:rsidRPr="00075BC1">
        <w:rPr>
          <w:rFonts w:asciiTheme="minorHAnsi" w:hAnsiTheme="minorHAnsi" w:cstheme="minorHAnsi"/>
          <w:i/>
          <w:color w:val="808080" w:themeColor="background1" w:themeShade="80"/>
          <w:sz w:val="20"/>
          <w:szCs w:val="20"/>
        </w:rPr>
        <w:t>or components must</w:t>
      </w:r>
      <w:r w:rsidRPr="00075BC1">
        <w:rPr>
          <w:rFonts w:asciiTheme="minorHAnsi" w:hAnsiTheme="minorHAnsi" w:cstheme="minorHAnsi"/>
          <w:i/>
          <w:color w:val="808080" w:themeColor="background1" w:themeShade="80"/>
          <w:sz w:val="20"/>
          <w:szCs w:val="20"/>
        </w:rPr>
        <w:t xml:space="preserve"> do</w:t>
      </w:r>
      <w:r w:rsidR="00624E52" w:rsidRPr="00075BC1">
        <w:rPr>
          <w:rFonts w:asciiTheme="minorHAnsi" w:hAnsiTheme="minorHAnsi" w:cstheme="minorHAnsi"/>
          <w:i/>
          <w:color w:val="808080" w:themeColor="background1" w:themeShade="80"/>
          <w:sz w:val="20"/>
          <w:szCs w:val="20"/>
        </w:rPr>
        <w:t xml:space="preserve"> </w:t>
      </w:r>
      <w:r w:rsidR="0047482F" w:rsidRPr="00075BC1">
        <w:rPr>
          <w:rFonts w:asciiTheme="minorHAnsi" w:hAnsiTheme="minorHAnsi" w:cstheme="minorHAnsi"/>
          <w:i/>
          <w:color w:val="808080" w:themeColor="background1" w:themeShade="80"/>
          <w:sz w:val="20"/>
          <w:szCs w:val="20"/>
        </w:rPr>
        <w:t>(</w:t>
      </w:r>
      <w:r w:rsidR="007E6258">
        <w:rPr>
          <w:rFonts w:asciiTheme="minorHAnsi" w:hAnsiTheme="minorHAnsi" w:cstheme="minorHAnsi"/>
          <w:i/>
          <w:color w:val="808080" w:themeColor="background1" w:themeShade="80"/>
          <w:sz w:val="20"/>
          <w:szCs w:val="20"/>
        </w:rPr>
        <w:t>s</w:t>
      </w:r>
      <w:r w:rsidR="0047482F" w:rsidRPr="00075BC1">
        <w:rPr>
          <w:rFonts w:asciiTheme="minorHAnsi" w:hAnsiTheme="minorHAnsi" w:cstheme="minorHAnsi"/>
          <w:i/>
          <w:color w:val="808080" w:themeColor="background1" w:themeShade="80"/>
          <w:sz w:val="20"/>
          <w:szCs w:val="20"/>
        </w:rPr>
        <w:t>ee Project Systems Engineering Management Plan Template and project</w:t>
      </w:r>
      <w:r w:rsidR="00FD24DD">
        <w:rPr>
          <w:rFonts w:asciiTheme="minorHAnsi" w:hAnsiTheme="minorHAnsi" w:cstheme="minorHAnsi"/>
          <w:i/>
          <w:color w:val="808080" w:themeColor="background1" w:themeShade="80"/>
          <w:sz w:val="20"/>
          <w:szCs w:val="20"/>
        </w:rPr>
        <w:t xml:space="preserve"> procurement and</w:t>
      </w:r>
      <w:r w:rsidR="0047482F" w:rsidRPr="00075BC1">
        <w:rPr>
          <w:rFonts w:asciiTheme="minorHAnsi" w:hAnsiTheme="minorHAnsi" w:cstheme="minorHAnsi"/>
          <w:i/>
          <w:color w:val="808080" w:themeColor="background1" w:themeShade="80"/>
          <w:sz w:val="20"/>
          <w:szCs w:val="20"/>
        </w:rPr>
        <w:t xml:space="preserve"> design documents)</w:t>
      </w:r>
      <w:r w:rsidR="007E6258">
        <w:rPr>
          <w:rFonts w:asciiTheme="minorHAnsi" w:hAnsiTheme="minorHAnsi" w:cstheme="minorHAnsi"/>
          <w:i/>
          <w:color w:val="808080" w:themeColor="background1" w:themeShade="80"/>
          <w:sz w:val="20"/>
          <w:szCs w:val="20"/>
        </w:rPr>
        <w:t>.</w:t>
      </w:r>
    </w:p>
    <w:p w14:paraId="3F624CCF" w14:textId="5A838A79" w:rsidR="00460D6E" w:rsidRPr="00D766BC" w:rsidRDefault="006B6288" w:rsidP="00500A5A">
      <w:pPr>
        <w:pStyle w:val="ListParagraph"/>
        <w:numPr>
          <w:ilvl w:val="0"/>
          <w:numId w:val="73"/>
        </w:numPr>
        <w:autoSpaceDE w:val="0"/>
        <w:autoSpaceDN w:val="0"/>
        <w:adjustRightInd w:val="0"/>
        <w:rPr>
          <w:rFonts w:asciiTheme="minorHAnsi" w:hAnsiTheme="minorHAnsi" w:cstheme="minorHAnsi"/>
          <w:i/>
          <w:color w:val="808080" w:themeColor="background1" w:themeShade="80"/>
          <w:sz w:val="20"/>
          <w:szCs w:val="20"/>
        </w:rPr>
      </w:pPr>
      <w:bookmarkStart w:id="59" w:name="_Hlk2857522"/>
      <w:r w:rsidRPr="007D6B81">
        <w:rPr>
          <w:rFonts w:asciiTheme="minorHAnsi" w:hAnsiTheme="minorHAnsi" w:cstheme="minorHAnsi"/>
          <w:i/>
          <w:color w:val="808080" w:themeColor="background1" w:themeShade="80"/>
          <w:sz w:val="20"/>
          <w:szCs w:val="20"/>
        </w:rPr>
        <w:t>The Systems Verification Plan establishes the requirements and Test Methods and associated Test Cases for eac</w:t>
      </w:r>
      <w:r w:rsidRPr="00F17E15">
        <w:rPr>
          <w:rFonts w:asciiTheme="minorHAnsi" w:hAnsiTheme="minorHAnsi" w:cstheme="minorHAnsi"/>
          <w:i/>
          <w:color w:val="808080" w:themeColor="background1" w:themeShade="80"/>
          <w:sz w:val="20"/>
          <w:szCs w:val="20"/>
        </w:rPr>
        <w:t>h of the detailed requirements w</w:t>
      </w:r>
      <w:r w:rsidR="009D166E" w:rsidRPr="00456D7F">
        <w:rPr>
          <w:rFonts w:asciiTheme="minorHAnsi" w:hAnsiTheme="minorHAnsi" w:cstheme="minorHAnsi"/>
          <w:i/>
          <w:color w:val="808080" w:themeColor="background1" w:themeShade="80"/>
          <w:sz w:val="20"/>
          <w:szCs w:val="20"/>
        </w:rPr>
        <w:t>ithin the context of intelligent transportation systems (ITS) infrastructure, communication net</w:t>
      </w:r>
      <w:r w:rsidR="009D166E" w:rsidRPr="00D766BC">
        <w:rPr>
          <w:rFonts w:asciiTheme="minorHAnsi" w:hAnsiTheme="minorHAnsi" w:cstheme="minorHAnsi"/>
          <w:i/>
          <w:color w:val="808080" w:themeColor="background1" w:themeShade="80"/>
          <w:sz w:val="20"/>
          <w:szCs w:val="20"/>
        </w:rPr>
        <w:t>works, and integration that support transportation systems management and operations (TSM&amp;O) and connected and automated vehicle (CAV) strategies</w:t>
      </w:r>
      <w:r w:rsidR="00D766BC">
        <w:rPr>
          <w:rFonts w:asciiTheme="minorHAnsi" w:hAnsiTheme="minorHAnsi" w:cstheme="minorHAnsi"/>
          <w:i/>
          <w:color w:val="808080" w:themeColor="background1" w:themeShade="80"/>
          <w:sz w:val="20"/>
          <w:szCs w:val="20"/>
        </w:rPr>
        <w:t xml:space="preserve">. </w:t>
      </w:r>
      <w:bookmarkEnd w:id="59"/>
      <w:r w:rsidR="00460D6E" w:rsidRPr="007D6B81">
        <w:rPr>
          <w:rFonts w:asciiTheme="minorHAnsi" w:hAnsiTheme="minorHAnsi" w:cstheme="minorHAnsi"/>
          <w:i/>
          <w:color w:val="808080" w:themeColor="background1" w:themeShade="80"/>
          <w:sz w:val="20"/>
          <w:szCs w:val="20"/>
        </w:rPr>
        <w:t xml:space="preserve">There are </w:t>
      </w:r>
      <w:r w:rsidR="00B832A3">
        <w:rPr>
          <w:rFonts w:asciiTheme="minorHAnsi" w:hAnsiTheme="minorHAnsi" w:cstheme="minorHAnsi"/>
          <w:i/>
          <w:color w:val="808080" w:themeColor="background1" w:themeShade="80"/>
          <w:sz w:val="20"/>
          <w:szCs w:val="20"/>
        </w:rPr>
        <w:t>seven</w:t>
      </w:r>
      <w:r w:rsidR="00B832A3" w:rsidRPr="007D6B81">
        <w:rPr>
          <w:rFonts w:asciiTheme="minorHAnsi" w:hAnsiTheme="minorHAnsi" w:cstheme="minorHAnsi"/>
          <w:i/>
          <w:color w:val="808080" w:themeColor="background1" w:themeShade="80"/>
          <w:sz w:val="20"/>
          <w:szCs w:val="20"/>
        </w:rPr>
        <w:t xml:space="preserve"> </w:t>
      </w:r>
      <w:r w:rsidR="00460D6E" w:rsidRPr="007D6B81">
        <w:rPr>
          <w:rFonts w:asciiTheme="minorHAnsi" w:hAnsiTheme="minorHAnsi" w:cstheme="minorHAnsi"/>
          <w:i/>
          <w:color w:val="808080" w:themeColor="background1" w:themeShade="80"/>
          <w:sz w:val="20"/>
          <w:szCs w:val="20"/>
        </w:rPr>
        <w:t xml:space="preserve">basic Test Methods: </w:t>
      </w:r>
      <w:r w:rsidR="00D46861">
        <w:rPr>
          <w:rFonts w:asciiTheme="minorHAnsi" w:hAnsiTheme="minorHAnsi" w:cstheme="minorHAnsi"/>
          <w:i/>
          <w:color w:val="808080" w:themeColor="background1" w:themeShade="80"/>
          <w:sz w:val="20"/>
          <w:szCs w:val="20"/>
        </w:rPr>
        <w:t>A</w:t>
      </w:r>
      <w:r w:rsidR="00D46861" w:rsidRPr="007D6B81">
        <w:rPr>
          <w:rFonts w:asciiTheme="minorHAnsi" w:hAnsiTheme="minorHAnsi" w:cstheme="minorHAnsi"/>
          <w:i/>
          <w:color w:val="808080" w:themeColor="background1" w:themeShade="80"/>
          <w:sz w:val="20"/>
          <w:szCs w:val="20"/>
        </w:rPr>
        <w:t>nalysis</w:t>
      </w:r>
      <w:r w:rsidR="00460D6E" w:rsidRPr="007D6B81">
        <w:rPr>
          <w:rFonts w:asciiTheme="minorHAnsi" w:hAnsiTheme="minorHAnsi" w:cstheme="minorHAnsi"/>
          <w:i/>
          <w:color w:val="808080" w:themeColor="background1" w:themeShade="80"/>
          <w:sz w:val="20"/>
          <w:szCs w:val="20"/>
        </w:rPr>
        <w:t xml:space="preserve">, </w:t>
      </w:r>
      <w:r w:rsidR="00EB4685">
        <w:rPr>
          <w:rFonts w:asciiTheme="minorHAnsi" w:hAnsiTheme="minorHAnsi" w:cstheme="minorHAnsi"/>
          <w:i/>
          <w:color w:val="808080" w:themeColor="background1" w:themeShade="80"/>
          <w:sz w:val="20"/>
          <w:szCs w:val="20"/>
        </w:rPr>
        <w:t xml:space="preserve">Approved </w:t>
      </w:r>
      <w:r w:rsidR="00826809">
        <w:rPr>
          <w:rFonts w:asciiTheme="minorHAnsi" w:hAnsiTheme="minorHAnsi" w:cstheme="minorHAnsi"/>
          <w:i/>
          <w:color w:val="808080" w:themeColor="background1" w:themeShade="80"/>
          <w:sz w:val="20"/>
          <w:szCs w:val="20"/>
        </w:rPr>
        <w:t>P</w:t>
      </w:r>
      <w:r w:rsidR="00EB4685">
        <w:rPr>
          <w:rFonts w:asciiTheme="minorHAnsi" w:hAnsiTheme="minorHAnsi" w:cstheme="minorHAnsi"/>
          <w:i/>
          <w:color w:val="808080" w:themeColor="background1" w:themeShade="80"/>
          <w:sz w:val="20"/>
          <w:szCs w:val="20"/>
        </w:rPr>
        <w:t>roduct</w:t>
      </w:r>
      <w:r w:rsidR="00826809">
        <w:rPr>
          <w:rFonts w:asciiTheme="minorHAnsi" w:hAnsiTheme="minorHAnsi" w:cstheme="minorHAnsi"/>
          <w:i/>
          <w:color w:val="808080" w:themeColor="background1" w:themeShade="80"/>
          <w:sz w:val="20"/>
          <w:szCs w:val="20"/>
        </w:rPr>
        <w:t>s</w:t>
      </w:r>
      <w:r w:rsidR="00EB4685">
        <w:rPr>
          <w:rFonts w:asciiTheme="minorHAnsi" w:hAnsiTheme="minorHAnsi" w:cstheme="minorHAnsi"/>
          <w:i/>
          <w:color w:val="808080" w:themeColor="background1" w:themeShade="80"/>
          <w:sz w:val="20"/>
          <w:szCs w:val="20"/>
        </w:rPr>
        <w:t xml:space="preserve"> List</w:t>
      </w:r>
      <w:r w:rsidR="00826809">
        <w:rPr>
          <w:rFonts w:asciiTheme="minorHAnsi" w:hAnsiTheme="minorHAnsi" w:cstheme="minorHAnsi"/>
          <w:i/>
          <w:color w:val="808080" w:themeColor="background1" w:themeShade="80"/>
          <w:sz w:val="20"/>
          <w:szCs w:val="20"/>
        </w:rPr>
        <w:t xml:space="preserve"> (</w:t>
      </w:r>
      <w:r w:rsidR="00B832A3">
        <w:rPr>
          <w:rFonts w:asciiTheme="minorHAnsi" w:hAnsiTheme="minorHAnsi" w:cstheme="minorHAnsi"/>
          <w:i/>
          <w:color w:val="808080" w:themeColor="background1" w:themeShade="80"/>
          <w:sz w:val="20"/>
          <w:szCs w:val="20"/>
        </w:rPr>
        <w:t>APL</w:t>
      </w:r>
      <w:r w:rsidR="00826809">
        <w:rPr>
          <w:rFonts w:asciiTheme="minorHAnsi" w:hAnsiTheme="minorHAnsi" w:cstheme="minorHAnsi"/>
          <w:i/>
          <w:color w:val="808080" w:themeColor="background1" w:themeShade="80"/>
          <w:sz w:val="20"/>
          <w:szCs w:val="20"/>
        </w:rPr>
        <w:t>)</w:t>
      </w:r>
      <w:r w:rsidR="00B832A3">
        <w:rPr>
          <w:rFonts w:asciiTheme="minorHAnsi" w:hAnsiTheme="minorHAnsi" w:cstheme="minorHAnsi"/>
          <w:i/>
          <w:color w:val="808080" w:themeColor="background1" w:themeShade="80"/>
          <w:sz w:val="20"/>
          <w:szCs w:val="20"/>
        </w:rPr>
        <w:t>,</w:t>
      </w:r>
      <w:r w:rsidR="00826809">
        <w:rPr>
          <w:rFonts w:asciiTheme="minorHAnsi" w:hAnsiTheme="minorHAnsi" w:cstheme="minorHAnsi"/>
          <w:i/>
          <w:color w:val="808080" w:themeColor="background1" w:themeShade="80"/>
          <w:sz w:val="20"/>
          <w:szCs w:val="20"/>
        </w:rPr>
        <w:t xml:space="preserve"> Construction Engineering and Inspection (</w:t>
      </w:r>
      <w:r w:rsidR="00B832A3">
        <w:rPr>
          <w:rFonts w:asciiTheme="minorHAnsi" w:hAnsiTheme="minorHAnsi" w:cstheme="minorHAnsi"/>
          <w:i/>
          <w:color w:val="808080" w:themeColor="background1" w:themeShade="80"/>
          <w:sz w:val="20"/>
          <w:szCs w:val="20"/>
        </w:rPr>
        <w:t>CEI</w:t>
      </w:r>
      <w:r w:rsidR="00826809">
        <w:rPr>
          <w:rFonts w:asciiTheme="minorHAnsi" w:hAnsiTheme="minorHAnsi" w:cstheme="minorHAnsi"/>
          <w:i/>
          <w:color w:val="808080" w:themeColor="background1" w:themeShade="80"/>
          <w:sz w:val="20"/>
          <w:szCs w:val="20"/>
        </w:rPr>
        <w:t>)</w:t>
      </w:r>
      <w:r w:rsidR="00B832A3">
        <w:rPr>
          <w:rFonts w:asciiTheme="minorHAnsi" w:hAnsiTheme="minorHAnsi" w:cstheme="minorHAnsi"/>
          <w:i/>
          <w:color w:val="808080" w:themeColor="background1" w:themeShade="80"/>
          <w:sz w:val="20"/>
          <w:szCs w:val="20"/>
        </w:rPr>
        <w:t xml:space="preserve"> Checklist, </w:t>
      </w:r>
      <w:r w:rsidR="00D46861">
        <w:rPr>
          <w:rFonts w:asciiTheme="minorHAnsi" w:hAnsiTheme="minorHAnsi" w:cstheme="minorHAnsi"/>
          <w:i/>
          <w:color w:val="808080" w:themeColor="background1" w:themeShade="80"/>
          <w:sz w:val="20"/>
          <w:szCs w:val="20"/>
        </w:rPr>
        <w:t>D</w:t>
      </w:r>
      <w:r w:rsidR="00D46861" w:rsidRPr="007D6B81">
        <w:rPr>
          <w:rFonts w:asciiTheme="minorHAnsi" w:hAnsiTheme="minorHAnsi" w:cstheme="minorHAnsi"/>
          <w:i/>
          <w:color w:val="808080" w:themeColor="background1" w:themeShade="80"/>
          <w:sz w:val="20"/>
          <w:szCs w:val="20"/>
        </w:rPr>
        <w:t>eliverable</w:t>
      </w:r>
      <w:r w:rsidR="00460D6E" w:rsidRPr="007D6B81">
        <w:rPr>
          <w:rFonts w:asciiTheme="minorHAnsi" w:hAnsiTheme="minorHAnsi" w:cstheme="minorHAnsi"/>
          <w:i/>
          <w:color w:val="808080" w:themeColor="background1" w:themeShade="80"/>
          <w:sz w:val="20"/>
          <w:szCs w:val="20"/>
        </w:rPr>
        <w:t xml:space="preserve">, </w:t>
      </w:r>
      <w:r w:rsidR="00D46861">
        <w:rPr>
          <w:rFonts w:asciiTheme="minorHAnsi" w:hAnsiTheme="minorHAnsi" w:cstheme="minorHAnsi"/>
          <w:i/>
          <w:color w:val="808080" w:themeColor="background1" w:themeShade="80"/>
          <w:sz w:val="20"/>
          <w:szCs w:val="20"/>
        </w:rPr>
        <w:t>D</w:t>
      </w:r>
      <w:r w:rsidR="00D46861" w:rsidRPr="007D6B81">
        <w:rPr>
          <w:rFonts w:asciiTheme="minorHAnsi" w:hAnsiTheme="minorHAnsi" w:cstheme="minorHAnsi"/>
          <w:i/>
          <w:color w:val="808080" w:themeColor="background1" w:themeShade="80"/>
          <w:sz w:val="20"/>
          <w:szCs w:val="20"/>
        </w:rPr>
        <w:t>emonstration</w:t>
      </w:r>
      <w:r w:rsidR="00460D6E" w:rsidRPr="007D6B81">
        <w:rPr>
          <w:rFonts w:asciiTheme="minorHAnsi" w:hAnsiTheme="minorHAnsi" w:cstheme="minorHAnsi"/>
          <w:i/>
          <w:color w:val="808080" w:themeColor="background1" w:themeShade="80"/>
          <w:sz w:val="20"/>
          <w:szCs w:val="20"/>
        </w:rPr>
        <w:t xml:space="preserve">, </w:t>
      </w:r>
      <w:r w:rsidR="00D46861">
        <w:rPr>
          <w:rFonts w:asciiTheme="minorHAnsi" w:hAnsiTheme="minorHAnsi" w:cstheme="minorHAnsi"/>
          <w:i/>
          <w:color w:val="808080" w:themeColor="background1" w:themeShade="80"/>
          <w:sz w:val="20"/>
          <w:szCs w:val="20"/>
        </w:rPr>
        <w:t>I</w:t>
      </w:r>
      <w:r w:rsidR="00D46861" w:rsidRPr="007D6B81">
        <w:rPr>
          <w:rFonts w:asciiTheme="minorHAnsi" w:hAnsiTheme="minorHAnsi" w:cstheme="minorHAnsi"/>
          <w:i/>
          <w:color w:val="808080" w:themeColor="background1" w:themeShade="80"/>
          <w:sz w:val="20"/>
          <w:szCs w:val="20"/>
        </w:rPr>
        <w:t>nspection</w:t>
      </w:r>
      <w:r w:rsidR="00460D6E" w:rsidRPr="007D6B81">
        <w:rPr>
          <w:rFonts w:asciiTheme="minorHAnsi" w:hAnsiTheme="minorHAnsi" w:cstheme="minorHAnsi"/>
          <w:i/>
          <w:color w:val="808080" w:themeColor="background1" w:themeShade="80"/>
          <w:sz w:val="20"/>
          <w:szCs w:val="20"/>
        </w:rPr>
        <w:t xml:space="preserve">, and </w:t>
      </w:r>
      <w:r w:rsidR="00D46861">
        <w:rPr>
          <w:rFonts w:asciiTheme="minorHAnsi" w:hAnsiTheme="minorHAnsi" w:cstheme="minorHAnsi"/>
          <w:i/>
          <w:color w:val="808080" w:themeColor="background1" w:themeShade="80"/>
          <w:sz w:val="20"/>
          <w:szCs w:val="20"/>
        </w:rPr>
        <w:t>T</w:t>
      </w:r>
      <w:r w:rsidR="00D46861" w:rsidRPr="007D6B81">
        <w:rPr>
          <w:rFonts w:asciiTheme="minorHAnsi" w:hAnsiTheme="minorHAnsi" w:cstheme="minorHAnsi"/>
          <w:i/>
          <w:color w:val="808080" w:themeColor="background1" w:themeShade="80"/>
          <w:sz w:val="20"/>
          <w:szCs w:val="20"/>
        </w:rPr>
        <w:t>est</w:t>
      </w:r>
      <w:r w:rsidR="00460D6E" w:rsidRPr="007D6B81">
        <w:rPr>
          <w:rFonts w:asciiTheme="minorHAnsi" w:hAnsiTheme="minorHAnsi" w:cstheme="minorHAnsi"/>
          <w:i/>
          <w:color w:val="808080" w:themeColor="background1" w:themeShade="80"/>
          <w:sz w:val="20"/>
          <w:szCs w:val="20"/>
        </w:rPr>
        <w:t xml:space="preserve">. </w:t>
      </w:r>
      <w:r w:rsidR="0047482F" w:rsidRPr="007D6B81">
        <w:rPr>
          <w:rFonts w:asciiTheme="minorHAnsi" w:hAnsiTheme="minorHAnsi" w:cstheme="minorHAnsi"/>
          <w:i/>
          <w:color w:val="808080" w:themeColor="background1" w:themeShade="80"/>
          <w:sz w:val="20"/>
          <w:szCs w:val="20"/>
        </w:rPr>
        <w:t>For each Test Method applicable for verification of detailed requirements, one or more Test Case</w:t>
      </w:r>
      <w:r w:rsidR="00D86E31" w:rsidRPr="00F17E15">
        <w:rPr>
          <w:rFonts w:asciiTheme="minorHAnsi" w:hAnsiTheme="minorHAnsi" w:cstheme="minorHAnsi"/>
          <w:i/>
          <w:color w:val="808080" w:themeColor="background1" w:themeShade="80"/>
          <w:sz w:val="20"/>
          <w:szCs w:val="20"/>
        </w:rPr>
        <w:t>s</w:t>
      </w:r>
      <w:r w:rsidR="0047482F" w:rsidRPr="00F17E15">
        <w:rPr>
          <w:rFonts w:asciiTheme="minorHAnsi" w:hAnsiTheme="minorHAnsi" w:cstheme="minorHAnsi"/>
          <w:i/>
          <w:color w:val="808080" w:themeColor="background1" w:themeShade="80"/>
          <w:sz w:val="20"/>
          <w:szCs w:val="20"/>
        </w:rPr>
        <w:t xml:space="preserve"> is required. </w:t>
      </w:r>
      <w:r w:rsidR="00AB587E" w:rsidRPr="00456D7F">
        <w:rPr>
          <w:rFonts w:asciiTheme="minorHAnsi" w:hAnsiTheme="minorHAnsi" w:cstheme="minorHAnsi"/>
          <w:i/>
          <w:color w:val="808080" w:themeColor="background1" w:themeShade="80"/>
          <w:sz w:val="20"/>
          <w:szCs w:val="20"/>
        </w:rPr>
        <w:t xml:space="preserve">A Test Case </w:t>
      </w:r>
      <w:r w:rsidR="0047482F" w:rsidRPr="00D423A5">
        <w:rPr>
          <w:rFonts w:asciiTheme="minorHAnsi" w:hAnsiTheme="minorHAnsi" w:cstheme="minorHAnsi"/>
          <w:i/>
          <w:color w:val="808080" w:themeColor="background1" w:themeShade="80"/>
          <w:sz w:val="20"/>
          <w:szCs w:val="20"/>
        </w:rPr>
        <w:t xml:space="preserve">is </w:t>
      </w:r>
      <w:r w:rsidR="00AB587E" w:rsidRPr="00D423A5">
        <w:rPr>
          <w:rFonts w:asciiTheme="minorHAnsi" w:hAnsiTheme="minorHAnsi" w:cstheme="minorHAnsi"/>
          <w:i/>
          <w:color w:val="808080" w:themeColor="background1" w:themeShade="80"/>
          <w:sz w:val="20"/>
          <w:szCs w:val="20"/>
        </w:rPr>
        <w:t xml:space="preserve">a procedure to perform </w:t>
      </w:r>
      <w:r w:rsidR="0047482F" w:rsidRPr="00D766BC">
        <w:rPr>
          <w:rFonts w:asciiTheme="minorHAnsi" w:hAnsiTheme="minorHAnsi" w:cstheme="minorHAnsi"/>
          <w:i/>
          <w:color w:val="808080" w:themeColor="background1" w:themeShade="80"/>
          <w:sz w:val="20"/>
          <w:szCs w:val="20"/>
        </w:rPr>
        <w:t xml:space="preserve">for </w:t>
      </w:r>
      <w:r w:rsidR="00AB587E" w:rsidRPr="00D766BC">
        <w:rPr>
          <w:rFonts w:asciiTheme="minorHAnsi" w:hAnsiTheme="minorHAnsi" w:cstheme="minorHAnsi"/>
          <w:i/>
          <w:color w:val="808080" w:themeColor="background1" w:themeShade="80"/>
          <w:sz w:val="20"/>
          <w:szCs w:val="20"/>
        </w:rPr>
        <w:t>each verification. Test Case</w:t>
      </w:r>
      <w:r w:rsidR="009700BB" w:rsidRPr="00D766BC">
        <w:rPr>
          <w:rFonts w:asciiTheme="minorHAnsi" w:hAnsiTheme="minorHAnsi" w:cstheme="minorHAnsi"/>
          <w:i/>
          <w:color w:val="808080" w:themeColor="background1" w:themeShade="80"/>
          <w:sz w:val="20"/>
          <w:szCs w:val="20"/>
        </w:rPr>
        <w:t xml:space="preserve"> content</w:t>
      </w:r>
      <w:r w:rsidR="00AB587E" w:rsidRPr="00D766BC">
        <w:rPr>
          <w:rFonts w:asciiTheme="minorHAnsi" w:hAnsiTheme="minorHAnsi" w:cstheme="minorHAnsi"/>
          <w:i/>
          <w:color w:val="808080" w:themeColor="background1" w:themeShade="80"/>
          <w:sz w:val="20"/>
          <w:szCs w:val="20"/>
        </w:rPr>
        <w:t xml:space="preserve"> may range from a simple observation to a detailed step</w:t>
      </w:r>
      <w:r w:rsidR="00A52B0B">
        <w:rPr>
          <w:rFonts w:asciiTheme="minorHAnsi" w:hAnsiTheme="minorHAnsi" w:cstheme="minorHAnsi"/>
          <w:i/>
          <w:color w:val="808080" w:themeColor="background1" w:themeShade="80"/>
          <w:sz w:val="20"/>
          <w:szCs w:val="20"/>
        </w:rPr>
        <w:t>-</w:t>
      </w:r>
      <w:r w:rsidR="00AB587E" w:rsidRPr="00D766BC">
        <w:rPr>
          <w:rFonts w:asciiTheme="minorHAnsi" w:hAnsiTheme="minorHAnsi" w:cstheme="minorHAnsi"/>
          <w:i/>
          <w:color w:val="808080" w:themeColor="background1" w:themeShade="80"/>
          <w:sz w:val="20"/>
          <w:szCs w:val="20"/>
        </w:rPr>
        <w:t>by</w:t>
      </w:r>
      <w:r w:rsidR="00A52B0B">
        <w:rPr>
          <w:rFonts w:asciiTheme="minorHAnsi" w:hAnsiTheme="minorHAnsi" w:cstheme="minorHAnsi"/>
          <w:i/>
          <w:color w:val="808080" w:themeColor="background1" w:themeShade="80"/>
          <w:sz w:val="20"/>
          <w:szCs w:val="20"/>
        </w:rPr>
        <w:t>-</w:t>
      </w:r>
      <w:r w:rsidR="00AB587E" w:rsidRPr="00D766BC">
        <w:rPr>
          <w:rFonts w:asciiTheme="minorHAnsi" w:hAnsiTheme="minorHAnsi" w:cstheme="minorHAnsi"/>
          <w:i/>
          <w:color w:val="808080" w:themeColor="background1" w:themeShade="80"/>
          <w:sz w:val="20"/>
          <w:szCs w:val="20"/>
        </w:rPr>
        <w:t xml:space="preserve">step test procedure or analysis. </w:t>
      </w:r>
    </w:p>
    <w:p w14:paraId="39298647" w14:textId="45EA6BE3" w:rsidR="0047482F" w:rsidRPr="00075BC1" w:rsidRDefault="00AB587E" w:rsidP="00500A5A">
      <w:pPr>
        <w:pStyle w:val="ListParagraph"/>
        <w:numPr>
          <w:ilvl w:val="0"/>
          <w:numId w:val="73"/>
        </w:numPr>
        <w:autoSpaceDE w:val="0"/>
        <w:autoSpaceDN w:val="0"/>
        <w:adjustRightInd w:val="0"/>
        <w:rPr>
          <w:rFonts w:asciiTheme="minorHAnsi" w:hAnsiTheme="minorHAnsi" w:cstheme="minorHAnsi"/>
          <w:i/>
          <w:color w:val="808080" w:themeColor="background1" w:themeShade="80"/>
          <w:sz w:val="20"/>
          <w:szCs w:val="20"/>
        </w:rPr>
      </w:pPr>
      <w:r w:rsidRPr="00075BC1">
        <w:rPr>
          <w:rFonts w:asciiTheme="minorHAnsi" w:hAnsiTheme="minorHAnsi" w:cstheme="minorHAnsi"/>
          <w:i/>
          <w:color w:val="808080" w:themeColor="background1" w:themeShade="80"/>
          <w:sz w:val="20"/>
          <w:szCs w:val="20"/>
        </w:rPr>
        <w:t>The Requirements Traceability Verification Matrix (RTVM) lists all detailed requirement</w:t>
      </w:r>
      <w:r w:rsidR="00D86E31" w:rsidRPr="00075BC1">
        <w:rPr>
          <w:rFonts w:asciiTheme="minorHAnsi" w:hAnsiTheme="minorHAnsi" w:cstheme="minorHAnsi"/>
          <w:i/>
          <w:color w:val="808080" w:themeColor="background1" w:themeShade="80"/>
          <w:sz w:val="20"/>
          <w:szCs w:val="20"/>
        </w:rPr>
        <w:t>s</w:t>
      </w:r>
      <w:r w:rsidRPr="00075BC1">
        <w:rPr>
          <w:rFonts w:asciiTheme="minorHAnsi" w:hAnsiTheme="minorHAnsi" w:cstheme="minorHAnsi"/>
          <w:i/>
          <w:color w:val="808080" w:themeColor="background1" w:themeShade="80"/>
          <w:sz w:val="20"/>
          <w:szCs w:val="20"/>
        </w:rPr>
        <w:t>. The RTVM also reference</w:t>
      </w:r>
      <w:r w:rsidR="00A84562">
        <w:rPr>
          <w:rFonts w:asciiTheme="minorHAnsi" w:hAnsiTheme="minorHAnsi" w:cstheme="minorHAnsi"/>
          <w:i/>
          <w:color w:val="808080" w:themeColor="background1" w:themeShade="80"/>
          <w:sz w:val="20"/>
          <w:szCs w:val="20"/>
        </w:rPr>
        <w:t>s</w:t>
      </w:r>
      <w:r w:rsidRPr="00075BC1">
        <w:rPr>
          <w:rFonts w:asciiTheme="minorHAnsi" w:hAnsiTheme="minorHAnsi" w:cstheme="minorHAnsi"/>
          <w:i/>
          <w:color w:val="808080" w:themeColor="background1" w:themeShade="80"/>
          <w:sz w:val="20"/>
          <w:szCs w:val="20"/>
        </w:rPr>
        <w:t xml:space="preserve"> the associated Test </w:t>
      </w:r>
      <w:r w:rsidR="00596222">
        <w:rPr>
          <w:rFonts w:asciiTheme="minorHAnsi" w:hAnsiTheme="minorHAnsi" w:cstheme="minorHAnsi"/>
          <w:i/>
          <w:color w:val="808080" w:themeColor="background1" w:themeShade="80"/>
          <w:sz w:val="20"/>
          <w:szCs w:val="20"/>
        </w:rPr>
        <w:t>Cases</w:t>
      </w:r>
      <w:r w:rsidR="00596222" w:rsidRPr="00075BC1">
        <w:rPr>
          <w:rFonts w:asciiTheme="minorHAnsi" w:hAnsiTheme="minorHAnsi" w:cstheme="minorHAnsi"/>
          <w:i/>
          <w:color w:val="808080" w:themeColor="background1" w:themeShade="80"/>
          <w:sz w:val="20"/>
          <w:szCs w:val="20"/>
        </w:rPr>
        <w:t xml:space="preserve"> </w:t>
      </w:r>
      <w:r w:rsidRPr="00075BC1">
        <w:rPr>
          <w:rFonts w:asciiTheme="minorHAnsi" w:hAnsiTheme="minorHAnsi" w:cstheme="minorHAnsi"/>
          <w:i/>
          <w:color w:val="808080" w:themeColor="background1" w:themeShade="80"/>
          <w:sz w:val="20"/>
          <w:szCs w:val="20"/>
        </w:rPr>
        <w:t xml:space="preserve">developed in the System Verification Plan </w:t>
      </w:r>
      <w:r w:rsidR="001A0C83" w:rsidRPr="00075BC1">
        <w:rPr>
          <w:rFonts w:asciiTheme="minorHAnsi" w:hAnsiTheme="minorHAnsi" w:cstheme="minorHAnsi"/>
          <w:i/>
          <w:color w:val="808080" w:themeColor="background1" w:themeShade="80"/>
          <w:sz w:val="20"/>
          <w:szCs w:val="20"/>
        </w:rPr>
        <w:t>(</w:t>
      </w:r>
      <w:r w:rsidR="000A0D25">
        <w:rPr>
          <w:rFonts w:asciiTheme="minorHAnsi" w:hAnsiTheme="minorHAnsi" w:cstheme="minorHAnsi"/>
          <w:i/>
          <w:color w:val="808080" w:themeColor="background1" w:themeShade="80"/>
          <w:sz w:val="20"/>
          <w:szCs w:val="20"/>
        </w:rPr>
        <w:t>s</w:t>
      </w:r>
      <w:r w:rsidR="001A0C83" w:rsidRPr="00075BC1">
        <w:rPr>
          <w:rFonts w:asciiTheme="minorHAnsi" w:hAnsiTheme="minorHAnsi" w:cstheme="minorHAnsi"/>
          <w:i/>
          <w:color w:val="808080" w:themeColor="background1" w:themeShade="80"/>
          <w:sz w:val="20"/>
          <w:szCs w:val="20"/>
        </w:rPr>
        <w:t>ee RTVM Template)</w:t>
      </w:r>
      <w:r w:rsidR="000A0D25">
        <w:rPr>
          <w:rFonts w:asciiTheme="minorHAnsi" w:hAnsiTheme="minorHAnsi" w:cstheme="minorHAnsi"/>
          <w:i/>
          <w:color w:val="808080" w:themeColor="background1" w:themeShade="80"/>
          <w:sz w:val="20"/>
          <w:szCs w:val="20"/>
        </w:rPr>
        <w:t>.</w:t>
      </w:r>
      <w:r w:rsidR="00C32503" w:rsidRPr="00075BC1">
        <w:rPr>
          <w:rFonts w:asciiTheme="minorHAnsi" w:hAnsiTheme="minorHAnsi" w:cstheme="minorHAnsi"/>
          <w:i/>
          <w:color w:val="808080" w:themeColor="background1" w:themeShade="80"/>
          <w:sz w:val="20"/>
          <w:szCs w:val="20"/>
        </w:rPr>
        <w:t xml:space="preserve"> Since the System Verification Plan includes detailed requirements </w:t>
      </w:r>
      <w:r w:rsidR="00470502" w:rsidRPr="00075BC1">
        <w:rPr>
          <w:rFonts w:asciiTheme="minorHAnsi" w:hAnsiTheme="minorHAnsi" w:cstheme="minorHAnsi"/>
          <w:i/>
          <w:color w:val="808080" w:themeColor="background1" w:themeShade="80"/>
          <w:sz w:val="20"/>
          <w:szCs w:val="20"/>
        </w:rPr>
        <w:t xml:space="preserve">and Test </w:t>
      </w:r>
      <w:r w:rsidR="00596222">
        <w:rPr>
          <w:rFonts w:asciiTheme="minorHAnsi" w:hAnsiTheme="minorHAnsi" w:cstheme="minorHAnsi"/>
          <w:i/>
          <w:color w:val="808080" w:themeColor="background1" w:themeShade="80"/>
          <w:sz w:val="20"/>
          <w:szCs w:val="20"/>
        </w:rPr>
        <w:t>Cases</w:t>
      </w:r>
      <w:r w:rsidR="00596222" w:rsidRPr="00075BC1">
        <w:rPr>
          <w:rFonts w:asciiTheme="minorHAnsi" w:hAnsiTheme="minorHAnsi" w:cstheme="minorHAnsi"/>
          <w:i/>
          <w:color w:val="808080" w:themeColor="background1" w:themeShade="80"/>
          <w:sz w:val="20"/>
          <w:szCs w:val="20"/>
        </w:rPr>
        <w:t xml:space="preserve"> </w:t>
      </w:r>
      <w:r w:rsidR="00C32503" w:rsidRPr="00075BC1">
        <w:rPr>
          <w:rFonts w:asciiTheme="minorHAnsi" w:hAnsiTheme="minorHAnsi" w:cstheme="minorHAnsi"/>
          <w:i/>
          <w:color w:val="808080" w:themeColor="background1" w:themeShade="80"/>
          <w:sz w:val="20"/>
          <w:szCs w:val="20"/>
        </w:rPr>
        <w:t>listed in the RTVM</w:t>
      </w:r>
      <w:r w:rsidR="00E63B40" w:rsidRPr="00075BC1">
        <w:rPr>
          <w:rFonts w:asciiTheme="minorHAnsi" w:hAnsiTheme="minorHAnsi" w:cstheme="minorHAnsi"/>
          <w:i/>
          <w:color w:val="808080" w:themeColor="background1" w:themeShade="80"/>
          <w:sz w:val="20"/>
          <w:szCs w:val="20"/>
        </w:rPr>
        <w:t xml:space="preserve">, it is usually most efficient to prepare these two documents in close coordination or simultaneously. </w:t>
      </w:r>
    </w:p>
    <w:p w14:paraId="2C117136" w14:textId="77777777" w:rsidR="00001E0D" w:rsidRDefault="00001E0D" w:rsidP="00B3086C">
      <w:pPr>
        <w:pStyle w:val="Heading2"/>
      </w:pPr>
      <w:bookmarkStart w:id="60" w:name="_Toc18505555"/>
      <w:r>
        <w:t>Identification</w:t>
      </w:r>
      <w:bookmarkEnd w:id="60"/>
      <w:r>
        <w:t xml:space="preserve"> </w:t>
      </w:r>
    </w:p>
    <w:p w14:paraId="3430F95D" w14:textId="77777777" w:rsidR="00FC0C45" w:rsidRPr="005A08D9" w:rsidRDefault="00FC0C45" w:rsidP="00FC0C45">
      <w:pPr>
        <w:spacing w:after="120"/>
        <w:jc w:val="left"/>
        <w:rPr>
          <w:rFonts w:asciiTheme="minorHAnsi" w:hAnsiTheme="minorHAnsi" w:cstheme="minorHAnsi"/>
          <w:i/>
        </w:rPr>
      </w:pPr>
      <w:bookmarkStart w:id="61" w:name="_Hlk515356827"/>
      <w:r w:rsidRPr="0011194C">
        <w:t>Project Name: [</w:t>
      </w:r>
      <w:r w:rsidRPr="00FC53F3">
        <w:rPr>
          <w:rStyle w:val="IntenseQuoteChar"/>
        </w:rPr>
        <w:t>Insert the official project name</w:t>
      </w:r>
      <w:r w:rsidRPr="0011194C">
        <w:t>].</w:t>
      </w:r>
      <w:r>
        <w:br/>
      </w:r>
      <w:r w:rsidRPr="0011194C">
        <w:t>Financial Project Identification:</w:t>
      </w:r>
      <w:r w:rsidRPr="005A08D9">
        <w:rPr>
          <w:rFonts w:asciiTheme="minorHAnsi" w:hAnsiTheme="minorHAnsi" w:cstheme="minorHAnsi"/>
        </w:rPr>
        <w:t xml:space="preserve"> </w:t>
      </w:r>
      <w:r w:rsidRPr="0011194C">
        <w:t>[</w:t>
      </w:r>
      <w:r w:rsidRPr="00FC53F3">
        <w:rPr>
          <w:rStyle w:val="IntenseQuoteChar"/>
        </w:rPr>
        <w:t>Insert the financial project</w:t>
      </w:r>
      <w:r w:rsidRPr="00FC53F3">
        <w:rPr>
          <w:rStyle w:val="TemplateInstructionChar"/>
        </w:rPr>
        <w:t xml:space="preserve"> </w:t>
      </w:r>
      <w:r w:rsidRPr="00FC53F3">
        <w:rPr>
          <w:rStyle w:val="IntenseQuoteChar"/>
        </w:rPr>
        <w:t>identification code</w:t>
      </w:r>
      <w:r w:rsidRPr="0011194C">
        <w:t>].</w:t>
      </w:r>
      <w:r>
        <w:br/>
      </w:r>
      <w:r w:rsidRPr="0011194C">
        <w:t>Federal Aid Project Number: [</w:t>
      </w:r>
      <w:r w:rsidRPr="00FC53F3">
        <w:rPr>
          <w:rStyle w:val="IntenseQuoteChar"/>
        </w:rPr>
        <w:t>Insert the federal aid project number</w:t>
      </w:r>
      <w:r w:rsidR="009700BB">
        <w:rPr>
          <w:rStyle w:val="IntenseQuoteChar"/>
        </w:rPr>
        <w:t>, if applicable</w:t>
      </w:r>
      <w:r w:rsidRPr="0011194C">
        <w:t>].</w:t>
      </w:r>
    </w:p>
    <w:bookmarkEnd w:id="61"/>
    <w:p w14:paraId="55DB28F8" w14:textId="77777777" w:rsidR="00FC0C45" w:rsidRPr="00075BC1" w:rsidRDefault="00FC0C45"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lastRenderedPageBreak/>
        <w:t>If a system’s related documentation has been developed in a hierarchical manner, describe the position of this document relative to other documentation.</w:t>
      </w:r>
    </w:p>
    <w:p w14:paraId="53BF972C" w14:textId="7B110887" w:rsidR="00001E0D" w:rsidRPr="00075BC1" w:rsidRDefault="00001E0D"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bookmarkStart w:id="62" w:name="_Hlk522612191"/>
      <w:r w:rsidRPr="00075BC1">
        <w:rPr>
          <w:rFonts w:asciiTheme="minorHAnsi" w:hAnsiTheme="minorHAnsi" w:cstheme="minorHAnsi"/>
          <w:color w:val="808080" w:themeColor="background1" w:themeShade="80"/>
          <w:sz w:val="20"/>
          <w:szCs w:val="20"/>
          <w:u w:val="none"/>
        </w:rPr>
        <w:t xml:space="preserve">When the work is dispersed over several agencies, project management may find it more efficient to </w:t>
      </w:r>
      <w:r w:rsidR="00E90247">
        <w:rPr>
          <w:rFonts w:asciiTheme="minorHAnsi" w:hAnsiTheme="minorHAnsi" w:cstheme="minorHAnsi"/>
          <w:color w:val="808080" w:themeColor="background1" w:themeShade="80"/>
          <w:sz w:val="20"/>
          <w:szCs w:val="20"/>
          <w:u w:val="none"/>
        </w:rPr>
        <w:t>require</w:t>
      </w:r>
      <w:r w:rsidRPr="00075BC1">
        <w:rPr>
          <w:rFonts w:asciiTheme="minorHAnsi" w:hAnsiTheme="minorHAnsi" w:cstheme="minorHAnsi"/>
          <w:color w:val="808080" w:themeColor="background1" w:themeShade="80"/>
          <w:sz w:val="20"/>
          <w:szCs w:val="20"/>
          <w:u w:val="none"/>
        </w:rPr>
        <w:t xml:space="preserve"> the responsible agencies to submit their own System </w:t>
      </w:r>
      <w:r w:rsidR="00DA70A4" w:rsidRPr="00075BC1">
        <w:rPr>
          <w:rFonts w:asciiTheme="minorHAnsi" w:hAnsiTheme="minorHAnsi" w:cstheme="minorHAnsi"/>
          <w:color w:val="808080" w:themeColor="background1" w:themeShade="80"/>
          <w:sz w:val="20"/>
          <w:szCs w:val="20"/>
          <w:u w:val="none"/>
        </w:rPr>
        <w:t xml:space="preserve">Verification </w:t>
      </w:r>
      <w:r w:rsidRPr="00075BC1">
        <w:rPr>
          <w:rFonts w:asciiTheme="minorHAnsi" w:hAnsiTheme="minorHAnsi" w:cstheme="minorHAnsi"/>
          <w:color w:val="808080" w:themeColor="background1" w:themeShade="80"/>
          <w:sz w:val="20"/>
          <w:szCs w:val="20"/>
          <w:u w:val="none"/>
        </w:rPr>
        <w:t xml:space="preserve">Plans. </w:t>
      </w:r>
      <w:bookmarkEnd w:id="62"/>
    </w:p>
    <w:p w14:paraId="78174E18" w14:textId="77777777" w:rsidR="00DA70A4" w:rsidRDefault="00DA70A4" w:rsidP="00B3086C">
      <w:pPr>
        <w:pStyle w:val="Heading2"/>
      </w:pPr>
      <w:bookmarkStart w:id="63" w:name="_Toc18505556"/>
      <w:r>
        <w:t>Document Overview</w:t>
      </w:r>
      <w:bookmarkEnd w:id="63"/>
    </w:p>
    <w:p w14:paraId="311BEA20" w14:textId="77777777" w:rsidR="00FC0C45" w:rsidRPr="006649AF" w:rsidRDefault="00FC0C45" w:rsidP="00957CDD">
      <w:pPr>
        <w:pStyle w:val="ListParagraph"/>
        <w:numPr>
          <w:ilvl w:val="0"/>
          <w:numId w:val="63"/>
        </w:numPr>
        <w:spacing w:after="240"/>
        <w:rPr>
          <w:i/>
          <w:color w:val="0070C0"/>
          <w:u w:val="single"/>
        </w:rPr>
      </w:pPr>
      <w:r w:rsidRPr="006649AF">
        <w:rPr>
          <w:i/>
          <w:color w:val="0070C0"/>
          <w:u w:val="single"/>
        </w:rPr>
        <w:t xml:space="preserve">Summarize and expand on the purpose for the System </w:t>
      </w:r>
      <w:r w:rsidR="00BB06D6">
        <w:rPr>
          <w:i/>
          <w:color w:val="0070C0"/>
          <w:u w:val="single"/>
        </w:rPr>
        <w:t>Verification</w:t>
      </w:r>
      <w:r w:rsidRPr="006649AF">
        <w:rPr>
          <w:i/>
          <w:color w:val="0070C0"/>
          <w:u w:val="single"/>
        </w:rPr>
        <w:t xml:space="preserve"> Plan document by reviewing </w:t>
      </w:r>
      <w:r>
        <w:rPr>
          <w:i/>
          <w:color w:val="0070C0"/>
          <w:u w:val="single"/>
        </w:rPr>
        <w:t>and</w:t>
      </w:r>
      <w:r w:rsidRPr="006649AF">
        <w:rPr>
          <w:i/>
          <w:color w:val="0070C0"/>
          <w:u w:val="single"/>
        </w:rPr>
        <w:t xml:space="preserve"> modifying the text below</w:t>
      </w:r>
    </w:p>
    <w:p w14:paraId="16F1ADC3" w14:textId="77777777" w:rsidR="00FC0C45" w:rsidRDefault="00FC0C45" w:rsidP="00DA70A4"/>
    <w:p w14:paraId="50A3C70A" w14:textId="77777777" w:rsidR="00DA70A4" w:rsidRDefault="00177EB6" w:rsidP="00DA70A4">
      <w:r>
        <w:t xml:space="preserve">This </w:t>
      </w:r>
      <w:r w:rsidR="00DA70A4">
        <w:t>System Verification Plan</w:t>
      </w:r>
      <w:r>
        <w:t>:</w:t>
      </w:r>
    </w:p>
    <w:p w14:paraId="3617A320" w14:textId="77777777" w:rsidR="00DA70A4" w:rsidRDefault="00DA70A4" w:rsidP="00DA70A4">
      <w:pPr>
        <w:autoSpaceDE w:val="0"/>
        <w:autoSpaceDN w:val="0"/>
        <w:adjustRightInd w:val="0"/>
      </w:pPr>
    </w:p>
    <w:p w14:paraId="43D9C9F5" w14:textId="1AF26148" w:rsidR="00DA70A4" w:rsidRDefault="00177EB6" w:rsidP="00DA70A4">
      <w:pPr>
        <w:pStyle w:val="ListParagraph"/>
        <w:numPr>
          <w:ilvl w:val="0"/>
          <w:numId w:val="52"/>
        </w:numPr>
        <w:autoSpaceDE w:val="0"/>
        <w:autoSpaceDN w:val="0"/>
        <w:adjustRightInd w:val="0"/>
        <w:spacing w:after="0"/>
        <w:contextualSpacing/>
      </w:pPr>
      <w:r>
        <w:t xml:space="preserve">Organizes </w:t>
      </w:r>
      <w:r w:rsidR="00DA70A4">
        <w:t xml:space="preserve">requirements and the proposed system verification expectations as put forth in the </w:t>
      </w:r>
      <w:r w:rsidR="00D91119">
        <w:t>Project Systems Engineering Management Plan (</w:t>
      </w:r>
      <w:r w:rsidR="00DA70A4">
        <w:t>PSEMP</w:t>
      </w:r>
      <w:r w:rsidR="00D91119">
        <w:t>)</w:t>
      </w:r>
      <w:r w:rsidR="00DA70A4">
        <w:t xml:space="preserve"> and</w:t>
      </w:r>
      <w:r w:rsidR="00D91119">
        <w:t xml:space="preserve"> the </w:t>
      </w:r>
      <w:r w:rsidR="00DA70A4">
        <w:t>RTVM</w:t>
      </w:r>
      <w:r w:rsidR="00823F05">
        <w:t xml:space="preserve">. </w:t>
      </w:r>
    </w:p>
    <w:p w14:paraId="152592D9" w14:textId="77777777" w:rsidR="00177EB6" w:rsidRDefault="00177EB6" w:rsidP="00075BC1">
      <w:pPr>
        <w:pStyle w:val="ListParagraph"/>
        <w:autoSpaceDE w:val="0"/>
        <w:autoSpaceDN w:val="0"/>
        <w:adjustRightInd w:val="0"/>
        <w:spacing w:after="0"/>
        <w:contextualSpacing/>
      </w:pPr>
    </w:p>
    <w:p w14:paraId="5D7F5650" w14:textId="77777777" w:rsidR="00177EB6" w:rsidRDefault="00177EB6">
      <w:pPr>
        <w:pStyle w:val="ListParagraph"/>
        <w:numPr>
          <w:ilvl w:val="0"/>
          <w:numId w:val="52"/>
        </w:numPr>
        <w:autoSpaceDE w:val="0"/>
        <w:autoSpaceDN w:val="0"/>
        <w:adjustRightInd w:val="0"/>
        <w:spacing w:after="0"/>
        <w:contextualSpacing/>
      </w:pPr>
      <w:r>
        <w:t xml:space="preserve">Communicates </w:t>
      </w:r>
      <w:r w:rsidR="00823F05">
        <w:t xml:space="preserve">procedures </w:t>
      </w:r>
      <w:r w:rsidR="00DA70A4">
        <w:t xml:space="preserve">involved in verifying the system </w:t>
      </w:r>
      <w:r>
        <w:t xml:space="preserve">once </w:t>
      </w:r>
      <w:r w:rsidR="00DA70A4">
        <w:t>it has been built and implemented</w:t>
      </w:r>
      <w:r w:rsidR="007D48EA">
        <w:t xml:space="preserve">. </w:t>
      </w:r>
    </w:p>
    <w:p w14:paraId="791F1FD7" w14:textId="77777777" w:rsidR="00177EB6" w:rsidRDefault="00177EB6" w:rsidP="00075BC1">
      <w:pPr>
        <w:pStyle w:val="ListParagraph"/>
        <w:autoSpaceDE w:val="0"/>
        <w:autoSpaceDN w:val="0"/>
        <w:adjustRightInd w:val="0"/>
        <w:spacing w:after="0"/>
        <w:contextualSpacing/>
      </w:pPr>
    </w:p>
    <w:p w14:paraId="3A1560B5" w14:textId="77777777" w:rsidR="002D413F" w:rsidRPr="00075BC1" w:rsidRDefault="007D48EA" w:rsidP="00075BC1">
      <w:pPr>
        <w:pStyle w:val="TemplateInstruction"/>
        <w:numPr>
          <w:ilvl w:val="0"/>
          <w:numId w:val="74"/>
        </w:numPr>
        <w:spacing w:after="120"/>
        <w:rPr>
          <w:rFonts w:asciiTheme="minorHAnsi" w:hAnsiTheme="minorHAnsi" w:cstheme="minorHAnsi"/>
          <w:i w:val="0"/>
          <w:color w:val="808080" w:themeColor="background1" w:themeShade="80"/>
          <w:sz w:val="20"/>
          <w:szCs w:val="20"/>
        </w:rPr>
      </w:pPr>
      <w:r w:rsidRPr="00075BC1">
        <w:rPr>
          <w:rFonts w:asciiTheme="minorHAnsi" w:hAnsiTheme="minorHAnsi" w:cstheme="minorHAnsi"/>
          <w:color w:val="808080" w:themeColor="background1" w:themeShade="80"/>
          <w:sz w:val="20"/>
          <w:szCs w:val="20"/>
          <w:u w:val="none"/>
        </w:rPr>
        <w:t>For instance, this activity may verify the entire system, a subsystem, the deployment at a site, a burn-in test, or any other verification activity called for in the PSEMP.</w:t>
      </w:r>
    </w:p>
    <w:p w14:paraId="612BE548" w14:textId="77777777" w:rsidR="00177EB6" w:rsidRPr="00075BC1" w:rsidRDefault="00177EB6" w:rsidP="00075BC1">
      <w:pPr>
        <w:autoSpaceDE w:val="0"/>
        <w:autoSpaceDN w:val="0"/>
        <w:adjustRightInd w:val="0"/>
        <w:contextualSpacing/>
        <w:rPr>
          <w:rFonts w:asciiTheme="minorHAnsi" w:hAnsiTheme="minorHAnsi" w:cstheme="minorHAnsi"/>
          <w:i/>
          <w:sz w:val="20"/>
          <w:szCs w:val="20"/>
        </w:rPr>
      </w:pPr>
    </w:p>
    <w:p w14:paraId="6C07D9B7" w14:textId="4B9E834C" w:rsidR="00DA70A4" w:rsidRDefault="00D91119" w:rsidP="00DA70A4">
      <w:pPr>
        <w:pStyle w:val="ListParagraph"/>
        <w:numPr>
          <w:ilvl w:val="0"/>
          <w:numId w:val="52"/>
        </w:numPr>
        <w:autoSpaceDE w:val="0"/>
        <w:autoSpaceDN w:val="0"/>
        <w:adjustRightInd w:val="0"/>
        <w:spacing w:after="0"/>
        <w:contextualSpacing/>
      </w:pPr>
      <w:r>
        <w:t>I</w:t>
      </w:r>
      <w:r w:rsidR="002D413F">
        <w:t>dentif</w:t>
      </w:r>
      <w:r>
        <w:t xml:space="preserve">ies </w:t>
      </w:r>
      <w:r w:rsidR="002D413F">
        <w:t>and list</w:t>
      </w:r>
      <w:r>
        <w:t>s</w:t>
      </w:r>
      <w:r w:rsidR="009700BB">
        <w:t xml:space="preserve"> Test </w:t>
      </w:r>
      <w:r w:rsidR="00134A34">
        <w:t>Cases</w:t>
      </w:r>
      <w:r w:rsidR="00596222">
        <w:t xml:space="preserve"> </w:t>
      </w:r>
      <w:r w:rsidR="009700BB">
        <w:t>and</w:t>
      </w:r>
      <w:r w:rsidR="00596222">
        <w:t xml:space="preserve"> associated</w:t>
      </w:r>
      <w:r w:rsidR="002D413F">
        <w:t xml:space="preserve"> </w:t>
      </w:r>
      <w:r w:rsidR="00D873D3">
        <w:t>test instructions</w:t>
      </w:r>
      <w:r w:rsidR="002D413F">
        <w:t xml:space="preserve"> for the detailed requirements in the RTVM</w:t>
      </w:r>
      <w:r w:rsidR="00DA70A4">
        <w:t>.</w:t>
      </w:r>
    </w:p>
    <w:p w14:paraId="0438242A" w14:textId="77777777" w:rsidR="00DA70A4" w:rsidRDefault="00DA70A4" w:rsidP="00DA70A4">
      <w:pPr>
        <w:autoSpaceDE w:val="0"/>
        <w:autoSpaceDN w:val="0"/>
        <w:adjustRightInd w:val="0"/>
        <w:ind w:left="360"/>
      </w:pPr>
    </w:p>
    <w:p w14:paraId="78D01B46" w14:textId="77777777" w:rsidR="00FC0C45" w:rsidRDefault="00FC0C45" w:rsidP="00957CDD">
      <w:pPr>
        <w:pStyle w:val="ListParagraph"/>
        <w:numPr>
          <w:ilvl w:val="0"/>
          <w:numId w:val="63"/>
        </w:numPr>
        <w:spacing w:after="240"/>
        <w:rPr>
          <w:i/>
          <w:color w:val="0070C0"/>
          <w:u w:val="single"/>
        </w:rPr>
      </w:pPr>
      <w:r>
        <w:rPr>
          <w:i/>
          <w:color w:val="0070C0"/>
          <w:u w:val="single"/>
        </w:rPr>
        <w:t>O</w:t>
      </w:r>
      <w:r w:rsidRPr="006649AF">
        <w:rPr>
          <w:i/>
          <w:color w:val="0070C0"/>
          <w:u w:val="single"/>
        </w:rPr>
        <w:t xml:space="preserve">utline the remaining parts of the document. </w:t>
      </w:r>
      <w:bookmarkStart w:id="64" w:name="_Toc433116925"/>
      <w:bookmarkStart w:id="65" w:name="_Toc433117064"/>
      <w:bookmarkStart w:id="66" w:name="_Toc433117139"/>
      <w:bookmarkStart w:id="67" w:name="_Toc433119108"/>
      <w:bookmarkStart w:id="68" w:name="_Toc433181422"/>
      <w:bookmarkStart w:id="69" w:name="_Toc433181498"/>
      <w:bookmarkStart w:id="70" w:name="_Toc433181574"/>
      <w:bookmarkStart w:id="71" w:name="_Toc433181650"/>
      <w:bookmarkStart w:id="72" w:name="_Toc433181726"/>
      <w:bookmarkStart w:id="73" w:name="_Toc433181803"/>
      <w:bookmarkStart w:id="74" w:name="_Toc433181878"/>
      <w:bookmarkStart w:id="75" w:name="_Toc433116926"/>
      <w:bookmarkStart w:id="76" w:name="_Toc433117065"/>
      <w:bookmarkStart w:id="77" w:name="_Toc433117140"/>
      <w:bookmarkStart w:id="78" w:name="_Toc433119109"/>
      <w:bookmarkStart w:id="79" w:name="_Toc433181423"/>
      <w:bookmarkStart w:id="80" w:name="_Toc433181499"/>
      <w:bookmarkStart w:id="81" w:name="_Toc433181575"/>
      <w:bookmarkStart w:id="82" w:name="_Toc433181651"/>
      <w:bookmarkStart w:id="83" w:name="_Toc433181727"/>
      <w:bookmarkStart w:id="84" w:name="_Toc433181804"/>
      <w:bookmarkStart w:id="85" w:name="_Toc43318187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2B33939" w14:textId="77777777" w:rsidR="00FC0C45" w:rsidRDefault="00FC0C45" w:rsidP="00AF1835">
      <w:pPr>
        <w:autoSpaceDE w:val="0"/>
        <w:autoSpaceDN w:val="0"/>
        <w:adjustRightInd w:val="0"/>
        <w:jc w:val="left"/>
      </w:pPr>
    </w:p>
    <w:p w14:paraId="10A73606" w14:textId="0A434A01" w:rsidR="00AF1835" w:rsidRPr="001044FB" w:rsidRDefault="00AF1835" w:rsidP="00075BC1">
      <w:pPr>
        <w:pStyle w:val="TemplateInstruction"/>
        <w:numPr>
          <w:ilvl w:val="0"/>
          <w:numId w:val="74"/>
        </w:numPr>
        <w:spacing w:after="120"/>
        <w:rPr>
          <w:rFonts w:asciiTheme="minorHAnsi" w:hAnsiTheme="minorHAnsi" w:cstheme="minorHAnsi"/>
          <w:color w:val="808080" w:themeColor="background1" w:themeShade="80"/>
          <w:sz w:val="20"/>
          <w:szCs w:val="20"/>
        </w:rPr>
      </w:pPr>
      <w:bookmarkStart w:id="86" w:name="_Toc442264494"/>
      <w:bookmarkStart w:id="87" w:name="_Toc442268120"/>
      <w:bookmarkStart w:id="88" w:name="_Toc442710491"/>
      <w:bookmarkStart w:id="89" w:name="_Toc442710574"/>
      <w:bookmarkStart w:id="90" w:name="_Toc442264495"/>
      <w:bookmarkStart w:id="91" w:name="_Toc442268121"/>
      <w:bookmarkStart w:id="92" w:name="_Toc442710492"/>
      <w:bookmarkStart w:id="93" w:name="_Toc442710575"/>
      <w:bookmarkStart w:id="94" w:name="_Toc442264496"/>
      <w:bookmarkStart w:id="95" w:name="_Toc442268122"/>
      <w:bookmarkStart w:id="96" w:name="_Toc442710493"/>
      <w:bookmarkStart w:id="97" w:name="_Toc442710576"/>
      <w:bookmarkStart w:id="98" w:name="_Toc442264497"/>
      <w:bookmarkStart w:id="99" w:name="_Toc442268123"/>
      <w:bookmarkStart w:id="100" w:name="_Toc442710494"/>
      <w:bookmarkStart w:id="101" w:name="_Toc442710577"/>
      <w:bookmarkStart w:id="102" w:name="_Toc442264498"/>
      <w:bookmarkStart w:id="103" w:name="_Toc442268124"/>
      <w:bookmarkStart w:id="104" w:name="_Toc442710495"/>
      <w:bookmarkStart w:id="105" w:name="_Toc442710578"/>
      <w:bookmarkStart w:id="106" w:name="_Toc442264499"/>
      <w:bookmarkStart w:id="107" w:name="_Toc442268125"/>
      <w:bookmarkStart w:id="108" w:name="_Toc442710496"/>
      <w:bookmarkStart w:id="109" w:name="_Toc442710579"/>
      <w:bookmarkStart w:id="110" w:name="_Hlk522525133"/>
      <w:bookmarkStart w:id="111" w:name="_Toc7341367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77EB6">
        <w:rPr>
          <w:rFonts w:asciiTheme="minorHAnsi" w:hAnsiTheme="minorHAnsi" w:cstheme="minorHAnsi"/>
          <w:color w:val="808080" w:themeColor="background1" w:themeShade="80"/>
          <w:sz w:val="20"/>
          <w:szCs w:val="20"/>
          <w:u w:val="none"/>
        </w:rPr>
        <w:t xml:space="preserve">The purpose of </w:t>
      </w:r>
      <w:r w:rsidR="00823F05" w:rsidRPr="00177EB6">
        <w:rPr>
          <w:rFonts w:asciiTheme="minorHAnsi" w:hAnsiTheme="minorHAnsi" w:cstheme="minorHAnsi"/>
          <w:color w:val="808080" w:themeColor="background1" w:themeShade="80"/>
          <w:sz w:val="20"/>
          <w:szCs w:val="20"/>
          <w:u w:val="none"/>
        </w:rPr>
        <w:t>doing</w:t>
      </w:r>
      <w:r w:rsidRPr="00177EB6">
        <w:rPr>
          <w:rFonts w:asciiTheme="minorHAnsi" w:hAnsiTheme="minorHAnsi" w:cstheme="minorHAnsi"/>
          <w:color w:val="808080" w:themeColor="background1" w:themeShade="80"/>
          <w:sz w:val="20"/>
          <w:szCs w:val="20"/>
          <w:u w:val="none"/>
        </w:rPr>
        <w:t xml:space="preserve"> the verification plan, well before the requirements </w:t>
      </w:r>
      <w:r w:rsidR="009601EA">
        <w:rPr>
          <w:rFonts w:asciiTheme="minorHAnsi" w:hAnsiTheme="minorHAnsi" w:cstheme="minorHAnsi"/>
          <w:color w:val="808080" w:themeColor="background1" w:themeShade="80"/>
          <w:sz w:val="20"/>
          <w:szCs w:val="20"/>
          <w:u w:val="none"/>
        </w:rPr>
        <w:t>are</w:t>
      </w:r>
      <w:r w:rsidRPr="00177EB6">
        <w:rPr>
          <w:rFonts w:asciiTheme="minorHAnsi" w:hAnsiTheme="minorHAnsi" w:cstheme="minorHAnsi"/>
          <w:color w:val="808080" w:themeColor="background1" w:themeShade="80"/>
          <w:sz w:val="20"/>
          <w:szCs w:val="20"/>
          <w:u w:val="none"/>
        </w:rPr>
        <w:t xml:space="preserve"> actually verified, is to ensure that the requirements verification methods and procedures are integrated into the </w:t>
      </w:r>
      <w:r w:rsidR="00823F05" w:rsidRPr="00177EB6">
        <w:rPr>
          <w:rFonts w:asciiTheme="minorHAnsi" w:hAnsiTheme="minorHAnsi" w:cstheme="minorHAnsi"/>
          <w:color w:val="808080" w:themeColor="background1" w:themeShade="80"/>
          <w:sz w:val="20"/>
          <w:szCs w:val="20"/>
          <w:u w:val="none"/>
        </w:rPr>
        <w:t>requirements</w:t>
      </w:r>
      <w:r w:rsidRPr="00177EB6">
        <w:rPr>
          <w:rFonts w:asciiTheme="minorHAnsi" w:hAnsiTheme="minorHAnsi" w:cstheme="minorHAnsi"/>
          <w:color w:val="808080" w:themeColor="background1" w:themeShade="80"/>
          <w:sz w:val="20"/>
          <w:szCs w:val="20"/>
          <w:u w:val="none"/>
        </w:rPr>
        <w:t xml:space="preserve"> phase prior to </w:t>
      </w:r>
      <w:r w:rsidR="00823F05" w:rsidRPr="00177EB6">
        <w:rPr>
          <w:rFonts w:asciiTheme="minorHAnsi" w:hAnsiTheme="minorHAnsi" w:cstheme="minorHAnsi"/>
          <w:color w:val="808080" w:themeColor="background1" w:themeShade="80"/>
          <w:sz w:val="20"/>
          <w:szCs w:val="20"/>
          <w:u w:val="none"/>
        </w:rPr>
        <w:t>completing an RTVM and Request for Proposal</w:t>
      </w:r>
      <w:r w:rsidR="007507DD" w:rsidRPr="00177EB6">
        <w:rPr>
          <w:rFonts w:asciiTheme="minorHAnsi" w:hAnsiTheme="minorHAnsi" w:cstheme="minorHAnsi"/>
          <w:color w:val="808080" w:themeColor="background1" w:themeShade="80"/>
          <w:sz w:val="20"/>
          <w:szCs w:val="20"/>
          <w:u w:val="none"/>
        </w:rPr>
        <w:t>s</w:t>
      </w:r>
      <w:r w:rsidRPr="00177EB6">
        <w:rPr>
          <w:rFonts w:asciiTheme="minorHAnsi" w:hAnsiTheme="minorHAnsi" w:cstheme="minorHAnsi"/>
          <w:color w:val="808080" w:themeColor="background1" w:themeShade="80"/>
          <w:sz w:val="20"/>
          <w:szCs w:val="20"/>
          <w:u w:val="none"/>
        </w:rPr>
        <w:t>.</w:t>
      </w:r>
      <w:bookmarkEnd w:id="110"/>
      <w:r w:rsidRPr="00177EB6">
        <w:rPr>
          <w:rFonts w:asciiTheme="minorHAnsi" w:hAnsiTheme="minorHAnsi" w:cstheme="minorHAnsi"/>
          <w:color w:val="808080" w:themeColor="background1" w:themeShade="80"/>
          <w:sz w:val="20"/>
          <w:szCs w:val="20"/>
          <w:u w:val="none"/>
        </w:rPr>
        <w:t xml:space="preserve"> </w:t>
      </w:r>
      <w:r w:rsidR="007507DD" w:rsidRPr="00177EB6">
        <w:rPr>
          <w:rFonts w:asciiTheme="minorHAnsi" w:hAnsiTheme="minorHAnsi" w:cstheme="minorHAnsi"/>
          <w:color w:val="808080" w:themeColor="background1" w:themeShade="80"/>
          <w:sz w:val="20"/>
          <w:szCs w:val="20"/>
          <w:u w:val="none"/>
        </w:rPr>
        <w:t xml:space="preserve">For example, is special access to the system, subsystem, or component required in order to conduct the test steps defined in the applicable Test Case? </w:t>
      </w:r>
    </w:p>
    <w:p w14:paraId="79D03062" w14:textId="77777777" w:rsidR="00DA70A4" w:rsidRPr="00AA6E92" w:rsidRDefault="00DA70A4" w:rsidP="00B3086C">
      <w:pPr>
        <w:pStyle w:val="Heading2"/>
      </w:pPr>
      <w:bookmarkStart w:id="112" w:name="_Toc522626648"/>
      <w:bookmarkStart w:id="113" w:name="_Toc522626763"/>
      <w:bookmarkStart w:id="114" w:name="_Toc522626879"/>
      <w:bookmarkStart w:id="115" w:name="_Toc442268127"/>
      <w:bookmarkStart w:id="116" w:name="_Toc442710498"/>
      <w:bookmarkStart w:id="117" w:name="_Toc442710581"/>
      <w:bookmarkStart w:id="118" w:name="_Toc522626649"/>
      <w:bookmarkStart w:id="119" w:name="_Toc522626764"/>
      <w:bookmarkStart w:id="120" w:name="_Toc522626880"/>
      <w:bookmarkStart w:id="121" w:name="_Toc442268128"/>
      <w:bookmarkStart w:id="122" w:name="_Toc442710499"/>
      <w:bookmarkStart w:id="123" w:name="_Toc442710582"/>
      <w:bookmarkStart w:id="124" w:name="_Toc522626650"/>
      <w:bookmarkStart w:id="125" w:name="_Toc522626765"/>
      <w:bookmarkStart w:id="126" w:name="_Toc522626881"/>
      <w:bookmarkStart w:id="127" w:name="_Toc442268129"/>
      <w:bookmarkStart w:id="128" w:name="_Toc442710500"/>
      <w:bookmarkStart w:id="129" w:name="_Toc442710583"/>
      <w:bookmarkStart w:id="130" w:name="_Toc522626651"/>
      <w:bookmarkStart w:id="131" w:name="_Toc522626766"/>
      <w:bookmarkStart w:id="132" w:name="_Toc522626882"/>
      <w:bookmarkStart w:id="133" w:name="_Toc442268130"/>
      <w:bookmarkStart w:id="134" w:name="_Toc442710501"/>
      <w:bookmarkStart w:id="135" w:name="_Toc442710584"/>
      <w:bookmarkStart w:id="136" w:name="_Toc522626652"/>
      <w:bookmarkStart w:id="137" w:name="_Toc522626767"/>
      <w:bookmarkStart w:id="138" w:name="_Toc522626883"/>
      <w:bookmarkStart w:id="139" w:name="_Toc442268131"/>
      <w:bookmarkStart w:id="140" w:name="_Toc442710502"/>
      <w:bookmarkStart w:id="141" w:name="_Toc442710585"/>
      <w:bookmarkStart w:id="142" w:name="_Toc522626653"/>
      <w:bookmarkStart w:id="143" w:name="_Toc522626768"/>
      <w:bookmarkStart w:id="144" w:name="_Toc522626884"/>
      <w:bookmarkStart w:id="145" w:name="_Toc442268132"/>
      <w:bookmarkStart w:id="146" w:name="_Toc442710503"/>
      <w:bookmarkStart w:id="147" w:name="_Toc442710586"/>
      <w:bookmarkStart w:id="148" w:name="_Toc522626654"/>
      <w:bookmarkStart w:id="149" w:name="_Toc522626769"/>
      <w:bookmarkStart w:id="150" w:name="_Toc522626885"/>
      <w:bookmarkStart w:id="151" w:name="_Toc442268133"/>
      <w:bookmarkStart w:id="152" w:name="_Toc442710504"/>
      <w:bookmarkStart w:id="153" w:name="_Toc442710587"/>
      <w:bookmarkStart w:id="154" w:name="_Toc522626655"/>
      <w:bookmarkStart w:id="155" w:name="_Toc522626770"/>
      <w:bookmarkStart w:id="156" w:name="_Toc522626886"/>
      <w:bookmarkStart w:id="157" w:name="_Toc442268134"/>
      <w:bookmarkStart w:id="158" w:name="_Toc442710505"/>
      <w:bookmarkStart w:id="159" w:name="_Toc442710588"/>
      <w:bookmarkStart w:id="160" w:name="_Toc522626656"/>
      <w:bookmarkStart w:id="161" w:name="_Toc522626771"/>
      <w:bookmarkStart w:id="162" w:name="_Toc522626887"/>
      <w:bookmarkStart w:id="163" w:name="_Toc442268135"/>
      <w:bookmarkStart w:id="164" w:name="_Toc442710506"/>
      <w:bookmarkStart w:id="165" w:name="_Toc442710589"/>
      <w:bookmarkStart w:id="166" w:name="_Toc522626657"/>
      <w:bookmarkStart w:id="167" w:name="_Toc522626772"/>
      <w:bookmarkStart w:id="168" w:name="_Toc522626888"/>
      <w:bookmarkStart w:id="169" w:name="_Toc442268136"/>
      <w:bookmarkStart w:id="170" w:name="_Toc442710507"/>
      <w:bookmarkStart w:id="171" w:name="_Toc442710590"/>
      <w:bookmarkStart w:id="172" w:name="_Toc522626658"/>
      <w:bookmarkStart w:id="173" w:name="_Toc522626773"/>
      <w:bookmarkStart w:id="174" w:name="_Toc522626889"/>
      <w:bookmarkStart w:id="175" w:name="_Toc522626774"/>
      <w:bookmarkStart w:id="176" w:name="_Toc522626890"/>
      <w:bookmarkStart w:id="177" w:name="_Toc70732410"/>
      <w:bookmarkStart w:id="178" w:name="_Toc72184581"/>
      <w:bookmarkStart w:id="179" w:name="_Toc95561053"/>
      <w:bookmarkStart w:id="180" w:name="_Toc432593514"/>
      <w:bookmarkStart w:id="181" w:name="_Toc474223677"/>
      <w:bookmarkStart w:id="182" w:name="_Toc1850555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8726F8">
        <w:t>Referenced Documentation</w:t>
      </w:r>
      <w:bookmarkEnd w:id="177"/>
      <w:bookmarkEnd w:id="178"/>
      <w:bookmarkEnd w:id="179"/>
      <w:bookmarkEnd w:id="180"/>
      <w:bookmarkEnd w:id="181"/>
      <w:bookmarkEnd w:id="182"/>
    </w:p>
    <w:p w14:paraId="42DD263F" w14:textId="77777777" w:rsidR="002E36E2" w:rsidRDefault="002E36E2" w:rsidP="002E36E2">
      <w:r>
        <w:t>Documentation for this project will reside in a central repository at the following location:</w:t>
      </w:r>
    </w:p>
    <w:p w14:paraId="39112876" w14:textId="77777777" w:rsidR="00D91119" w:rsidRDefault="00D91119" w:rsidP="002E36E2"/>
    <w:p w14:paraId="624A0E15" w14:textId="77777777" w:rsidR="009C3870" w:rsidRPr="00075BC1" w:rsidRDefault="009C3870"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t xml:space="preserve">Provide a List of References or Bibliography of the documents used in developing this System </w:t>
      </w:r>
      <w:r w:rsidR="003256DF" w:rsidRPr="00075BC1">
        <w:rPr>
          <w:rFonts w:asciiTheme="minorHAnsi" w:hAnsiTheme="minorHAnsi" w:cstheme="minorHAnsi"/>
          <w:color w:val="808080" w:themeColor="background1" w:themeShade="80"/>
          <w:sz w:val="20"/>
          <w:szCs w:val="20"/>
          <w:u w:val="none"/>
        </w:rPr>
        <w:t>Verification</w:t>
      </w:r>
      <w:r w:rsidRPr="00075BC1">
        <w:rPr>
          <w:rFonts w:asciiTheme="minorHAnsi" w:hAnsiTheme="minorHAnsi" w:cstheme="minorHAnsi"/>
          <w:color w:val="808080" w:themeColor="background1" w:themeShade="80"/>
          <w:sz w:val="20"/>
          <w:szCs w:val="20"/>
          <w:u w:val="none"/>
        </w:rPr>
        <w:t xml:space="preserve"> Plan. </w:t>
      </w:r>
    </w:p>
    <w:p w14:paraId="4E0B25F4" w14:textId="77777777" w:rsidR="002E36E2" w:rsidRPr="00075BC1" w:rsidRDefault="009C3870"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t xml:space="preserve">Optionally, establish </w:t>
      </w:r>
      <w:r w:rsidR="002E36E2" w:rsidRPr="00075BC1">
        <w:rPr>
          <w:rFonts w:asciiTheme="minorHAnsi" w:hAnsiTheme="minorHAnsi" w:cstheme="minorHAnsi"/>
          <w:color w:val="808080" w:themeColor="background1" w:themeShade="80"/>
          <w:sz w:val="20"/>
          <w:szCs w:val="20"/>
          <w:u w:val="none"/>
        </w:rPr>
        <w:t>a centralized project repository to house and archive all project documentation and provide the location here: [Show file path in the document control panel].</w:t>
      </w:r>
    </w:p>
    <w:p w14:paraId="1CBBD1D1" w14:textId="77777777" w:rsidR="002E36E2" w:rsidRPr="00075BC1" w:rsidRDefault="002E36E2"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t xml:space="preserve">Cite </w:t>
      </w:r>
      <w:r w:rsidR="009C3870" w:rsidRPr="00075BC1">
        <w:rPr>
          <w:rFonts w:asciiTheme="minorHAnsi" w:hAnsiTheme="minorHAnsi" w:cstheme="minorHAnsi"/>
          <w:color w:val="808080" w:themeColor="background1" w:themeShade="80"/>
          <w:sz w:val="20"/>
          <w:szCs w:val="20"/>
          <w:u w:val="none"/>
        </w:rPr>
        <w:t xml:space="preserve">the </w:t>
      </w:r>
      <w:r w:rsidRPr="00075BC1">
        <w:rPr>
          <w:rFonts w:asciiTheme="minorHAnsi" w:hAnsiTheme="minorHAnsi" w:cstheme="minorHAnsi"/>
          <w:color w:val="808080" w:themeColor="background1" w:themeShade="80"/>
          <w:sz w:val="20"/>
          <w:szCs w:val="20"/>
          <w:u w:val="none"/>
        </w:rPr>
        <w:t xml:space="preserve">documentation that is relevant to the project. </w:t>
      </w:r>
    </w:p>
    <w:p w14:paraId="6C6D0009" w14:textId="77777777" w:rsidR="002E36E2" w:rsidRPr="00075BC1" w:rsidRDefault="002E36E2"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t xml:space="preserve">Documentation that might be cited includes, but is not limited to, project authorizations, relevant technical documentation, </w:t>
      </w:r>
      <w:r w:rsidR="009C3870" w:rsidRPr="00075BC1">
        <w:rPr>
          <w:rFonts w:asciiTheme="minorHAnsi" w:hAnsiTheme="minorHAnsi" w:cstheme="minorHAnsi"/>
          <w:color w:val="808080" w:themeColor="background1" w:themeShade="80"/>
          <w:sz w:val="20"/>
          <w:szCs w:val="20"/>
          <w:u w:val="none"/>
        </w:rPr>
        <w:t xml:space="preserve">sources of design and communications standards, </w:t>
      </w:r>
      <w:r w:rsidRPr="00075BC1">
        <w:rPr>
          <w:rFonts w:asciiTheme="minorHAnsi" w:hAnsiTheme="minorHAnsi" w:cstheme="minorHAnsi"/>
          <w:color w:val="808080" w:themeColor="background1" w:themeShade="80"/>
          <w:sz w:val="20"/>
          <w:szCs w:val="20"/>
          <w:u w:val="none"/>
        </w:rPr>
        <w:t xml:space="preserve">significant correspondence, </w:t>
      </w:r>
      <w:r w:rsidRPr="00075BC1">
        <w:rPr>
          <w:rFonts w:asciiTheme="minorHAnsi" w:hAnsiTheme="minorHAnsi" w:cstheme="minorHAnsi"/>
          <w:color w:val="808080" w:themeColor="background1" w:themeShade="80"/>
          <w:sz w:val="20"/>
          <w:szCs w:val="20"/>
          <w:u w:val="none"/>
        </w:rPr>
        <w:lastRenderedPageBreak/>
        <w:t>documentation concerning related projects, risk analysis reports, feasibility studies, any earlier project ConOps or systems engineering documents, regional or corridor ITS Strategic Plan, Regional Concept for Transportation Operations (RCTO), and/or Regional ITS Architecture.</w:t>
      </w:r>
    </w:p>
    <w:p w14:paraId="2CA7538E" w14:textId="5FCDA21C" w:rsidR="002E36E2" w:rsidRPr="00075BC1" w:rsidRDefault="002E36E2" w:rsidP="00075BC1">
      <w:pPr>
        <w:pStyle w:val="TemplateInstruction"/>
        <w:numPr>
          <w:ilvl w:val="0"/>
          <w:numId w:val="74"/>
        </w:numPr>
        <w:spacing w:after="120"/>
        <w:rPr>
          <w:rFonts w:asciiTheme="minorHAnsi" w:hAnsiTheme="minorHAnsi" w:cstheme="minorHAnsi"/>
          <w:color w:val="808080" w:themeColor="background1" w:themeShade="80"/>
          <w:sz w:val="20"/>
          <w:szCs w:val="20"/>
        </w:rPr>
      </w:pPr>
      <w:r w:rsidRPr="00075BC1">
        <w:rPr>
          <w:rFonts w:asciiTheme="minorHAnsi" w:hAnsiTheme="minorHAnsi" w:cstheme="minorHAnsi"/>
          <w:color w:val="808080" w:themeColor="background1" w:themeShade="80"/>
          <w:sz w:val="20"/>
          <w:szCs w:val="20"/>
          <w:u w:val="none"/>
        </w:rPr>
        <w:t>This list almost always includes the Feasibility Study (if one was written), ConOps</w:t>
      </w:r>
      <w:r w:rsidR="00DD54C2">
        <w:rPr>
          <w:rFonts w:asciiTheme="minorHAnsi" w:hAnsiTheme="minorHAnsi" w:cstheme="minorHAnsi"/>
          <w:color w:val="808080" w:themeColor="background1" w:themeShade="80"/>
          <w:sz w:val="20"/>
          <w:szCs w:val="20"/>
          <w:u w:val="none"/>
        </w:rPr>
        <w:t>,</w:t>
      </w:r>
      <w:r w:rsidRPr="00075BC1">
        <w:rPr>
          <w:rFonts w:asciiTheme="minorHAnsi" w:hAnsiTheme="minorHAnsi" w:cstheme="minorHAnsi"/>
          <w:color w:val="808080" w:themeColor="background1" w:themeShade="80"/>
          <w:sz w:val="20"/>
          <w:szCs w:val="20"/>
          <w:u w:val="none"/>
        </w:rPr>
        <w:t xml:space="preserve"> and PSEMP. Reference of other documents, such as descriptions of external systems, standards, and manuals may need to be included, such as those of the </w:t>
      </w:r>
      <w:r w:rsidR="00B3086C" w:rsidRPr="00075BC1">
        <w:rPr>
          <w:rFonts w:asciiTheme="minorHAnsi" w:hAnsiTheme="minorHAnsi" w:cstheme="minorHAnsi"/>
          <w:color w:val="808080" w:themeColor="background1" w:themeShade="80"/>
          <w:sz w:val="20"/>
          <w:szCs w:val="20"/>
          <w:u w:val="none"/>
        </w:rPr>
        <w:t xml:space="preserve">FDOT Standards and Specifications, etc. </w:t>
      </w:r>
      <w:r w:rsidR="009C3870" w:rsidRPr="00075BC1">
        <w:rPr>
          <w:rFonts w:asciiTheme="minorHAnsi" w:hAnsiTheme="minorHAnsi" w:cstheme="minorHAnsi"/>
          <w:color w:val="808080" w:themeColor="background1" w:themeShade="80"/>
          <w:sz w:val="20"/>
          <w:szCs w:val="20"/>
          <w:u w:val="none"/>
        </w:rPr>
        <w:t xml:space="preserve">If needed and not addressed in FDOT Standards and Specifications, refer to standards of the </w:t>
      </w:r>
      <w:r w:rsidRPr="00075BC1">
        <w:rPr>
          <w:rFonts w:asciiTheme="minorHAnsi" w:hAnsiTheme="minorHAnsi" w:cstheme="minorHAnsi"/>
          <w:color w:val="808080" w:themeColor="background1" w:themeShade="80"/>
          <w:sz w:val="20"/>
          <w:szCs w:val="20"/>
          <w:u w:val="none"/>
        </w:rPr>
        <w:t xml:space="preserve">American Association of State Highway and Transportation Officials (AASHTO), Institute of Electrical and Electronics Engineers (IEEE), Architecture Regional Intelligent Transportation Systems Architecture (RITSA), </w:t>
      </w:r>
      <w:r w:rsidR="003536CF">
        <w:rPr>
          <w:rFonts w:asciiTheme="minorHAnsi" w:hAnsiTheme="minorHAnsi" w:cstheme="minorHAnsi"/>
          <w:color w:val="808080" w:themeColor="background1" w:themeShade="80"/>
          <w:sz w:val="20"/>
          <w:szCs w:val="20"/>
          <w:u w:val="none"/>
        </w:rPr>
        <w:t xml:space="preserve">the </w:t>
      </w:r>
      <w:r w:rsidRPr="00075BC1">
        <w:rPr>
          <w:rFonts w:asciiTheme="minorHAnsi" w:hAnsiTheme="minorHAnsi" w:cstheme="minorHAnsi"/>
          <w:color w:val="808080" w:themeColor="background1" w:themeShade="80"/>
          <w:sz w:val="20"/>
          <w:szCs w:val="20"/>
          <w:u w:val="none"/>
        </w:rPr>
        <w:t>FDOT Highway Safety Manual, etc.</w:t>
      </w:r>
    </w:p>
    <w:p w14:paraId="2A3D32D9" w14:textId="36FC0A5F" w:rsidR="002E36E2" w:rsidRPr="00075BC1" w:rsidRDefault="002E36E2"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bookmarkStart w:id="183" w:name="_Hlk515357257"/>
      <w:r w:rsidRPr="00075BC1">
        <w:rPr>
          <w:rFonts w:asciiTheme="minorHAnsi" w:hAnsiTheme="minorHAnsi" w:cstheme="minorHAnsi"/>
          <w:color w:val="808080" w:themeColor="background1" w:themeShade="80"/>
          <w:sz w:val="20"/>
          <w:szCs w:val="20"/>
          <w:u w:val="none"/>
        </w:rPr>
        <w:t xml:space="preserve">This section lists the publisher, document identification number, title, revision, date, and </w:t>
      </w:r>
      <w:r w:rsidR="005B227F">
        <w:rPr>
          <w:rFonts w:asciiTheme="minorHAnsi" w:hAnsiTheme="minorHAnsi" w:cstheme="minorHAnsi"/>
          <w:color w:val="808080" w:themeColor="background1" w:themeShade="80"/>
          <w:sz w:val="20"/>
          <w:szCs w:val="20"/>
          <w:u w:val="none"/>
        </w:rPr>
        <w:t xml:space="preserve">the </w:t>
      </w:r>
      <w:r w:rsidRPr="00075BC1">
        <w:rPr>
          <w:rFonts w:asciiTheme="minorHAnsi" w:hAnsiTheme="minorHAnsi" w:cstheme="minorHAnsi"/>
          <w:color w:val="808080" w:themeColor="background1" w:themeShade="80"/>
          <w:sz w:val="20"/>
          <w:szCs w:val="20"/>
          <w:u w:val="none"/>
        </w:rPr>
        <w:t>web address for of all documentation referenced in this document. This section should also identify a contact for all documents not available through normal channels.</w:t>
      </w:r>
    </w:p>
    <w:p w14:paraId="08D47485" w14:textId="4F80C146" w:rsidR="002E36E2" w:rsidRPr="00075BC1" w:rsidRDefault="002E36E2" w:rsidP="00075BC1">
      <w:pPr>
        <w:pStyle w:val="TemplateInstruction"/>
        <w:numPr>
          <w:ilvl w:val="0"/>
          <w:numId w:val="74"/>
        </w:numPr>
        <w:spacing w:after="120"/>
        <w:rPr>
          <w:rFonts w:asciiTheme="minorHAnsi" w:hAnsiTheme="minorHAnsi" w:cstheme="minorHAnsi"/>
          <w:color w:val="808080" w:themeColor="background1" w:themeShade="80"/>
          <w:sz w:val="20"/>
          <w:szCs w:val="20"/>
          <w:u w:val="none"/>
        </w:rPr>
      </w:pPr>
      <w:r w:rsidRPr="00075BC1">
        <w:rPr>
          <w:rFonts w:asciiTheme="minorHAnsi" w:hAnsiTheme="minorHAnsi" w:cstheme="minorHAnsi"/>
          <w:color w:val="808080" w:themeColor="background1" w:themeShade="80"/>
          <w:sz w:val="20"/>
          <w:szCs w:val="20"/>
          <w:u w:val="none"/>
        </w:rPr>
        <w:t xml:space="preserve">Use a table as below (Table </w:t>
      </w:r>
      <w:r w:rsidR="009F6A9A">
        <w:rPr>
          <w:rFonts w:asciiTheme="minorHAnsi" w:hAnsiTheme="minorHAnsi" w:cstheme="minorHAnsi"/>
          <w:color w:val="808080" w:themeColor="background1" w:themeShade="80"/>
          <w:sz w:val="20"/>
          <w:szCs w:val="20"/>
          <w:u w:val="none"/>
        </w:rPr>
        <w:t>1</w:t>
      </w:r>
      <w:r w:rsidRPr="00075BC1">
        <w:rPr>
          <w:rFonts w:asciiTheme="minorHAnsi" w:hAnsiTheme="minorHAnsi" w:cstheme="minorHAnsi"/>
          <w:color w:val="808080" w:themeColor="background1" w:themeShade="80"/>
          <w:sz w:val="20"/>
          <w:szCs w:val="20"/>
          <w:u w:val="none"/>
        </w:rPr>
        <w:t>) or the Bibliography tool in W</w:t>
      </w:r>
      <w:r w:rsidR="003536CF">
        <w:rPr>
          <w:rFonts w:asciiTheme="minorHAnsi" w:hAnsiTheme="minorHAnsi" w:cstheme="minorHAnsi"/>
          <w:color w:val="808080" w:themeColor="background1" w:themeShade="80"/>
          <w:sz w:val="20"/>
          <w:szCs w:val="20"/>
          <w:u w:val="none"/>
        </w:rPr>
        <w:t>ord</w:t>
      </w:r>
      <w:r w:rsidRPr="00075BC1">
        <w:rPr>
          <w:rFonts w:asciiTheme="minorHAnsi" w:hAnsiTheme="minorHAnsi" w:cstheme="minorHAnsi"/>
          <w:color w:val="808080" w:themeColor="background1" w:themeShade="80"/>
          <w:sz w:val="20"/>
          <w:szCs w:val="20"/>
          <w:u w:val="none"/>
        </w:rPr>
        <w:t xml:space="preserve"> (example below the table). Do not do both. W</w:t>
      </w:r>
      <w:r w:rsidR="003536CF">
        <w:rPr>
          <w:rFonts w:asciiTheme="minorHAnsi" w:hAnsiTheme="minorHAnsi" w:cstheme="minorHAnsi"/>
          <w:color w:val="808080" w:themeColor="background1" w:themeShade="80"/>
          <w:sz w:val="20"/>
          <w:szCs w:val="20"/>
          <w:u w:val="none"/>
        </w:rPr>
        <w:t>ord</w:t>
      </w:r>
      <w:r w:rsidRPr="00075BC1">
        <w:rPr>
          <w:rFonts w:asciiTheme="minorHAnsi" w:hAnsiTheme="minorHAnsi" w:cstheme="minorHAnsi"/>
          <w:color w:val="808080" w:themeColor="background1" w:themeShade="80"/>
          <w:sz w:val="20"/>
          <w:szCs w:val="20"/>
          <w:u w:val="none"/>
        </w:rPr>
        <w:t xml:space="preserve"> requires entering the citation into References/Managed Sources. Enter the citation information and put the URL in the Publisher cell. Use the References/Style/APA. Then use the button in References/Bibliography to generate the list.</w:t>
      </w:r>
    </w:p>
    <w:p w14:paraId="5986C2F2" w14:textId="77777777" w:rsidR="00D91119" w:rsidRDefault="00D91119" w:rsidP="00BA3BBE">
      <w:pPr>
        <w:contextualSpacing/>
        <w:rPr>
          <w:i/>
          <w:color w:val="0070C0"/>
          <w:u w:val="single"/>
        </w:rPr>
      </w:pPr>
    </w:p>
    <w:p w14:paraId="21F19356" w14:textId="77777777" w:rsidR="00D91119" w:rsidRPr="00BA3BBE" w:rsidRDefault="00D91119" w:rsidP="00957CDD">
      <w:pPr>
        <w:pStyle w:val="ListParagraph"/>
        <w:numPr>
          <w:ilvl w:val="0"/>
          <w:numId w:val="63"/>
        </w:numPr>
        <w:spacing w:after="240"/>
        <w:rPr>
          <w:i/>
          <w:color w:val="0070C0"/>
          <w:u w:val="single"/>
        </w:rPr>
      </w:pPr>
      <w:r w:rsidRPr="00BA3BBE">
        <w:rPr>
          <w:i/>
          <w:color w:val="0070C0"/>
          <w:u w:val="single"/>
        </w:rPr>
        <w:t>Update</w:t>
      </w:r>
      <w:r>
        <w:rPr>
          <w:i/>
          <w:color w:val="0070C0"/>
          <w:u w:val="single"/>
        </w:rPr>
        <w:t xml:space="preserve"> Table, as needed.</w:t>
      </w:r>
    </w:p>
    <w:p w14:paraId="4BAE006A" w14:textId="77777777" w:rsidR="002E36E2" w:rsidRPr="00F66CB2" w:rsidRDefault="002E36E2" w:rsidP="00BA3BBE">
      <w:pPr>
        <w:pStyle w:val="TemplateInstruction"/>
        <w:rPr>
          <w:rFonts w:asciiTheme="minorHAnsi" w:hAnsiTheme="minorHAnsi" w:cstheme="minorHAnsi"/>
          <w:i w:val="0"/>
          <w:color w:val="7F7F7F" w:themeColor="text1" w:themeTint="80"/>
          <w:sz w:val="20"/>
          <w:szCs w:val="20"/>
          <w:u w:val="none"/>
        </w:rPr>
      </w:pPr>
    </w:p>
    <w:p w14:paraId="6D52C8DB" w14:textId="77777777" w:rsidR="002E36E2" w:rsidRPr="008C746F" w:rsidRDefault="00DA4F7F" w:rsidP="00B3086C">
      <w:pPr>
        <w:pStyle w:val="Caption"/>
      </w:pPr>
      <w:bookmarkStart w:id="184" w:name="_Toc507323003"/>
      <w:bookmarkStart w:id="185" w:name="_Toc522626992"/>
      <w:bookmarkStart w:id="186" w:name="_Toc18505573"/>
      <w:bookmarkEnd w:id="183"/>
      <w:r>
        <w:t xml:space="preserve">Table </w:t>
      </w:r>
      <w:r w:rsidR="00FE6F6D">
        <w:rPr>
          <w:noProof/>
        </w:rPr>
        <w:fldChar w:fldCharType="begin"/>
      </w:r>
      <w:r w:rsidR="00FE6F6D">
        <w:rPr>
          <w:noProof/>
        </w:rPr>
        <w:instrText xml:space="preserve"> SEQ Table \* ARABIC </w:instrText>
      </w:r>
      <w:r w:rsidR="00FE6F6D">
        <w:rPr>
          <w:noProof/>
        </w:rPr>
        <w:fldChar w:fldCharType="separate"/>
      </w:r>
      <w:r w:rsidR="00176877">
        <w:rPr>
          <w:noProof/>
        </w:rPr>
        <w:t>1</w:t>
      </w:r>
      <w:r w:rsidR="00FE6F6D">
        <w:rPr>
          <w:noProof/>
        </w:rPr>
        <w:fldChar w:fldCharType="end"/>
      </w:r>
      <w:r>
        <w:t>:</w:t>
      </w:r>
      <w:r w:rsidR="002E36E2" w:rsidRPr="008C746F">
        <w:t xml:space="preserve"> </w:t>
      </w:r>
      <w:r w:rsidR="002E36E2">
        <w:t>Referenced Documentation</w:t>
      </w:r>
      <w:bookmarkEnd w:id="184"/>
      <w:bookmarkEnd w:id="185"/>
      <w:bookmarkEnd w:id="186"/>
    </w:p>
    <w:tbl>
      <w:tblPr>
        <w:tblW w:w="9450"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610"/>
        <w:gridCol w:w="2330"/>
        <w:gridCol w:w="3510"/>
      </w:tblGrid>
      <w:tr w:rsidR="002E36E2" w:rsidRPr="00A20E1A" w14:paraId="7B7ACADE" w14:textId="77777777" w:rsidTr="0088738F">
        <w:trPr>
          <w:cantSplit/>
          <w:tblHeader/>
        </w:trPr>
        <w:tc>
          <w:tcPr>
            <w:tcW w:w="3610" w:type="dxa"/>
            <w:shd w:val="clear" w:color="auto" w:fill="B8CCE4" w:themeFill="accent1" w:themeFillTint="66"/>
            <w:vAlign w:val="center"/>
          </w:tcPr>
          <w:p w14:paraId="1BF07E69" w14:textId="77777777" w:rsidR="002E36E2" w:rsidRPr="00BA3BBE" w:rsidRDefault="002E36E2" w:rsidP="00FB2D5A">
            <w:pPr>
              <w:pStyle w:val="TableText"/>
              <w:rPr>
                <w:rFonts w:ascii="Times New Roman" w:hAnsi="Times New Roman"/>
                <w:b/>
                <w:bCs/>
                <w:sz w:val="22"/>
                <w:szCs w:val="22"/>
              </w:rPr>
            </w:pPr>
            <w:r w:rsidRPr="00BA3BBE">
              <w:rPr>
                <w:rFonts w:ascii="Times New Roman" w:hAnsi="Times New Roman"/>
                <w:b/>
                <w:bCs/>
                <w:sz w:val="22"/>
                <w:szCs w:val="22"/>
              </w:rPr>
              <w:t>Document Name</w:t>
            </w:r>
          </w:p>
        </w:tc>
        <w:tc>
          <w:tcPr>
            <w:tcW w:w="2330" w:type="dxa"/>
            <w:shd w:val="clear" w:color="auto" w:fill="B8CCE4" w:themeFill="accent1" w:themeFillTint="66"/>
            <w:vAlign w:val="center"/>
          </w:tcPr>
          <w:p w14:paraId="742E3791" w14:textId="77777777" w:rsidR="002E36E2" w:rsidRPr="00BA3BBE" w:rsidRDefault="002E36E2" w:rsidP="00FB2D5A">
            <w:pPr>
              <w:pStyle w:val="TableText"/>
              <w:rPr>
                <w:rFonts w:ascii="Times New Roman" w:hAnsi="Times New Roman"/>
                <w:b/>
                <w:bCs/>
                <w:sz w:val="22"/>
                <w:szCs w:val="22"/>
              </w:rPr>
            </w:pPr>
            <w:r w:rsidRPr="00BA3BBE">
              <w:rPr>
                <w:rFonts w:ascii="Times New Roman" w:hAnsi="Times New Roman"/>
                <w:b/>
                <w:bCs/>
                <w:sz w:val="22"/>
                <w:szCs w:val="22"/>
              </w:rPr>
              <w:t>ID, Revision, Date, etc.</w:t>
            </w:r>
          </w:p>
        </w:tc>
        <w:tc>
          <w:tcPr>
            <w:tcW w:w="3510" w:type="dxa"/>
            <w:shd w:val="clear" w:color="auto" w:fill="B8CCE4" w:themeFill="accent1" w:themeFillTint="66"/>
          </w:tcPr>
          <w:p w14:paraId="2C16A313" w14:textId="77777777" w:rsidR="002E36E2" w:rsidRPr="00BA3BBE" w:rsidRDefault="002E36E2" w:rsidP="00FB2D5A">
            <w:pPr>
              <w:pStyle w:val="TableText"/>
              <w:rPr>
                <w:rFonts w:ascii="Times New Roman" w:hAnsi="Times New Roman"/>
                <w:b/>
                <w:bCs/>
                <w:sz w:val="22"/>
                <w:szCs w:val="22"/>
              </w:rPr>
            </w:pPr>
            <w:r w:rsidRPr="00BA3BBE">
              <w:rPr>
                <w:rFonts w:ascii="Times New Roman" w:hAnsi="Times New Roman"/>
                <w:b/>
                <w:bCs/>
                <w:sz w:val="22"/>
                <w:szCs w:val="22"/>
              </w:rPr>
              <w:t>Link, or Contact Info to Obtain</w:t>
            </w:r>
          </w:p>
        </w:tc>
      </w:tr>
      <w:tr w:rsidR="00EB3A16" w:rsidRPr="00A20E1A" w14:paraId="7C2ACC91" w14:textId="77777777" w:rsidTr="00BA3BBE">
        <w:trPr>
          <w:cantSplit/>
        </w:trPr>
        <w:tc>
          <w:tcPr>
            <w:tcW w:w="3610" w:type="dxa"/>
            <w:vAlign w:val="center"/>
          </w:tcPr>
          <w:p w14:paraId="30C5A4FB" w14:textId="2FE79671"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i/>
                <w:iCs/>
                <w:noProof/>
                <w:sz w:val="22"/>
                <w:szCs w:val="22"/>
              </w:rPr>
              <w:t>Systems Engineering and ITS Architecture Procedure 750-040-003</w:t>
            </w:r>
          </w:p>
        </w:tc>
        <w:tc>
          <w:tcPr>
            <w:tcW w:w="2330" w:type="dxa"/>
            <w:vAlign w:val="center"/>
          </w:tcPr>
          <w:p w14:paraId="2956EE40" w14:textId="6AEF8A73"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sz w:val="22"/>
                <w:szCs w:val="22"/>
              </w:rPr>
              <w:t>2019</w:t>
            </w:r>
          </w:p>
        </w:tc>
        <w:tc>
          <w:tcPr>
            <w:tcW w:w="3510" w:type="dxa"/>
            <w:vAlign w:val="center"/>
          </w:tcPr>
          <w:p w14:paraId="06FEE884" w14:textId="53DF22EA"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sz w:val="22"/>
                <w:szCs w:val="22"/>
              </w:rPr>
              <w:t>FDOT</w:t>
            </w:r>
            <w:r w:rsidR="00BA1F3B">
              <w:rPr>
                <w:rFonts w:asciiTheme="minorHAnsi" w:hAnsiTheme="minorHAnsi" w:cstheme="minorHAnsi"/>
                <w:sz w:val="22"/>
                <w:szCs w:val="22"/>
              </w:rPr>
              <w:t xml:space="preserve"> Forms Management</w:t>
            </w:r>
            <w:r w:rsidR="002C0FF3">
              <w:rPr>
                <w:rFonts w:asciiTheme="minorHAnsi" w:hAnsiTheme="minorHAnsi" w:cstheme="minorHAnsi"/>
                <w:sz w:val="22"/>
                <w:szCs w:val="22"/>
              </w:rPr>
              <w:t>/</w:t>
            </w:r>
            <w:r w:rsidR="00BA1F3B">
              <w:rPr>
                <w:rFonts w:asciiTheme="minorHAnsi" w:hAnsiTheme="minorHAnsi" w:cstheme="minorHAnsi"/>
                <w:sz w:val="22"/>
                <w:szCs w:val="22"/>
              </w:rPr>
              <w:t xml:space="preserve"> Proc</w:t>
            </w:r>
            <w:r w:rsidR="00BA1F3B" w:rsidRPr="0070273D">
              <w:rPr>
                <w:rFonts w:asciiTheme="minorHAnsi" w:hAnsiTheme="minorHAnsi" w:cstheme="minorHAnsi"/>
                <w:sz w:val="22"/>
                <w:szCs w:val="22"/>
              </w:rPr>
              <w:t>edures</w:t>
            </w:r>
            <w:r w:rsidR="002C0FF3" w:rsidRPr="0070273D">
              <w:rPr>
                <w:rFonts w:asciiTheme="minorHAnsi" w:hAnsiTheme="minorHAnsi" w:cstheme="minorHAnsi"/>
                <w:sz w:val="22"/>
                <w:szCs w:val="22"/>
              </w:rPr>
              <w:t xml:space="preserve"> </w:t>
            </w:r>
            <w:hyperlink r:id="rId28" w:history="1">
              <w:r w:rsidR="002C0FF3" w:rsidRPr="00957CDD">
                <w:rPr>
                  <w:rStyle w:val="Hyperlink"/>
                  <w:sz w:val="22"/>
                  <w:szCs w:val="22"/>
                </w:rPr>
                <w:t>https://fms.fdot.gov/</w:t>
              </w:r>
            </w:hyperlink>
          </w:p>
        </w:tc>
      </w:tr>
      <w:tr w:rsidR="00EB3A16" w:rsidRPr="00A20E1A" w14:paraId="5145C085" w14:textId="77777777" w:rsidTr="00BA3BBE">
        <w:trPr>
          <w:cantSplit/>
        </w:trPr>
        <w:tc>
          <w:tcPr>
            <w:tcW w:w="3610" w:type="dxa"/>
            <w:vAlign w:val="center"/>
          </w:tcPr>
          <w:p w14:paraId="10F6D4DC" w14:textId="77777777"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i/>
                <w:iCs/>
                <w:noProof/>
                <w:sz w:val="22"/>
                <w:szCs w:val="22"/>
              </w:rPr>
              <w:t>23 Code of Federal Regulations (CFR) Part 940, Intelligent Transportation System Architecture and Standards – Final Rule (latest edition).</w:t>
            </w:r>
          </w:p>
        </w:tc>
        <w:tc>
          <w:tcPr>
            <w:tcW w:w="2330" w:type="dxa"/>
            <w:vAlign w:val="center"/>
          </w:tcPr>
          <w:p w14:paraId="6850AAE6" w14:textId="5C7EE427" w:rsidR="00EB3A16" w:rsidRPr="00BA3BBE" w:rsidRDefault="003536CF" w:rsidP="00EB3A16">
            <w:pPr>
              <w:pStyle w:val="TableText"/>
              <w:rPr>
                <w:rFonts w:asciiTheme="minorHAnsi" w:hAnsiTheme="minorHAnsi" w:cstheme="minorHAnsi"/>
                <w:sz w:val="22"/>
                <w:szCs w:val="22"/>
              </w:rPr>
            </w:pPr>
            <w:r>
              <w:rPr>
                <w:rFonts w:asciiTheme="minorHAnsi" w:hAnsiTheme="minorHAnsi" w:cstheme="minorHAnsi"/>
                <w:sz w:val="22"/>
                <w:szCs w:val="22"/>
              </w:rPr>
              <w:t>F</w:t>
            </w:r>
            <w:r w:rsidR="00EB3A16" w:rsidRPr="00BA3BBE">
              <w:rPr>
                <w:rFonts w:asciiTheme="minorHAnsi" w:hAnsiTheme="minorHAnsi" w:cstheme="minorHAnsi"/>
                <w:sz w:val="22"/>
                <w:szCs w:val="22"/>
              </w:rPr>
              <w:t xml:space="preserve">ederal </w:t>
            </w:r>
            <w:r>
              <w:rPr>
                <w:rFonts w:asciiTheme="minorHAnsi" w:hAnsiTheme="minorHAnsi" w:cstheme="minorHAnsi"/>
                <w:sz w:val="22"/>
                <w:szCs w:val="22"/>
              </w:rPr>
              <w:t>R</w:t>
            </w:r>
            <w:r w:rsidR="00EB3A16" w:rsidRPr="00BA3BBE">
              <w:rPr>
                <w:rFonts w:asciiTheme="minorHAnsi" w:hAnsiTheme="minorHAnsi" w:cstheme="minorHAnsi"/>
                <w:sz w:val="22"/>
                <w:szCs w:val="22"/>
              </w:rPr>
              <w:t>egulation</w:t>
            </w:r>
          </w:p>
        </w:tc>
        <w:tc>
          <w:tcPr>
            <w:tcW w:w="3510" w:type="dxa"/>
            <w:vAlign w:val="center"/>
          </w:tcPr>
          <w:p w14:paraId="79B9357C" w14:textId="029F44F5" w:rsidR="00EB3A16" w:rsidRPr="00BA3BBE" w:rsidRDefault="00235F16" w:rsidP="00EB3A16">
            <w:pPr>
              <w:pStyle w:val="TableText"/>
              <w:rPr>
                <w:rFonts w:asciiTheme="minorHAnsi" w:hAnsiTheme="minorHAnsi" w:cstheme="minorHAnsi"/>
                <w:sz w:val="22"/>
                <w:szCs w:val="22"/>
              </w:rPr>
            </w:pPr>
            <w:hyperlink r:id="rId29" w:history="1">
              <w:r w:rsidR="00596222" w:rsidRPr="00AE1F7F">
                <w:rPr>
                  <w:rStyle w:val="Hyperlink"/>
                  <w:rFonts w:asciiTheme="minorHAnsi" w:hAnsiTheme="minorHAnsi" w:cstheme="minorHAnsi"/>
                  <w:noProof/>
                  <w:sz w:val="22"/>
                  <w:szCs w:val="22"/>
                </w:rPr>
                <w:t>http://www.gpo.gov/fdsys/granule/CFR-2008-title23-vol1/CFR-2008-title23-vol1-part940</w:t>
              </w:r>
            </w:hyperlink>
          </w:p>
        </w:tc>
      </w:tr>
      <w:tr w:rsidR="00EB3A16" w:rsidRPr="00A20E1A" w14:paraId="7CA45023" w14:textId="77777777" w:rsidTr="00BA3BBE">
        <w:trPr>
          <w:cantSplit/>
        </w:trPr>
        <w:tc>
          <w:tcPr>
            <w:tcW w:w="3610" w:type="dxa"/>
            <w:vAlign w:val="center"/>
          </w:tcPr>
          <w:p w14:paraId="7BF78C7F" w14:textId="77777777"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i/>
                <w:iCs/>
                <w:noProof/>
                <w:sz w:val="22"/>
                <w:szCs w:val="22"/>
              </w:rPr>
              <w:t>Systems Engineering for Intelligent Transportation Systems.</w:t>
            </w:r>
          </w:p>
        </w:tc>
        <w:tc>
          <w:tcPr>
            <w:tcW w:w="2330" w:type="dxa"/>
            <w:vAlign w:val="center"/>
          </w:tcPr>
          <w:p w14:paraId="62D5F0B3" w14:textId="77777777" w:rsidR="00EB3A16" w:rsidRPr="00BA3BBE" w:rsidRDefault="00EB3A16" w:rsidP="00EB3A16">
            <w:pPr>
              <w:pStyle w:val="TableText"/>
              <w:rPr>
                <w:rFonts w:asciiTheme="minorHAnsi" w:hAnsiTheme="minorHAnsi" w:cstheme="minorHAnsi"/>
                <w:sz w:val="22"/>
                <w:szCs w:val="22"/>
              </w:rPr>
            </w:pPr>
            <w:r w:rsidRPr="00BA3BBE">
              <w:rPr>
                <w:rFonts w:asciiTheme="minorHAnsi" w:hAnsiTheme="minorHAnsi" w:cstheme="minorHAnsi"/>
                <w:sz w:val="22"/>
                <w:szCs w:val="22"/>
              </w:rPr>
              <w:t>January 2007</w:t>
            </w:r>
          </w:p>
        </w:tc>
        <w:tc>
          <w:tcPr>
            <w:tcW w:w="3510" w:type="dxa"/>
            <w:vAlign w:val="center"/>
          </w:tcPr>
          <w:p w14:paraId="447FF9F0" w14:textId="38FA32AF" w:rsidR="00EB3A16" w:rsidRPr="00BA3BBE" w:rsidRDefault="00235F16" w:rsidP="00EB3A16">
            <w:pPr>
              <w:pStyle w:val="TableText"/>
              <w:rPr>
                <w:rFonts w:asciiTheme="minorHAnsi" w:hAnsiTheme="minorHAnsi" w:cstheme="minorHAnsi"/>
                <w:sz w:val="22"/>
                <w:szCs w:val="22"/>
              </w:rPr>
            </w:pPr>
            <w:hyperlink r:id="rId30" w:history="1">
              <w:r w:rsidR="00596222" w:rsidRPr="00AE1F7F">
                <w:rPr>
                  <w:rStyle w:val="Hyperlink"/>
                  <w:rFonts w:asciiTheme="minorHAnsi" w:hAnsiTheme="minorHAnsi" w:cstheme="minorHAnsi"/>
                  <w:noProof/>
                  <w:sz w:val="22"/>
                  <w:szCs w:val="22"/>
                </w:rPr>
                <w:t>http://ops.fhwa.dot.gov/publications/seitsguide/</w:t>
              </w:r>
            </w:hyperlink>
            <w:r w:rsidR="00596222">
              <w:rPr>
                <w:rFonts w:asciiTheme="minorHAnsi" w:hAnsiTheme="minorHAnsi" w:cstheme="minorHAnsi"/>
                <w:noProof/>
                <w:sz w:val="22"/>
                <w:szCs w:val="22"/>
              </w:rPr>
              <w:t xml:space="preserve"> </w:t>
            </w:r>
          </w:p>
        </w:tc>
      </w:tr>
    </w:tbl>
    <w:p w14:paraId="46A35AC1" w14:textId="77777777" w:rsidR="002E36E2" w:rsidRDefault="002E36E2" w:rsidP="00424C49"/>
    <w:bookmarkStart w:id="187" w:name="_Toc18505558" w:displacedByCustomXml="next"/>
    <w:sdt>
      <w:sdtPr>
        <w:rPr>
          <w:rFonts w:ascii="Times New Roman" w:hAnsi="Times New Roman" w:cs="Times New Roman"/>
          <w:b w:val="0"/>
          <w:bCs w:val="0"/>
          <w:kern w:val="0"/>
          <w:sz w:val="24"/>
          <w:szCs w:val="24"/>
        </w:rPr>
        <w:id w:val="-811709811"/>
        <w:docPartObj>
          <w:docPartGallery w:val="Bibliographies"/>
          <w:docPartUnique/>
        </w:docPartObj>
      </w:sdtPr>
      <w:sdtEndPr/>
      <w:sdtContent>
        <w:p w14:paraId="03DD8AB0" w14:textId="77777777" w:rsidR="002E36E2" w:rsidRDefault="002E36E2" w:rsidP="00B3086C">
          <w:pPr>
            <w:pStyle w:val="Heading1"/>
            <w:numPr>
              <w:ilvl w:val="0"/>
              <w:numId w:val="0"/>
            </w:numPr>
            <w:ind w:left="432" w:hanging="432"/>
          </w:pPr>
          <w:r>
            <w:t>References</w:t>
          </w:r>
          <w:bookmarkEnd w:id="187"/>
        </w:p>
        <w:sdt>
          <w:sdtPr>
            <w:id w:val="-573587230"/>
            <w:bibliography/>
          </w:sdtPr>
          <w:sdtEndPr/>
          <w:sdtContent>
            <w:p w14:paraId="18BD700D" w14:textId="77777777" w:rsidR="002F2BAE" w:rsidRDefault="002E36E2" w:rsidP="002F2BAE">
              <w:pPr>
                <w:pStyle w:val="Bibliography"/>
                <w:ind w:left="720" w:hanging="720"/>
                <w:rPr>
                  <w:noProof/>
                </w:rPr>
              </w:pPr>
              <w:r>
                <w:fldChar w:fldCharType="begin"/>
              </w:r>
              <w:r>
                <w:instrText xml:space="preserve"> BIBLIOGRAPHY </w:instrText>
              </w:r>
              <w:r>
                <w:fldChar w:fldCharType="separate"/>
              </w:r>
              <w:r w:rsidR="002F2BAE">
                <w:rPr>
                  <w:noProof/>
                </w:rPr>
                <w:t xml:space="preserve">FDOT. (July 17, 2008). </w:t>
              </w:r>
              <w:r w:rsidR="002F2BAE">
                <w:rPr>
                  <w:i/>
                  <w:iCs/>
                  <w:noProof/>
                </w:rPr>
                <w:t>Systems Engineering and Architecture Procedure 750-040-003.</w:t>
              </w:r>
              <w:r w:rsidR="002F2BAE">
                <w:rPr>
                  <w:noProof/>
                </w:rPr>
                <w:t xml:space="preserve"> FDOT Forms Management Procedures: https://fms.fdot.gov/.</w:t>
              </w:r>
            </w:p>
            <w:p w14:paraId="36806290" w14:textId="77777777" w:rsidR="002F2BAE" w:rsidRDefault="002F2BAE" w:rsidP="002F2BAE">
              <w:pPr>
                <w:pStyle w:val="Bibliography"/>
                <w:ind w:left="720" w:hanging="720"/>
                <w:rPr>
                  <w:noProof/>
                </w:rPr>
              </w:pPr>
              <w:r>
                <w:rPr>
                  <w:noProof/>
                </w:rPr>
                <w:t xml:space="preserve">FHWA. (Accessed 2015). </w:t>
              </w:r>
              <w:r>
                <w:rPr>
                  <w:i/>
                  <w:iCs/>
                  <w:noProof/>
                </w:rPr>
                <w:t>23 CODE OF FEDERAL REGULATIONS (CFR) PART 940, Intelligent Transportation System Architecture and Standards – Final Rule (latest edition).</w:t>
              </w:r>
              <w:r>
                <w:rPr>
                  <w:noProof/>
                </w:rPr>
                <w:t xml:space="preserve"> http://www.gpo.gov/fdsys/granule/CFR-2008-title23-vol1/CFR-2008-title23-vol1-part940.</w:t>
              </w:r>
            </w:p>
            <w:p w14:paraId="7651FEDC" w14:textId="77777777" w:rsidR="002F2BAE" w:rsidRDefault="002F2BAE" w:rsidP="002F2BAE">
              <w:pPr>
                <w:pStyle w:val="Bibliography"/>
                <w:ind w:left="720" w:hanging="720"/>
                <w:rPr>
                  <w:noProof/>
                </w:rPr>
              </w:pPr>
              <w:r>
                <w:rPr>
                  <w:noProof/>
                </w:rPr>
                <w:t xml:space="preserve">FHWA. (January 2007). </w:t>
              </w:r>
              <w:r>
                <w:rPr>
                  <w:i/>
                  <w:iCs/>
                  <w:noProof/>
                </w:rPr>
                <w:t>Systems Engineering for Intelligent Transportation Systems.</w:t>
              </w:r>
              <w:r>
                <w:rPr>
                  <w:noProof/>
                </w:rPr>
                <w:t xml:space="preserve"> http://ops.fhwa.dot.gov/publications/seitsguide/.</w:t>
              </w:r>
            </w:p>
            <w:p w14:paraId="34F8BB27" w14:textId="1BB6B490" w:rsidR="002E36E2" w:rsidRDefault="002E36E2" w:rsidP="002F2BAE">
              <w:r>
                <w:rPr>
                  <w:b/>
                  <w:bCs/>
                  <w:noProof/>
                </w:rPr>
                <w:fldChar w:fldCharType="end"/>
              </w:r>
            </w:p>
          </w:sdtContent>
        </w:sdt>
      </w:sdtContent>
    </w:sdt>
    <w:p w14:paraId="45308895" w14:textId="77777777" w:rsidR="00EF1C86" w:rsidRDefault="004F4EEF" w:rsidP="00EF368D">
      <w:pPr>
        <w:pStyle w:val="Heading1"/>
      </w:pPr>
      <w:bookmarkStart w:id="188" w:name="_Toc522626313"/>
      <w:bookmarkStart w:id="189" w:name="_Toc522626661"/>
      <w:bookmarkStart w:id="190" w:name="_Toc522626777"/>
      <w:bookmarkStart w:id="191" w:name="_Toc522626893"/>
      <w:bookmarkStart w:id="192" w:name="_Toc442268138"/>
      <w:bookmarkStart w:id="193" w:name="_Toc442710509"/>
      <w:bookmarkStart w:id="194" w:name="_Toc442710592"/>
      <w:bookmarkStart w:id="195" w:name="_Toc522626314"/>
      <w:bookmarkStart w:id="196" w:name="_Toc522626662"/>
      <w:bookmarkStart w:id="197" w:name="_Toc522626778"/>
      <w:bookmarkStart w:id="198" w:name="_Toc522626894"/>
      <w:bookmarkStart w:id="199" w:name="_Toc442268139"/>
      <w:bookmarkStart w:id="200" w:name="_Toc442710510"/>
      <w:bookmarkStart w:id="201" w:name="_Toc442710593"/>
      <w:bookmarkStart w:id="202" w:name="_Toc522626315"/>
      <w:bookmarkStart w:id="203" w:name="_Toc522626663"/>
      <w:bookmarkStart w:id="204" w:name="_Toc522626779"/>
      <w:bookmarkStart w:id="205" w:name="_Toc522626895"/>
      <w:bookmarkStart w:id="206" w:name="_Toc18505559"/>
      <w:bookmarkStart w:id="207" w:name="_Toc7341369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4F4EEF">
        <w:lastRenderedPageBreak/>
        <w:t>Scope of Project</w:t>
      </w:r>
      <w:bookmarkEnd w:id="206"/>
    </w:p>
    <w:p w14:paraId="71F4858E" w14:textId="77777777" w:rsidR="00F211FC" w:rsidRDefault="00F211FC" w:rsidP="00957CDD">
      <w:pPr>
        <w:pStyle w:val="ListParagraph"/>
        <w:numPr>
          <w:ilvl w:val="0"/>
          <w:numId w:val="63"/>
        </w:numPr>
        <w:spacing w:after="240"/>
        <w:rPr>
          <w:i/>
          <w:color w:val="0070C0"/>
          <w:u w:val="single"/>
        </w:rPr>
      </w:pPr>
      <w:r>
        <w:rPr>
          <w:i/>
          <w:color w:val="0070C0"/>
          <w:u w:val="single"/>
        </w:rPr>
        <w:t>Update the following sentence, as appropriate.</w:t>
      </w:r>
    </w:p>
    <w:p w14:paraId="4CB49916" w14:textId="77777777" w:rsidR="00F211FC" w:rsidRDefault="00F211FC" w:rsidP="0055186B"/>
    <w:p w14:paraId="4761CE9D" w14:textId="77777777" w:rsidR="00D91119" w:rsidRDefault="0055186B" w:rsidP="0055186B">
      <w:r>
        <w:t xml:space="preserve">This section is a high-level description of the general nature of the proposed system to which the System </w:t>
      </w:r>
      <w:r w:rsidRPr="00784AFC">
        <w:rPr>
          <w:color w:val="252525"/>
        </w:rPr>
        <w:t xml:space="preserve">Verification </w:t>
      </w:r>
      <w:r>
        <w:t xml:space="preserve">Plan applies. </w:t>
      </w:r>
    </w:p>
    <w:p w14:paraId="0E402CE9" w14:textId="77777777" w:rsidR="00D91119" w:rsidRDefault="00D91119" w:rsidP="0055186B"/>
    <w:p w14:paraId="4F07B23F" w14:textId="77777777" w:rsidR="00D91119" w:rsidRDefault="00D91119" w:rsidP="00D91119">
      <w:pPr>
        <w:pStyle w:val="ListParagraph"/>
        <w:numPr>
          <w:ilvl w:val="0"/>
          <w:numId w:val="76"/>
        </w:numPr>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p>
    <w:p w14:paraId="754DFF4A" w14:textId="77777777" w:rsidR="00D91119" w:rsidRPr="00BA3BBE" w:rsidRDefault="0055186B" w:rsidP="00BA3BBE">
      <w:pPr>
        <w:pStyle w:val="ListParagraph"/>
        <w:numPr>
          <w:ilvl w:val="0"/>
          <w:numId w:val="76"/>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The </w:t>
      </w:r>
      <w:r w:rsidR="006D1563" w:rsidRPr="00BA3BBE">
        <w:rPr>
          <w:rFonts w:asciiTheme="minorHAnsi" w:hAnsiTheme="minorHAnsi" w:cstheme="minorHAnsi"/>
          <w:i/>
          <w:color w:val="808080" w:themeColor="background1" w:themeShade="80"/>
          <w:sz w:val="20"/>
        </w:rPr>
        <w:t xml:space="preserve">scope of the project is important to provide an overview for the way </w:t>
      </w:r>
      <w:r w:rsidRPr="00BA3BBE">
        <w:rPr>
          <w:rFonts w:asciiTheme="minorHAnsi" w:hAnsiTheme="minorHAnsi" w:cstheme="minorHAnsi"/>
          <w:i/>
          <w:color w:val="808080" w:themeColor="background1" w:themeShade="80"/>
          <w:sz w:val="20"/>
        </w:rPr>
        <w:t>the System Verification Plan test</w:t>
      </w:r>
      <w:r w:rsidR="00A30E4E" w:rsidRPr="00BA3BBE">
        <w:rPr>
          <w:rFonts w:asciiTheme="minorHAnsi" w:hAnsiTheme="minorHAnsi" w:cstheme="minorHAnsi"/>
          <w:i/>
          <w:color w:val="808080" w:themeColor="background1" w:themeShade="80"/>
          <w:sz w:val="20"/>
        </w:rPr>
        <w:t>s</w:t>
      </w:r>
      <w:r w:rsidRPr="00BA3BBE">
        <w:rPr>
          <w:rFonts w:asciiTheme="minorHAnsi" w:hAnsiTheme="minorHAnsi" w:cstheme="minorHAnsi"/>
          <w:i/>
          <w:color w:val="808080" w:themeColor="background1" w:themeShade="80"/>
          <w:sz w:val="20"/>
        </w:rPr>
        <w:t xml:space="preserve"> the project’s components and subsystems </w:t>
      </w:r>
      <w:r w:rsidR="00957F3E" w:rsidRPr="00BA3BBE">
        <w:rPr>
          <w:rFonts w:asciiTheme="minorHAnsi" w:hAnsiTheme="minorHAnsi" w:cstheme="minorHAnsi"/>
          <w:i/>
          <w:color w:val="808080" w:themeColor="background1" w:themeShade="80"/>
          <w:sz w:val="20"/>
        </w:rPr>
        <w:t xml:space="preserve">to </w:t>
      </w:r>
      <w:r w:rsidRPr="00BA3BBE">
        <w:rPr>
          <w:rFonts w:asciiTheme="minorHAnsi" w:hAnsiTheme="minorHAnsi" w:cstheme="minorHAnsi"/>
          <w:i/>
          <w:color w:val="808080" w:themeColor="background1" w:themeShade="80"/>
          <w:sz w:val="20"/>
        </w:rPr>
        <w:t xml:space="preserve">meet the </w:t>
      </w:r>
      <w:r w:rsidR="00024C08" w:rsidRPr="00BA3BBE">
        <w:rPr>
          <w:rFonts w:asciiTheme="minorHAnsi" w:hAnsiTheme="minorHAnsi" w:cstheme="minorHAnsi"/>
          <w:i/>
          <w:color w:val="808080" w:themeColor="background1" w:themeShade="80"/>
          <w:sz w:val="20"/>
        </w:rPr>
        <w:t xml:space="preserve">detailed </w:t>
      </w:r>
      <w:r w:rsidRPr="00BA3BBE">
        <w:rPr>
          <w:rFonts w:asciiTheme="minorHAnsi" w:hAnsiTheme="minorHAnsi" w:cstheme="minorHAnsi"/>
          <w:i/>
          <w:color w:val="808080" w:themeColor="background1" w:themeShade="80"/>
          <w:sz w:val="20"/>
        </w:rPr>
        <w:t>requirements in the RTVM.</w:t>
      </w:r>
    </w:p>
    <w:p w14:paraId="4C47A302" w14:textId="77777777" w:rsidR="0055186B" w:rsidRDefault="0055186B" w:rsidP="00B3086C">
      <w:pPr>
        <w:pStyle w:val="Heading2"/>
      </w:pPr>
      <w:bookmarkStart w:id="208" w:name="_Toc18505560"/>
      <w:r>
        <w:t>System Overview</w:t>
      </w:r>
      <w:bookmarkEnd w:id="208"/>
    </w:p>
    <w:p w14:paraId="73455792" w14:textId="77777777" w:rsidR="00957F3E" w:rsidRPr="00DB5A49" w:rsidRDefault="00957F3E" w:rsidP="00957F3E">
      <w:pPr>
        <w:pStyle w:val="ListParagraph"/>
        <w:numPr>
          <w:ilvl w:val="0"/>
          <w:numId w:val="63"/>
        </w:numPr>
        <w:spacing w:after="0"/>
        <w:contextualSpacing/>
        <w:rPr>
          <w:i/>
          <w:color w:val="0070C0"/>
          <w:u w:val="single"/>
        </w:rPr>
      </w:pPr>
      <w:r>
        <w:rPr>
          <w:i/>
          <w:color w:val="0070C0"/>
          <w:u w:val="single"/>
        </w:rPr>
        <w:t xml:space="preserve">Provide </w:t>
      </w:r>
      <w:r w:rsidRPr="00DB5A49">
        <w:rPr>
          <w:i/>
          <w:color w:val="0070C0"/>
          <w:u w:val="single"/>
        </w:rPr>
        <w:t xml:space="preserve">a brief description of the project and the purpose of the system being built based on the ConOps. Special emphasis is placed on the project’s complexities and challenges that must be addressed by the systems engineering </w:t>
      </w:r>
      <w:r w:rsidR="008E54C8">
        <w:rPr>
          <w:i/>
          <w:color w:val="0070C0"/>
          <w:u w:val="single"/>
        </w:rPr>
        <w:t xml:space="preserve">and verification </w:t>
      </w:r>
      <w:r w:rsidRPr="00DB5A49">
        <w:rPr>
          <w:i/>
          <w:color w:val="0070C0"/>
          <w:u w:val="single"/>
        </w:rPr>
        <w:t xml:space="preserve">efforts. </w:t>
      </w:r>
    </w:p>
    <w:p w14:paraId="463D5FB2" w14:textId="77777777" w:rsidR="00957F3E" w:rsidRDefault="00957F3E" w:rsidP="00B3086C"/>
    <w:p w14:paraId="3B8CF99E" w14:textId="009ACFBE" w:rsidR="00D91119" w:rsidRDefault="00D91119" w:rsidP="00D91119">
      <w:pPr>
        <w:pStyle w:val="ListParagraph"/>
        <w:numPr>
          <w:ilvl w:val="0"/>
          <w:numId w:val="76"/>
        </w:numPr>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r w:rsidR="00A54CCA">
        <w:rPr>
          <w:rFonts w:asciiTheme="minorHAnsi" w:hAnsiTheme="minorHAnsi" w:cstheme="minorHAnsi"/>
          <w:i/>
          <w:color w:val="808080" w:themeColor="background1" w:themeShade="80"/>
          <w:sz w:val="20"/>
        </w:rPr>
        <w:t xml:space="preserve"> It can be copied in full or summarized and referenced, depending on the preparer’s perceived need for the material.</w:t>
      </w:r>
    </w:p>
    <w:p w14:paraId="2A5106F4" w14:textId="38C16AFD" w:rsidR="00B67D1E" w:rsidRDefault="00B67D1E" w:rsidP="00B3086C">
      <w:pPr>
        <w:pStyle w:val="Heading2"/>
      </w:pPr>
      <w:bookmarkStart w:id="209" w:name="_Toc522626318"/>
      <w:bookmarkStart w:id="210" w:name="_Toc522626666"/>
      <w:bookmarkStart w:id="211" w:name="_Toc522626782"/>
      <w:bookmarkStart w:id="212" w:name="_Toc522626898"/>
      <w:bookmarkStart w:id="213" w:name="_Toc522626319"/>
      <w:bookmarkStart w:id="214" w:name="_Toc522626667"/>
      <w:bookmarkStart w:id="215" w:name="_Toc522626783"/>
      <w:bookmarkStart w:id="216" w:name="_Toc522626899"/>
      <w:bookmarkStart w:id="217" w:name="_Toc18505561"/>
      <w:bookmarkEnd w:id="209"/>
      <w:bookmarkEnd w:id="210"/>
      <w:bookmarkEnd w:id="211"/>
      <w:bookmarkEnd w:id="212"/>
      <w:bookmarkEnd w:id="213"/>
      <w:bookmarkEnd w:id="214"/>
      <w:bookmarkEnd w:id="215"/>
      <w:bookmarkEnd w:id="216"/>
      <w:r>
        <w:t>Stakeholders</w:t>
      </w:r>
      <w:bookmarkEnd w:id="217"/>
      <w:r>
        <w:t xml:space="preserve"> </w:t>
      </w:r>
    </w:p>
    <w:p w14:paraId="01848F58" w14:textId="77777777" w:rsidR="00957F3E" w:rsidRDefault="00957F3E" w:rsidP="00957F3E">
      <w:pPr>
        <w:pStyle w:val="ListParagraph"/>
        <w:numPr>
          <w:ilvl w:val="0"/>
          <w:numId w:val="63"/>
        </w:numPr>
        <w:spacing w:after="240"/>
        <w:rPr>
          <w:i/>
          <w:color w:val="0070C0"/>
          <w:u w:val="single"/>
        </w:rPr>
      </w:pPr>
      <w:r w:rsidRPr="00DB5A49">
        <w:rPr>
          <w:i/>
          <w:color w:val="0070C0"/>
          <w:u w:val="single"/>
        </w:rPr>
        <w:t xml:space="preserve">Identify the </w:t>
      </w:r>
      <w:r w:rsidR="00CE3D5D">
        <w:t xml:space="preserve">stakeholders and users, which will include </w:t>
      </w:r>
      <w:r w:rsidRPr="00DB5A49">
        <w:rPr>
          <w:i/>
          <w:color w:val="0070C0"/>
          <w:u w:val="single"/>
        </w:rPr>
        <w:t xml:space="preserve">project sponsors, </w:t>
      </w:r>
      <w:r w:rsidR="00CE3D5D">
        <w:rPr>
          <w:i/>
          <w:color w:val="0070C0"/>
          <w:u w:val="single"/>
        </w:rPr>
        <w:t xml:space="preserve">system owner, </w:t>
      </w:r>
      <w:r w:rsidRPr="00DB5A49">
        <w:rPr>
          <w:i/>
          <w:color w:val="0070C0"/>
          <w:u w:val="single"/>
        </w:rPr>
        <w:t xml:space="preserve">user agencies, maintenance and support entities, evaluation and certification entities, and the operating centers or sites that will run the system. </w:t>
      </w:r>
    </w:p>
    <w:p w14:paraId="6B0AD98F" w14:textId="32C15E57" w:rsidR="00F211FC" w:rsidRDefault="00D91119" w:rsidP="00A54CCA">
      <w:pPr>
        <w:pStyle w:val="ListParagraph"/>
        <w:numPr>
          <w:ilvl w:val="0"/>
          <w:numId w:val="77"/>
        </w:numPr>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T</w:t>
      </w:r>
      <w:r w:rsidRPr="00FC6CF9">
        <w:rPr>
          <w:rFonts w:asciiTheme="minorHAnsi" w:hAnsiTheme="minorHAnsi" w:cstheme="minorHAnsi"/>
          <w:i/>
          <w:color w:val="808080" w:themeColor="background1" w:themeShade="80"/>
          <w:sz w:val="20"/>
        </w:rPr>
        <w:t xml:space="preserve">he content for this section should be available from the ConOps or PSEMP. </w:t>
      </w:r>
      <w:r w:rsidR="00A54CCA">
        <w:rPr>
          <w:rFonts w:asciiTheme="minorHAnsi" w:hAnsiTheme="minorHAnsi" w:cstheme="minorHAnsi"/>
          <w:i/>
          <w:color w:val="808080" w:themeColor="background1" w:themeShade="80"/>
          <w:sz w:val="20"/>
        </w:rPr>
        <w:t>It can be copied in full or summarized and referenced, depending on the preparer’s perceived need for the material.</w:t>
      </w:r>
      <w:r w:rsidR="00A54CCA" w:rsidDel="00A54CCA">
        <w:rPr>
          <w:rStyle w:val="CommentReference"/>
        </w:rPr>
        <w:t xml:space="preserve"> </w:t>
      </w:r>
    </w:p>
    <w:p w14:paraId="1A493870" w14:textId="04AAF8AF" w:rsidR="00957F3E" w:rsidRPr="00BA3BBE" w:rsidRDefault="00E63B40" w:rsidP="00A54CCA">
      <w:pPr>
        <w:pStyle w:val="ListParagraph"/>
        <w:numPr>
          <w:ilvl w:val="0"/>
          <w:numId w:val="77"/>
        </w:numPr>
        <w:rPr>
          <w:rFonts w:asciiTheme="minorHAnsi" w:hAnsiTheme="minorHAnsi" w:cstheme="minorHAnsi"/>
          <w:i/>
          <w:color w:val="808080" w:themeColor="background1" w:themeShade="80"/>
          <w:sz w:val="20"/>
        </w:rPr>
      </w:pPr>
      <w:bookmarkStart w:id="218" w:name="_Hlk536627512"/>
      <w:r w:rsidRPr="00BA3BBE">
        <w:rPr>
          <w:rFonts w:asciiTheme="minorHAnsi" w:hAnsiTheme="minorHAnsi" w:cstheme="minorHAnsi"/>
          <w:i/>
          <w:color w:val="808080" w:themeColor="background1" w:themeShade="80"/>
          <w:sz w:val="20"/>
        </w:rPr>
        <w:t xml:space="preserve">Organizational structure </w:t>
      </w:r>
      <w:bookmarkEnd w:id="218"/>
      <w:r w:rsidRPr="00BA3BBE">
        <w:rPr>
          <w:rFonts w:asciiTheme="minorHAnsi" w:hAnsiTheme="minorHAnsi" w:cstheme="minorHAnsi"/>
          <w:i/>
          <w:color w:val="808080" w:themeColor="background1" w:themeShade="80"/>
          <w:sz w:val="20"/>
        </w:rPr>
        <w:t>may</w:t>
      </w:r>
      <w:r w:rsidR="00957F3E" w:rsidRPr="00BA3BBE">
        <w:rPr>
          <w:rFonts w:asciiTheme="minorHAnsi" w:hAnsiTheme="minorHAnsi" w:cstheme="minorHAnsi"/>
          <w:i/>
          <w:color w:val="808080" w:themeColor="background1" w:themeShade="80"/>
          <w:sz w:val="20"/>
        </w:rPr>
        <w:t xml:space="preserve"> include ad hoc and existing management work groups, and multidisciplinary technical teams that should be formed </w:t>
      </w:r>
      <w:r w:rsidR="00D423A5">
        <w:rPr>
          <w:rFonts w:asciiTheme="minorHAnsi" w:hAnsiTheme="minorHAnsi" w:cstheme="minorHAnsi"/>
          <w:i/>
          <w:color w:val="808080" w:themeColor="background1" w:themeShade="80"/>
          <w:sz w:val="20"/>
        </w:rPr>
        <w:t>to provide</w:t>
      </w:r>
      <w:r w:rsidR="00A9146B">
        <w:rPr>
          <w:rFonts w:asciiTheme="minorHAnsi" w:hAnsiTheme="minorHAnsi" w:cstheme="minorHAnsi"/>
          <w:i/>
          <w:color w:val="808080" w:themeColor="background1" w:themeShade="80"/>
          <w:sz w:val="20"/>
        </w:rPr>
        <w:t xml:space="preserve"> project</w:t>
      </w:r>
      <w:r w:rsidR="00D423A5">
        <w:rPr>
          <w:rFonts w:asciiTheme="minorHAnsi" w:hAnsiTheme="minorHAnsi" w:cstheme="minorHAnsi"/>
          <w:i/>
          <w:color w:val="808080" w:themeColor="background1" w:themeShade="80"/>
          <w:sz w:val="20"/>
        </w:rPr>
        <w:t xml:space="preserve"> support that is </w:t>
      </w:r>
      <w:r w:rsidR="00957F3E" w:rsidRPr="00BA3BBE">
        <w:rPr>
          <w:rFonts w:asciiTheme="minorHAnsi" w:hAnsiTheme="minorHAnsi" w:cstheme="minorHAnsi"/>
          <w:i/>
          <w:color w:val="808080" w:themeColor="background1" w:themeShade="80"/>
          <w:sz w:val="20"/>
        </w:rPr>
        <w:t>critical to reaching successful system deployment.</w:t>
      </w:r>
    </w:p>
    <w:p w14:paraId="0606F356" w14:textId="77777777" w:rsidR="00B67D1E" w:rsidRDefault="00B67D1E" w:rsidP="00B3086C">
      <w:pPr>
        <w:pStyle w:val="Heading2"/>
      </w:pPr>
      <w:bookmarkStart w:id="219" w:name="_Toc18505562"/>
      <w:r>
        <w:t>Support Environment</w:t>
      </w:r>
      <w:bookmarkEnd w:id="219"/>
    </w:p>
    <w:p w14:paraId="53B1EB21" w14:textId="77777777" w:rsidR="00957F3E" w:rsidRDefault="00957F3E" w:rsidP="00957F3E">
      <w:pPr>
        <w:pStyle w:val="ListParagraph"/>
        <w:numPr>
          <w:ilvl w:val="0"/>
          <w:numId w:val="63"/>
        </w:numPr>
        <w:spacing w:after="0"/>
        <w:contextualSpacing/>
        <w:rPr>
          <w:i/>
          <w:color w:val="0070C0"/>
          <w:u w:val="single"/>
        </w:rPr>
      </w:pPr>
      <w:r w:rsidRPr="00905884">
        <w:rPr>
          <w:i/>
          <w:color w:val="0070C0"/>
          <w:u w:val="single"/>
        </w:rPr>
        <w:t xml:space="preserve">Describe the physical environment and location(s) of where the </w:t>
      </w:r>
      <w:r w:rsidR="00E63B40">
        <w:rPr>
          <w:i/>
          <w:color w:val="0070C0"/>
          <w:u w:val="single"/>
        </w:rPr>
        <w:t>v</w:t>
      </w:r>
      <w:r w:rsidR="008B4681">
        <w:rPr>
          <w:i/>
          <w:color w:val="0070C0"/>
          <w:u w:val="single"/>
        </w:rPr>
        <w:t>erification</w:t>
      </w:r>
      <w:r w:rsidR="00E63B40">
        <w:rPr>
          <w:i/>
          <w:color w:val="0070C0"/>
          <w:u w:val="single"/>
        </w:rPr>
        <w:t xml:space="preserve"> activities</w:t>
      </w:r>
      <w:r w:rsidRPr="00905884">
        <w:rPr>
          <w:i/>
          <w:color w:val="0070C0"/>
          <w:u w:val="single"/>
        </w:rPr>
        <w:t xml:space="preserve"> will be conducted and where any field data will be collected.</w:t>
      </w:r>
    </w:p>
    <w:p w14:paraId="6B96365D" w14:textId="77777777" w:rsidR="00957F3E" w:rsidRPr="000302AC" w:rsidRDefault="00957F3E" w:rsidP="00957F3E">
      <w:pPr>
        <w:rPr>
          <w:i/>
          <w:color w:val="0070C0"/>
          <w:u w:val="single"/>
        </w:rPr>
      </w:pPr>
    </w:p>
    <w:p w14:paraId="7CB084C5" w14:textId="77777777" w:rsidR="00957F3E" w:rsidRDefault="00957F3E" w:rsidP="00957F3E">
      <w:pPr>
        <w:pStyle w:val="ListParagraph"/>
        <w:numPr>
          <w:ilvl w:val="0"/>
          <w:numId w:val="63"/>
        </w:numPr>
        <w:spacing w:after="0"/>
        <w:contextualSpacing/>
        <w:rPr>
          <w:i/>
          <w:color w:val="0070C0"/>
          <w:u w:val="single"/>
        </w:rPr>
      </w:pPr>
      <w:r>
        <w:rPr>
          <w:i/>
          <w:color w:val="0070C0"/>
          <w:u w:val="single"/>
        </w:rPr>
        <w:t>If applicable, explain how</w:t>
      </w:r>
      <w:r w:rsidRPr="00905884">
        <w:rPr>
          <w:i/>
          <w:color w:val="0070C0"/>
          <w:u w:val="single"/>
        </w:rPr>
        <w:t xml:space="preserve"> </w:t>
      </w:r>
      <w:r w:rsidRPr="000302AC">
        <w:rPr>
          <w:i/>
          <w:color w:val="0070C0"/>
          <w:u w:val="single"/>
        </w:rPr>
        <w:t xml:space="preserve">the TMC and other agents </w:t>
      </w:r>
      <w:r>
        <w:rPr>
          <w:i/>
          <w:color w:val="0070C0"/>
          <w:u w:val="single"/>
        </w:rPr>
        <w:t xml:space="preserve">will </w:t>
      </w:r>
      <w:r w:rsidRPr="000302AC">
        <w:rPr>
          <w:i/>
          <w:color w:val="0070C0"/>
          <w:u w:val="single"/>
        </w:rPr>
        <w:t>apply oversight of the system parameters under test</w:t>
      </w:r>
      <w:r w:rsidR="0064098F">
        <w:rPr>
          <w:i/>
          <w:color w:val="0070C0"/>
          <w:u w:val="single"/>
        </w:rPr>
        <w:t>ing</w:t>
      </w:r>
      <w:r w:rsidRPr="000302AC">
        <w:rPr>
          <w:i/>
          <w:color w:val="0070C0"/>
          <w:u w:val="single"/>
        </w:rPr>
        <w:t>.</w:t>
      </w:r>
    </w:p>
    <w:p w14:paraId="1AE2647E" w14:textId="77777777" w:rsidR="008B4681" w:rsidRDefault="008B4681" w:rsidP="00B3086C">
      <w:pPr>
        <w:pStyle w:val="ListParagraph"/>
        <w:spacing w:after="0"/>
        <w:ind w:left="360"/>
        <w:contextualSpacing/>
        <w:rPr>
          <w:i/>
          <w:color w:val="0070C0"/>
          <w:u w:val="single"/>
        </w:rPr>
      </w:pPr>
    </w:p>
    <w:p w14:paraId="7A35F10A" w14:textId="77777777" w:rsidR="00957F3E" w:rsidRPr="00F66CB2" w:rsidRDefault="00957F3E" w:rsidP="00BA3BBE">
      <w:pPr>
        <w:pStyle w:val="ListParagraph"/>
        <w:numPr>
          <w:ilvl w:val="0"/>
          <w:numId w:val="77"/>
        </w:numPr>
        <w:rPr>
          <w:rFonts w:asciiTheme="minorHAnsi" w:hAnsiTheme="minorHAnsi" w:cstheme="minorHAnsi"/>
          <w:color w:val="7F7F7F" w:themeColor="text1" w:themeTint="80"/>
          <w:sz w:val="20"/>
          <w:szCs w:val="20"/>
        </w:rPr>
      </w:pPr>
      <w:r w:rsidRPr="00BA3BBE">
        <w:rPr>
          <w:rFonts w:asciiTheme="minorHAnsi" w:hAnsiTheme="minorHAnsi" w:cstheme="minorHAnsi"/>
          <w:i/>
          <w:color w:val="808080" w:themeColor="background1" w:themeShade="80"/>
          <w:sz w:val="20"/>
        </w:rPr>
        <w:t xml:space="preserve">How parameters of interest will be accessed is of </w:t>
      </w:r>
      <w:r w:rsidR="001E3442" w:rsidRPr="00BA3BBE">
        <w:rPr>
          <w:rFonts w:asciiTheme="minorHAnsi" w:hAnsiTheme="minorHAnsi" w:cstheme="minorHAnsi"/>
          <w:i/>
          <w:color w:val="808080" w:themeColor="background1" w:themeShade="80"/>
          <w:sz w:val="20"/>
        </w:rPr>
        <w:t xml:space="preserve">vital </w:t>
      </w:r>
      <w:r w:rsidRPr="00BA3BBE">
        <w:rPr>
          <w:rFonts w:asciiTheme="minorHAnsi" w:hAnsiTheme="minorHAnsi" w:cstheme="minorHAnsi"/>
          <w:i/>
          <w:color w:val="808080" w:themeColor="background1" w:themeShade="80"/>
          <w:sz w:val="20"/>
        </w:rPr>
        <w:t xml:space="preserve">importance to the System </w:t>
      </w:r>
      <w:r w:rsidR="00BB06D6" w:rsidRPr="00BA3BBE">
        <w:rPr>
          <w:rFonts w:asciiTheme="minorHAnsi" w:hAnsiTheme="minorHAnsi" w:cstheme="minorHAnsi"/>
          <w:i/>
          <w:color w:val="808080" w:themeColor="background1" w:themeShade="80"/>
          <w:sz w:val="20"/>
        </w:rPr>
        <w:t>Verification</w:t>
      </w:r>
      <w:r w:rsidRPr="00BA3BBE">
        <w:rPr>
          <w:rFonts w:asciiTheme="minorHAnsi" w:hAnsiTheme="minorHAnsi" w:cstheme="minorHAnsi"/>
          <w:i/>
          <w:color w:val="808080" w:themeColor="background1" w:themeShade="80"/>
          <w:sz w:val="20"/>
        </w:rPr>
        <w:t xml:space="preserve"> Plan.</w:t>
      </w:r>
    </w:p>
    <w:p w14:paraId="026D007A" w14:textId="77777777" w:rsidR="008B4681" w:rsidRDefault="008B4681" w:rsidP="0055186B"/>
    <w:p w14:paraId="2AB7F4E7" w14:textId="77777777" w:rsidR="00F75FAD" w:rsidRPr="00A95130" w:rsidRDefault="00F07CE3" w:rsidP="00B3086C">
      <w:pPr>
        <w:pStyle w:val="Heading1"/>
      </w:pPr>
      <w:bookmarkStart w:id="220" w:name="_Toc522626322"/>
      <w:bookmarkStart w:id="221" w:name="_Toc522626670"/>
      <w:bookmarkStart w:id="222" w:name="_Toc522626786"/>
      <w:bookmarkStart w:id="223" w:name="_Toc522626902"/>
      <w:bookmarkStart w:id="224" w:name="_Toc522626323"/>
      <w:bookmarkStart w:id="225" w:name="_Toc522626671"/>
      <w:bookmarkStart w:id="226" w:name="_Toc522626787"/>
      <w:bookmarkStart w:id="227" w:name="_Toc522626903"/>
      <w:bookmarkStart w:id="228" w:name="_Toc522626324"/>
      <w:bookmarkStart w:id="229" w:name="_Toc522626672"/>
      <w:bookmarkStart w:id="230" w:name="_Toc522626788"/>
      <w:bookmarkStart w:id="231" w:name="_Toc522626904"/>
      <w:bookmarkStart w:id="232" w:name="_Toc522626325"/>
      <w:bookmarkStart w:id="233" w:name="_Toc522626673"/>
      <w:bookmarkStart w:id="234" w:name="_Toc522626789"/>
      <w:bookmarkStart w:id="235" w:name="_Toc522626905"/>
      <w:bookmarkStart w:id="236" w:name="_Toc442710512"/>
      <w:bookmarkStart w:id="237" w:name="_Toc442710595"/>
      <w:bookmarkStart w:id="238" w:name="_Toc522626326"/>
      <w:bookmarkStart w:id="239" w:name="_Toc522626674"/>
      <w:bookmarkStart w:id="240" w:name="_Toc522626790"/>
      <w:bookmarkStart w:id="241" w:name="_Toc522626906"/>
      <w:bookmarkStart w:id="242" w:name="_Toc442710513"/>
      <w:bookmarkStart w:id="243" w:name="_Toc442710596"/>
      <w:bookmarkStart w:id="244" w:name="_Toc522626327"/>
      <w:bookmarkStart w:id="245" w:name="_Toc522626675"/>
      <w:bookmarkStart w:id="246" w:name="_Toc522626791"/>
      <w:bookmarkStart w:id="247" w:name="_Toc522626907"/>
      <w:bookmarkStart w:id="248" w:name="_Toc442710514"/>
      <w:bookmarkStart w:id="249" w:name="_Toc442710597"/>
      <w:bookmarkStart w:id="250" w:name="_Toc522626328"/>
      <w:bookmarkStart w:id="251" w:name="_Toc522626676"/>
      <w:bookmarkStart w:id="252" w:name="_Toc522626792"/>
      <w:bookmarkStart w:id="253" w:name="_Toc522626908"/>
      <w:bookmarkStart w:id="254" w:name="_Toc442710515"/>
      <w:bookmarkStart w:id="255" w:name="_Toc442710598"/>
      <w:bookmarkStart w:id="256" w:name="_Toc522626329"/>
      <w:bookmarkStart w:id="257" w:name="_Toc522626677"/>
      <w:bookmarkStart w:id="258" w:name="_Toc522626793"/>
      <w:bookmarkStart w:id="259" w:name="_Toc522626909"/>
      <w:bookmarkStart w:id="260" w:name="_Toc442710516"/>
      <w:bookmarkStart w:id="261" w:name="_Toc442710599"/>
      <w:bookmarkStart w:id="262" w:name="_Toc522626330"/>
      <w:bookmarkStart w:id="263" w:name="_Toc522626678"/>
      <w:bookmarkStart w:id="264" w:name="_Toc522626794"/>
      <w:bookmarkStart w:id="265" w:name="_Toc522626910"/>
      <w:bookmarkStart w:id="266" w:name="_Toc442710517"/>
      <w:bookmarkStart w:id="267" w:name="_Toc442710600"/>
      <w:bookmarkStart w:id="268" w:name="_Toc522626331"/>
      <w:bookmarkStart w:id="269" w:name="_Toc522626679"/>
      <w:bookmarkStart w:id="270" w:name="_Toc522626795"/>
      <w:bookmarkStart w:id="271" w:name="_Toc522626911"/>
      <w:bookmarkStart w:id="272" w:name="_Toc442710518"/>
      <w:bookmarkStart w:id="273" w:name="_Toc442710601"/>
      <w:bookmarkStart w:id="274" w:name="_Toc522626332"/>
      <w:bookmarkStart w:id="275" w:name="_Toc522626680"/>
      <w:bookmarkStart w:id="276" w:name="_Toc522626796"/>
      <w:bookmarkStart w:id="277" w:name="_Toc522626912"/>
      <w:bookmarkStart w:id="278" w:name="_Toc442710519"/>
      <w:bookmarkStart w:id="279" w:name="_Toc442710602"/>
      <w:bookmarkStart w:id="280" w:name="_Toc522626333"/>
      <w:bookmarkStart w:id="281" w:name="_Toc522626681"/>
      <w:bookmarkStart w:id="282" w:name="_Toc522626797"/>
      <w:bookmarkStart w:id="283" w:name="_Toc522626913"/>
      <w:bookmarkStart w:id="284" w:name="_Toc442710520"/>
      <w:bookmarkStart w:id="285" w:name="_Toc442710603"/>
      <w:bookmarkStart w:id="286" w:name="_Toc522626334"/>
      <w:bookmarkStart w:id="287" w:name="_Toc522626682"/>
      <w:bookmarkStart w:id="288" w:name="_Toc522626798"/>
      <w:bookmarkStart w:id="289" w:name="_Toc522626914"/>
      <w:bookmarkStart w:id="290" w:name="_Toc442710521"/>
      <w:bookmarkStart w:id="291" w:name="_Toc442710604"/>
      <w:bookmarkStart w:id="292" w:name="_Toc522626335"/>
      <w:bookmarkStart w:id="293" w:name="_Toc522626683"/>
      <w:bookmarkStart w:id="294" w:name="_Toc522626799"/>
      <w:bookmarkStart w:id="295" w:name="_Toc522626915"/>
      <w:bookmarkStart w:id="296" w:name="_Toc442710522"/>
      <w:bookmarkStart w:id="297" w:name="_Toc442710605"/>
      <w:bookmarkStart w:id="298" w:name="_Toc522626336"/>
      <w:bookmarkStart w:id="299" w:name="_Toc522626684"/>
      <w:bookmarkStart w:id="300" w:name="_Toc522626800"/>
      <w:bookmarkStart w:id="301" w:name="_Toc522626916"/>
      <w:bookmarkStart w:id="302" w:name="_Toc442264504"/>
      <w:bookmarkStart w:id="303" w:name="_Toc442268141"/>
      <w:bookmarkStart w:id="304" w:name="_Toc442710523"/>
      <w:bookmarkStart w:id="305" w:name="_Toc442710606"/>
      <w:bookmarkStart w:id="306" w:name="_Toc522626337"/>
      <w:bookmarkStart w:id="307" w:name="_Toc522626685"/>
      <w:bookmarkStart w:id="308" w:name="_Toc522626801"/>
      <w:bookmarkStart w:id="309" w:name="_Toc522626917"/>
      <w:bookmarkStart w:id="310" w:name="_Toc442264505"/>
      <w:bookmarkStart w:id="311" w:name="_Toc442268142"/>
      <w:bookmarkStart w:id="312" w:name="_Toc442710524"/>
      <w:bookmarkStart w:id="313" w:name="_Toc442710607"/>
      <w:bookmarkStart w:id="314" w:name="_Toc522626338"/>
      <w:bookmarkStart w:id="315" w:name="_Toc522626686"/>
      <w:bookmarkStart w:id="316" w:name="_Toc522626802"/>
      <w:bookmarkStart w:id="317" w:name="_Toc522626918"/>
      <w:bookmarkStart w:id="318" w:name="_Toc442264506"/>
      <w:bookmarkStart w:id="319" w:name="_Toc442268143"/>
      <w:bookmarkStart w:id="320" w:name="_Toc442710525"/>
      <w:bookmarkStart w:id="321" w:name="_Toc442710608"/>
      <w:bookmarkStart w:id="322" w:name="_Toc522626339"/>
      <w:bookmarkStart w:id="323" w:name="_Toc522626687"/>
      <w:bookmarkStart w:id="324" w:name="_Toc522626803"/>
      <w:bookmarkStart w:id="325" w:name="_Toc522626919"/>
      <w:bookmarkStart w:id="326" w:name="_Toc442264507"/>
      <w:bookmarkStart w:id="327" w:name="_Toc442268144"/>
      <w:bookmarkStart w:id="328" w:name="_Toc442710526"/>
      <w:bookmarkStart w:id="329" w:name="_Toc442710609"/>
      <w:bookmarkStart w:id="330" w:name="_Toc522626340"/>
      <w:bookmarkStart w:id="331" w:name="_Toc522626688"/>
      <w:bookmarkStart w:id="332" w:name="_Toc522626804"/>
      <w:bookmarkStart w:id="333" w:name="_Toc522626920"/>
      <w:bookmarkStart w:id="334" w:name="_Toc442264508"/>
      <w:bookmarkStart w:id="335" w:name="_Toc442268145"/>
      <w:bookmarkStart w:id="336" w:name="_Toc442710527"/>
      <w:bookmarkStart w:id="337" w:name="_Toc442710610"/>
      <w:bookmarkStart w:id="338" w:name="_Toc522626341"/>
      <w:bookmarkStart w:id="339" w:name="_Toc522626689"/>
      <w:bookmarkStart w:id="340" w:name="_Toc522626805"/>
      <w:bookmarkStart w:id="341" w:name="_Toc522626921"/>
      <w:bookmarkStart w:id="342" w:name="_Toc442264509"/>
      <w:bookmarkStart w:id="343" w:name="_Toc442268146"/>
      <w:bookmarkStart w:id="344" w:name="_Toc442710528"/>
      <w:bookmarkStart w:id="345" w:name="_Toc442710611"/>
      <w:bookmarkStart w:id="346" w:name="_Toc522626342"/>
      <w:bookmarkStart w:id="347" w:name="_Toc522626690"/>
      <w:bookmarkStart w:id="348" w:name="_Toc522626806"/>
      <w:bookmarkStart w:id="349" w:name="_Toc522626922"/>
      <w:bookmarkStart w:id="350" w:name="_Toc442264510"/>
      <w:bookmarkStart w:id="351" w:name="_Toc442268147"/>
      <w:bookmarkStart w:id="352" w:name="_Toc442710529"/>
      <w:bookmarkStart w:id="353" w:name="_Toc442710612"/>
      <w:bookmarkStart w:id="354" w:name="_Toc522626343"/>
      <w:bookmarkStart w:id="355" w:name="_Toc522626691"/>
      <w:bookmarkStart w:id="356" w:name="_Toc522626807"/>
      <w:bookmarkStart w:id="357" w:name="_Toc522626923"/>
      <w:bookmarkStart w:id="358" w:name="_Toc442264511"/>
      <w:bookmarkStart w:id="359" w:name="_Toc442268148"/>
      <w:bookmarkStart w:id="360" w:name="_Toc442710530"/>
      <w:bookmarkStart w:id="361" w:name="_Toc442710613"/>
      <w:bookmarkStart w:id="362" w:name="_Toc522626344"/>
      <w:bookmarkStart w:id="363" w:name="_Toc522626692"/>
      <w:bookmarkStart w:id="364" w:name="_Toc522626808"/>
      <w:bookmarkStart w:id="365" w:name="_Toc522626924"/>
      <w:bookmarkStart w:id="366" w:name="_Toc442264512"/>
      <w:bookmarkStart w:id="367" w:name="_Toc442268149"/>
      <w:bookmarkStart w:id="368" w:name="_Toc442710531"/>
      <w:bookmarkStart w:id="369" w:name="_Toc442710614"/>
      <w:bookmarkStart w:id="370" w:name="_Toc522626345"/>
      <w:bookmarkStart w:id="371" w:name="_Toc522626693"/>
      <w:bookmarkStart w:id="372" w:name="_Toc522626809"/>
      <w:bookmarkStart w:id="373" w:name="_Toc522626925"/>
      <w:bookmarkStart w:id="374" w:name="_Toc442264513"/>
      <w:bookmarkStart w:id="375" w:name="_Toc442268150"/>
      <w:bookmarkStart w:id="376" w:name="_Toc442710532"/>
      <w:bookmarkStart w:id="377" w:name="_Toc442710615"/>
      <w:bookmarkStart w:id="378" w:name="_Toc522626346"/>
      <w:bookmarkStart w:id="379" w:name="_Toc522626694"/>
      <w:bookmarkStart w:id="380" w:name="_Toc522626810"/>
      <w:bookmarkStart w:id="381" w:name="_Toc522626926"/>
      <w:bookmarkStart w:id="382" w:name="_Toc442264514"/>
      <w:bookmarkStart w:id="383" w:name="_Toc442268151"/>
      <w:bookmarkStart w:id="384" w:name="_Toc442710533"/>
      <w:bookmarkStart w:id="385" w:name="_Toc442710616"/>
      <w:bookmarkStart w:id="386" w:name="_Toc522626347"/>
      <w:bookmarkStart w:id="387" w:name="_Toc522626695"/>
      <w:bookmarkStart w:id="388" w:name="_Toc522626811"/>
      <w:bookmarkStart w:id="389" w:name="_Toc522626927"/>
      <w:bookmarkStart w:id="390" w:name="_Toc442264515"/>
      <w:bookmarkStart w:id="391" w:name="_Toc442268152"/>
      <w:bookmarkStart w:id="392" w:name="_Toc442710534"/>
      <w:bookmarkStart w:id="393" w:name="_Toc442710617"/>
      <w:bookmarkStart w:id="394" w:name="_Toc522626348"/>
      <w:bookmarkStart w:id="395" w:name="_Toc522626696"/>
      <w:bookmarkStart w:id="396" w:name="_Toc522626812"/>
      <w:bookmarkStart w:id="397" w:name="_Toc522626928"/>
      <w:bookmarkStart w:id="398" w:name="_Toc442264516"/>
      <w:bookmarkStart w:id="399" w:name="_Toc442268153"/>
      <w:bookmarkStart w:id="400" w:name="_Toc442710535"/>
      <w:bookmarkStart w:id="401" w:name="_Toc442710618"/>
      <w:bookmarkStart w:id="402" w:name="_Toc522626349"/>
      <w:bookmarkStart w:id="403" w:name="_Toc522626697"/>
      <w:bookmarkStart w:id="404" w:name="_Toc522626813"/>
      <w:bookmarkStart w:id="405" w:name="_Toc522626929"/>
      <w:bookmarkStart w:id="406" w:name="_Toc442264517"/>
      <w:bookmarkStart w:id="407" w:name="_Toc442268154"/>
      <w:bookmarkStart w:id="408" w:name="_Toc442710536"/>
      <w:bookmarkStart w:id="409" w:name="_Toc442710619"/>
      <w:bookmarkStart w:id="410" w:name="_Toc522626350"/>
      <w:bookmarkStart w:id="411" w:name="_Toc522626698"/>
      <w:bookmarkStart w:id="412" w:name="_Toc522626814"/>
      <w:bookmarkStart w:id="413" w:name="_Toc522626930"/>
      <w:bookmarkStart w:id="414" w:name="_Toc442264518"/>
      <w:bookmarkStart w:id="415" w:name="_Toc442268155"/>
      <w:bookmarkStart w:id="416" w:name="_Toc442710537"/>
      <w:bookmarkStart w:id="417" w:name="_Toc442710620"/>
      <w:bookmarkStart w:id="418" w:name="_Toc522626351"/>
      <w:bookmarkStart w:id="419" w:name="_Toc522626699"/>
      <w:bookmarkStart w:id="420" w:name="_Toc522626815"/>
      <w:bookmarkStart w:id="421" w:name="_Toc522626931"/>
      <w:bookmarkStart w:id="422" w:name="_Toc442264519"/>
      <w:bookmarkStart w:id="423" w:name="_Toc442268156"/>
      <w:bookmarkStart w:id="424" w:name="_Toc442710538"/>
      <w:bookmarkStart w:id="425" w:name="_Toc442710621"/>
      <w:bookmarkStart w:id="426" w:name="_Toc522626352"/>
      <w:bookmarkStart w:id="427" w:name="_Toc522626700"/>
      <w:bookmarkStart w:id="428" w:name="_Toc522626816"/>
      <w:bookmarkStart w:id="429" w:name="_Toc522626932"/>
      <w:bookmarkStart w:id="430" w:name="_Toc442264520"/>
      <w:bookmarkStart w:id="431" w:name="_Toc442268157"/>
      <w:bookmarkStart w:id="432" w:name="_Toc442710539"/>
      <w:bookmarkStart w:id="433" w:name="_Toc442710622"/>
      <w:bookmarkStart w:id="434" w:name="_Toc522626353"/>
      <w:bookmarkStart w:id="435" w:name="_Toc522626701"/>
      <w:bookmarkStart w:id="436" w:name="_Toc522626817"/>
      <w:bookmarkStart w:id="437" w:name="_Toc522626933"/>
      <w:bookmarkStart w:id="438" w:name="_Toc442264521"/>
      <w:bookmarkStart w:id="439" w:name="_Toc442268158"/>
      <w:bookmarkStart w:id="440" w:name="_Toc442710540"/>
      <w:bookmarkStart w:id="441" w:name="_Toc442710623"/>
      <w:bookmarkStart w:id="442" w:name="_Toc522626354"/>
      <w:bookmarkStart w:id="443" w:name="_Toc522626702"/>
      <w:bookmarkStart w:id="444" w:name="_Toc522626818"/>
      <w:bookmarkStart w:id="445" w:name="_Toc522626934"/>
      <w:bookmarkStart w:id="446" w:name="_Toc442264522"/>
      <w:bookmarkStart w:id="447" w:name="_Toc442268159"/>
      <w:bookmarkStart w:id="448" w:name="_Toc442710541"/>
      <w:bookmarkStart w:id="449" w:name="_Toc442710624"/>
      <w:bookmarkStart w:id="450" w:name="_Toc522626355"/>
      <w:bookmarkStart w:id="451" w:name="_Toc522626703"/>
      <w:bookmarkStart w:id="452" w:name="_Toc522626819"/>
      <w:bookmarkStart w:id="453" w:name="_Toc522626935"/>
      <w:bookmarkStart w:id="454" w:name="_Toc442264523"/>
      <w:bookmarkStart w:id="455" w:name="_Toc442268160"/>
      <w:bookmarkStart w:id="456" w:name="_Toc442710542"/>
      <w:bookmarkStart w:id="457" w:name="_Toc442710625"/>
      <w:bookmarkStart w:id="458" w:name="_Toc522626356"/>
      <w:bookmarkStart w:id="459" w:name="_Toc522626704"/>
      <w:bookmarkStart w:id="460" w:name="_Toc522626820"/>
      <w:bookmarkStart w:id="461" w:name="_Toc522626936"/>
      <w:bookmarkStart w:id="462" w:name="_Toc442264524"/>
      <w:bookmarkStart w:id="463" w:name="_Toc442268161"/>
      <w:bookmarkStart w:id="464" w:name="_Toc442710543"/>
      <w:bookmarkStart w:id="465" w:name="_Toc442710626"/>
      <w:bookmarkStart w:id="466" w:name="_Toc522626357"/>
      <w:bookmarkStart w:id="467" w:name="_Toc522626705"/>
      <w:bookmarkStart w:id="468" w:name="_Toc522626821"/>
      <w:bookmarkStart w:id="469" w:name="_Toc522626937"/>
      <w:bookmarkStart w:id="470" w:name="_Toc442264525"/>
      <w:bookmarkStart w:id="471" w:name="_Toc442268162"/>
      <w:bookmarkStart w:id="472" w:name="_Toc442710544"/>
      <w:bookmarkStart w:id="473" w:name="_Toc442710627"/>
      <w:bookmarkStart w:id="474" w:name="_Toc522626358"/>
      <w:bookmarkStart w:id="475" w:name="_Toc522626706"/>
      <w:bookmarkStart w:id="476" w:name="_Toc522626822"/>
      <w:bookmarkStart w:id="477" w:name="_Toc522626938"/>
      <w:bookmarkStart w:id="478" w:name="_Toc442264526"/>
      <w:bookmarkStart w:id="479" w:name="_Toc442268163"/>
      <w:bookmarkStart w:id="480" w:name="_Toc442710545"/>
      <w:bookmarkStart w:id="481" w:name="_Toc442710628"/>
      <w:bookmarkStart w:id="482" w:name="_Toc522626359"/>
      <w:bookmarkStart w:id="483" w:name="_Toc522626707"/>
      <w:bookmarkStart w:id="484" w:name="_Toc522626823"/>
      <w:bookmarkStart w:id="485" w:name="_Toc522626939"/>
      <w:bookmarkStart w:id="486" w:name="_Toc442264527"/>
      <w:bookmarkStart w:id="487" w:name="_Toc442268164"/>
      <w:bookmarkStart w:id="488" w:name="_Toc442710546"/>
      <w:bookmarkStart w:id="489" w:name="_Toc442710629"/>
      <w:bookmarkStart w:id="490" w:name="_Toc522626360"/>
      <w:bookmarkStart w:id="491" w:name="_Toc522626708"/>
      <w:bookmarkStart w:id="492" w:name="_Toc522626824"/>
      <w:bookmarkStart w:id="493" w:name="_Toc522626940"/>
      <w:bookmarkStart w:id="494" w:name="_Toc442264528"/>
      <w:bookmarkStart w:id="495" w:name="_Toc442268165"/>
      <w:bookmarkStart w:id="496" w:name="_Toc442710547"/>
      <w:bookmarkStart w:id="497" w:name="_Toc442710630"/>
      <w:bookmarkStart w:id="498" w:name="_Toc522626361"/>
      <w:bookmarkStart w:id="499" w:name="_Toc522626709"/>
      <w:bookmarkStart w:id="500" w:name="_Toc522626825"/>
      <w:bookmarkStart w:id="501" w:name="_Toc522626941"/>
      <w:bookmarkStart w:id="502" w:name="_Toc442264529"/>
      <w:bookmarkStart w:id="503" w:name="_Toc442268166"/>
      <w:bookmarkStart w:id="504" w:name="_Toc442710548"/>
      <w:bookmarkStart w:id="505" w:name="_Toc442710631"/>
      <w:bookmarkStart w:id="506" w:name="_Toc522626362"/>
      <w:bookmarkStart w:id="507" w:name="_Toc522626710"/>
      <w:bookmarkStart w:id="508" w:name="_Toc522626826"/>
      <w:bookmarkStart w:id="509" w:name="_Toc522626942"/>
      <w:bookmarkStart w:id="510" w:name="_Toc442264530"/>
      <w:bookmarkStart w:id="511" w:name="_Toc442268167"/>
      <w:bookmarkStart w:id="512" w:name="_Toc442710549"/>
      <w:bookmarkStart w:id="513" w:name="_Toc442710632"/>
      <w:bookmarkStart w:id="514" w:name="_Toc522626363"/>
      <w:bookmarkStart w:id="515" w:name="_Toc522626711"/>
      <w:bookmarkStart w:id="516" w:name="_Toc522626827"/>
      <w:bookmarkStart w:id="517" w:name="_Toc522626943"/>
      <w:bookmarkStart w:id="518" w:name="_Toc474223873"/>
      <w:bookmarkStart w:id="519" w:name="_Toc1850556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lastRenderedPageBreak/>
        <w:t>Conducting the</w:t>
      </w:r>
      <w:r w:rsidR="00F75FAD" w:rsidRPr="00A95130">
        <w:t xml:space="preserve"> System </w:t>
      </w:r>
      <w:bookmarkEnd w:id="518"/>
      <w:r w:rsidR="00F75FAD" w:rsidRPr="00B3086C">
        <w:t>Verification</w:t>
      </w:r>
      <w:bookmarkEnd w:id="519"/>
    </w:p>
    <w:p w14:paraId="6E3B1EAE" w14:textId="77777777" w:rsidR="00F211FC" w:rsidRPr="00F211FC" w:rsidRDefault="00F211FC" w:rsidP="00957CDD">
      <w:pPr>
        <w:pStyle w:val="ListParagraph"/>
        <w:numPr>
          <w:ilvl w:val="0"/>
          <w:numId w:val="63"/>
        </w:numPr>
        <w:spacing w:after="0"/>
        <w:contextualSpacing/>
        <w:rPr>
          <w:i/>
          <w:color w:val="0070C0"/>
          <w:u w:val="single"/>
        </w:rPr>
      </w:pPr>
      <w:r w:rsidRPr="00F211FC">
        <w:rPr>
          <w:i/>
          <w:color w:val="0070C0"/>
          <w:u w:val="single"/>
        </w:rPr>
        <w:t>Update the following paragraphs, as appropriate.</w:t>
      </w:r>
    </w:p>
    <w:p w14:paraId="6D14E51B" w14:textId="77777777" w:rsidR="00F07CE3" w:rsidRDefault="00F07CE3" w:rsidP="00F07CE3">
      <w:pPr>
        <w:spacing w:before="100" w:beforeAutospacing="1" w:after="100" w:afterAutospacing="1"/>
      </w:pPr>
      <w:r w:rsidRPr="00E36A72">
        <w:t xml:space="preserve">This section provides details on how the </w:t>
      </w:r>
      <w:r>
        <w:t>verification</w:t>
      </w:r>
      <w:r w:rsidRPr="00E36A72">
        <w:t xml:space="preserve"> is </w:t>
      </w:r>
      <w:r>
        <w:t xml:space="preserve">to be </w:t>
      </w:r>
      <w:r w:rsidRPr="00E36A72">
        <w:t xml:space="preserve">accomplished. It defines: who does it; when and where it is to be done; the responsibilities of each participant before, during, and after each </w:t>
      </w:r>
      <w:r w:rsidR="00BB06D6">
        <w:t>verification</w:t>
      </w:r>
      <w:r>
        <w:t xml:space="preserve"> </w:t>
      </w:r>
      <w:r w:rsidRPr="00E36A72">
        <w:t>event</w:t>
      </w:r>
      <w:r>
        <w:t xml:space="preserve"> or </w:t>
      </w:r>
      <w:r w:rsidRPr="00E36A72">
        <w:t xml:space="preserve">activity; </w:t>
      </w:r>
      <w:r w:rsidRPr="00912925">
        <w:t xml:space="preserve">the </w:t>
      </w:r>
      <w:hyperlink r:id="rId31" w:anchor="text_Hardware" w:history="1">
        <w:r w:rsidRPr="00772EEB">
          <w:t>hardware</w:t>
        </w:r>
      </w:hyperlink>
      <w:r w:rsidRPr="00912925">
        <w:t xml:space="preserve"> and </w:t>
      </w:r>
      <w:r w:rsidRPr="00E36A72">
        <w:t xml:space="preserve">software to be used </w:t>
      </w:r>
      <w:r>
        <w:t>and other systems, if any</w:t>
      </w:r>
      <w:r w:rsidRPr="00E36A72">
        <w:t xml:space="preserve">; and the documents to be prepared as a record of the activity. </w:t>
      </w:r>
    </w:p>
    <w:p w14:paraId="48FFC559" w14:textId="525BCE1F" w:rsidR="004F0309" w:rsidRPr="00BA3BBE" w:rsidRDefault="00216362" w:rsidP="00957CDD">
      <w:pPr>
        <w:spacing w:before="100" w:beforeAutospacing="1" w:after="100" w:afterAutospacing="1"/>
        <w:rPr>
          <w:rFonts w:asciiTheme="minorHAnsi" w:hAnsiTheme="minorHAnsi" w:cstheme="minorHAnsi"/>
          <w:i/>
          <w:color w:val="808080" w:themeColor="background1" w:themeShade="80"/>
          <w:sz w:val="20"/>
        </w:rPr>
      </w:pPr>
      <w:r>
        <w:t>T</w:t>
      </w:r>
      <w:r w:rsidR="00F07CE3" w:rsidRPr="00E36A72">
        <w:t xml:space="preserve">his section </w:t>
      </w:r>
      <w:r>
        <w:t xml:space="preserve">also </w:t>
      </w:r>
      <w:r w:rsidR="00F07CE3" w:rsidRPr="00E36A72">
        <w:t>define</w:t>
      </w:r>
      <w:r>
        <w:t>s</w:t>
      </w:r>
      <w:r w:rsidR="00F07CE3" w:rsidRPr="00E36A72">
        <w:t xml:space="preserve"> how anomalies are to be handled</w:t>
      </w:r>
      <w:r w:rsidR="001044FB">
        <w:t>,</w:t>
      </w:r>
      <w:r w:rsidR="001044FB" w:rsidRPr="00E36A72">
        <w:t xml:space="preserve"> </w:t>
      </w:r>
      <w:r w:rsidR="001044FB">
        <w:t>t</w:t>
      </w:r>
      <w:r w:rsidR="001044FB" w:rsidRPr="00E36A72">
        <w:t xml:space="preserve">hat </w:t>
      </w:r>
      <w:r w:rsidR="00F07CE3" w:rsidRPr="00E36A72">
        <w:t>is, what</w:t>
      </w:r>
      <w:r w:rsidR="00D36912">
        <w:t xml:space="preserve"> to do when something fails or </w:t>
      </w:r>
      <w:r w:rsidR="00F07CE3" w:rsidRPr="00E36A72">
        <w:t xml:space="preserve">does not match the documented </w:t>
      </w:r>
      <w:r w:rsidR="00D36912">
        <w:t>requirements</w:t>
      </w:r>
      <w:r w:rsidR="00F07CE3" w:rsidRPr="00E36A72">
        <w:t xml:space="preserve">. </w:t>
      </w:r>
    </w:p>
    <w:p w14:paraId="6BF9CF3F" w14:textId="77777777" w:rsidR="00EC780D" w:rsidRDefault="00F07CE3" w:rsidP="00B3086C">
      <w:pPr>
        <w:pStyle w:val="Heading2"/>
      </w:pPr>
      <w:bookmarkStart w:id="520" w:name="_Toc522626366"/>
      <w:bookmarkStart w:id="521" w:name="_Toc522626714"/>
      <w:bookmarkStart w:id="522" w:name="_Toc522626830"/>
      <w:bookmarkStart w:id="523" w:name="_Toc522626946"/>
      <w:bookmarkStart w:id="524" w:name="_Toc18505564"/>
      <w:bookmarkEnd w:id="520"/>
      <w:bookmarkEnd w:id="521"/>
      <w:bookmarkEnd w:id="522"/>
      <w:bookmarkEnd w:id="523"/>
      <w:r>
        <w:t>Responsibilities</w:t>
      </w:r>
      <w:bookmarkEnd w:id="524"/>
    </w:p>
    <w:p w14:paraId="699083B4" w14:textId="370148F4" w:rsidR="008B4681" w:rsidRDefault="008B4681" w:rsidP="008B4681">
      <w:pPr>
        <w:pStyle w:val="ListParagraph"/>
        <w:numPr>
          <w:ilvl w:val="0"/>
          <w:numId w:val="63"/>
        </w:numPr>
        <w:spacing w:after="0"/>
        <w:contextualSpacing/>
        <w:rPr>
          <w:i/>
          <w:color w:val="0070C0"/>
          <w:u w:val="single"/>
        </w:rPr>
      </w:pPr>
      <w:r w:rsidRPr="00C32169">
        <w:rPr>
          <w:i/>
          <w:color w:val="0070C0"/>
          <w:u w:val="single"/>
        </w:rPr>
        <w:t>Provid</w:t>
      </w:r>
      <w:r w:rsidRPr="00B3086C">
        <w:rPr>
          <w:i/>
          <w:color w:val="4F81BD" w:themeColor="accent1"/>
          <w:u w:val="single"/>
        </w:rPr>
        <w:t xml:space="preserve">e </w:t>
      </w:r>
      <w:r w:rsidR="00A44D86" w:rsidRPr="00B3086C">
        <w:rPr>
          <w:i/>
          <w:color w:val="4F81BD" w:themeColor="accent1"/>
          <w:u w:val="single"/>
        </w:rPr>
        <w:t xml:space="preserve">a description of how tests </w:t>
      </w:r>
      <w:r w:rsidR="00BC2699">
        <w:rPr>
          <w:i/>
          <w:color w:val="4F81BD" w:themeColor="accent1"/>
          <w:u w:val="single"/>
        </w:rPr>
        <w:t xml:space="preserve">of </w:t>
      </w:r>
      <w:r w:rsidR="00BC2699" w:rsidRPr="00B3086C">
        <w:rPr>
          <w:i/>
          <w:color w:val="4F81BD" w:themeColor="accent1"/>
          <w:u w:val="single"/>
        </w:rPr>
        <w:t>the</w:t>
      </w:r>
      <w:r w:rsidR="0070273D">
        <w:rPr>
          <w:i/>
          <w:color w:val="4F81BD" w:themeColor="accent1"/>
          <w:u w:val="single"/>
        </w:rPr>
        <w:t xml:space="preserve"> various</w:t>
      </w:r>
      <w:r w:rsidR="00BC2699" w:rsidRPr="00B3086C">
        <w:rPr>
          <w:i/>
          <w:color w:val="4F81BD" w:themeColor="accent1"/>
          <w:u w:val="single"/>
        </w:rPr>
        <w:t xml:space="preserve"> </w:t>
      </w:r>
      <w:r w:rsidR="00BC2699">
        <w:rPr>
          <w:i/>
          <w:color w:val="4F81BD" w:themeColor="accent1"/>
          <w:u w:val="single"/>
        </w:rPr>
        <w:t xml:space="preserve">requirements </w:t>
      </w:r>
      <w:r w:rsidR="00BC2699" w:rsidRPr="00B3086C">
        <w:rPr>
          <w:i/>
          <w:color w:val="4F81BD" w:themeColor="accent1"/>
          <w:u w:val="single"/>
        </w:rPr>
        <w:t xml:space="preserve">categories </w:t>
      </w:r>
      <w:r w:rsidR="00A44D86" w:rsidRPr="00B3086C">
        <w:rPr>
          <w:i/>
          <w:color w:val="4F81BD" w:themeColor="accent1"/>
          <w:u w:val="single"/>
        </w:rPr>
        <w:t>will be undertaken</w:t>
      </w:r>
      <w:r w:rsidRPr="00B3086C">
        <w:rPr>
          <w:i/>
          <w:color w:val="4F81BD" w:themeColor="accent1"/>
          <w:u w:val="single"/>
        </w:rPr>
        <w:t xml:space="preserve">. </w:t>
      </w:r>
    </w:p>
    <w:p w14:paraId="6819917D" w14:textId="77777777" w:rsidR="000B0E4E" w:rsidRDefault="000B0E4E" w:rsidP="00BA3BBE">
      <w:pPr>
        <w:pStyle w:val="ListParagraph"/>
        <w:rPr>
          <w:rFonts w:asciiTheme="minorHAnsi" w:hAnsiTheme="minorHAnsi" w:cstheme="minorHAnsi"/>
          <w:i/>
          <w:color w:val="808080" w:themeColor="background1" w:themeShade="80"/>
          <w:sz w:val="20"/>
        </w:rPr>
      </w:pPr>
    </w:p>
    <w:p w14:paraId="37EF6757" w14:textId="77777777" w:rsidR="000142CB" w:rsidRPr="00BA3BBE" w:rsidRDefault="00A44D86"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These tests</w:t>
      </w:r>
      <w:r w:rsidR="00F07CE3" w:rsidRPr="00BA3BBE">
        <w:rPr>
          <w:rFonts w:asciiTheme="minorHAnsi" w:hAnsiTheme="minorHAnsi" w:cstheme="minorHAnsi"/>
          <w:i/>
          <w:color w:val="808080" w:themeColor="background1" w:themeShade="80"/>
          <w:sz w:val="20"/>
        </w:rPr>
        <w:t xml:space="preserve"> </w:t>
      </w:r>
      <w:r w:rsidR="00BC2699" w:rsidRPr="00BA3BBE">
        <w:rPr>
          <w:rFonts w:asciiTheme="minorHAnsi" w:hAnsiTheme="minorHAnsi" w:cstheme="minorHAnsi"/>
          <w:i/>
          <w:color w:val="808080" w:themeColor="background1" w:themeShade="80"/>
          <w:sz w:val="20"/>
        </w:rPr>
        <w:t xml:space="preserve">of categories </w:t>
      </w:r>
      <w:r w:rsidR="00F07CE3" w:rsidRPr="00BA3BBE">
        <w:rPr>
          <w:rFonts w:asciiTheme="minorHAnsi" w:hAnsiTheme="minorHAnsi" w:cstheme="minorHAnsi"/>
          <w:i/>
          <w:color w:val="808080" w:themeColor="background1" w:themeShade="80"/>
          <w:sz w:val="20"/>
        </w:rPr>
        <w:t>should include</w:t>
      </w:r>
      <w:r w:rsidR="00D17753" w:rsidRPr="00BA3BBE">
        <w:rPr>
          <w:rFonts w:asciiTheme="minorHAnsi" w:hAnsiTheme="minorHAnsi" w:cstheme="minorHAnsi"/>
          <w:i/>
          <w:color w:val="808080" w:themeColor="background1" w:themeShade="80"/>
          <w:sz w:val="20"/>
        </w:rPr>
        <w:t xml:space="preserve">: </w:t>
      </w:r>
    </w:p>
    <w:p w14:paraId="16B814D3" w14:textId="74A719F5" w:rsidR="00C1078E" w:rsidRDefault="000142CB" w:rsidP="00C1078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The </w:t>
      </w:r>
      <w:r w:rsidR="00E44CCE">
        <w:rPr>
          <w:rFonts w:asciiTheme="minorHAnsi" w:hAnsiTheme="minorHAnsi" w:cstheme="minorHAnsi"/>
          <w:i/>
          <w:color w:val="808080" w:themeColor="background1" w:themeShade="80"/>
          <w:sz w:val="20"/>
        </w:rPr>
        <w:t xml:space="preserve">seven </w:t>
      </w:r>
      <w:r w:rsidRPr="00BA3BBE">
        <w:rPr>
          <w:rFonts w:asciiTheme="minorHAnsi" w:hAnsiTheme="minorHAnsi" w:cstheme="minorHAnsi"/>
          <w:i/>
          <w:color w:val="808080" w:themeColor="background1" w:themeShade="80"/>
          <w:sz w:val="20"/>
        </w:rPr>
        <w:t>test method</w:t>
      </w:r>
      <w:r w:rsidR="00BC2699" w:rsidRPr="00BA3BBE">
        <w:rPr>
          <w:rFonts w:asciiTheme="minorHAnsi" w:hAnsiTheme="minorHAnsi" w:cstheme="minorHAnsi"/>
          <w:i/>
          <w:color w:val="808080" w:themeColor="background1" w:themeShade="80"/>
          <w:sz w:val="20"/>
        </w:rPr>
        <w:t>s to be applied</w:t>
      </w:r>
      <w:r w:rsidR="00E44CCE">
        <w:rPr>
          <w:rFonts w:asciiTheme="minorHAnsi" w:hAnsiTheme="minorHAnsi" w:cstheme="minorHAnsi"/>
          <w:i/>
          <w:color w:val="808080" w:themeColor="background1" w:themeShade="80"/>
          <w:sz w:val="20"/>
        </w:rPr>
        <w:t xml:space="preserve"> include:</w:t>
      </w:r>
      <w:r w:rsidR="0065365F">
        <w:rPr>
          <w:rFonts w:asciiTheme="minorHAnsi" w:hAnsiTheme="minorHAnsi" w:cstheme="minorHAnsi"/>
          <w:i/>
          <w:color w:val="808080" w:themeColor="background1" w:themeShade="80"/>
          <w:sz w:val="20"/>
        </w:rPr>
        <w:t xml:space="preserve"> </w:t>
      </w:r>
      <w:r w:rsidR="00D46861">
        <w:rPr>
          <w:rFonts w:asciiTheme="minorHAnsi" w:hAnsiTheme="minorHAnsi" w:cstheme="minorHAnsi"/>
          <w:i/>
          <w:color w:val="808080" w:themeColor="background1" w:themeShade="80"/>
          <w:sz w:val="20"/>
          <w:szCs w:val="20"/>
        </w:rPr>
        <w:t>A</w:t>
      </w:r>
      <w:r w:rsidR="00D46861" w:rsidRPr="007D6B81">
        <w:rPr>
          <w:rFonts w:asciiTheme="minorHAnsi" w:hAnsiTheme="minorHAnsi" w:cstheme="minorHAnsi"/>
          <w:i/>
          <w:color w:val="808080" w:themeColor="background1" w:themeShade="80"/>
          <w:sz w:val="20"/>
          <w:szCs w:val="20"/>
        </w:rPr>
        <w:t xml:space="preserve">nalysis, </w:t>
      </w:r>
      <w:r w:rsidR="00D46861">
        <w:rPr>
          <w:rFonts w:asciiTheme="minorHAnsi" w:hAnsiTheme="minorHAnsi" w:cstheme="minorHAnsi"/>
          <w:i/>
          <w:color w:val="808080" w:themeColor="background1" w:themeShade="80"/>
          <w:sz w:val="20"/>
          <w:szCs w:val="20"/>
        </w:rPr>
        <w:t>APL, CEI Checklist, D</w:t>
      </w:r>
      <w:r w:rsidR="00D46861" w:rsidRPr="007D6B81">
        <w:rPr>
          <w:rFonts w:asciiTheme="minorHAnsi" w:hAnsiTheme="minorHAnsi" w:cstheme="minorHAnsi"/>
          <w:i/>
          <w:color w:val="808080" w:themeColor="background1" w:themeShade="80"/>
          <w:sz w:val="20"/>
          <w:szCs w:val="20"/>
        </w:rPr>
        <w:t xml:space="preserve">eliverable, </w:t>
      </w:r>
      <w:r w:rsidR="00D46861">
        <w:rPr>
          <w:rFonts w:asciiTheme="minorHAnsi" w:hAnsiTheme="minorHAnsi" w:cstheme="minorHAnsi"/>
          <w:i/>
          <w:color w:val="808080" w:themeColor="background1" w:themeShade="80"/>
          <w:sz w:val="20"/>
          <w:szCs w:val="20"/>
        </w:rPr>
        <w:t>D</w:t>
      </w:r>
      <w:r w:rsidR="00D46861" w:rsidRPr="007D6B81">
        <w:rPr>
          <w:rFonts w:asciiTheme="minorHAnsi" w:hAnsiTheme="minorHAnsi" w:cstheme="minorHAnsi"/>
          <w:i/>
          <w:color w:val="808080" w:themeColor="background1" w:themeShade="80"/>
          <w:sz w:val="20"/>
          <w:szCs w:val="20"/>
        </w:rPr>
        <w:t xml:space="preserve">emonstration, </w:t>
      </w:r>
      <w:r w:rsidR="00D46861">
        <w:rPr>
          <w:rFonts w:asciiTheme="minorHAnsi" w:hAnsiTheme="minorHAnsi" w:cstheme="minorHAnsi"/>
          <w:i/>
          <w:color w:val="808080" w:themeColor="background1" w:themeShade="80"/>
          <w:sz w:val="20"/>
          <w:szCs w:val="20"/>
        </w:rPr>
        <w:t>I</w:t>
      </w:r>
      <w:r w:rsidR="00D46861" w:rsidRPr="007D6B81">
        <w:rPr>
          <w:rFonts w:asciiTheme="minorHAnsi" w:hAnsiTheme="minorHAnsi" w:cstheme="minorHAnsi"/>
          <w:i/>
          <w:color w:val="808080" w:themeColor="background1" w:themeShade="80"/>
          <w:sz w:val="20"/>
          <w:szCs w:val="20"/>
        </w:rPr>
        <w:t xml:space="preserve">nspection, and </w:t>
      </w:r>
      <w:r w:rsidR="00D46861">
        <w:rPr>
          <w:rFonts w:asciiTheme="minorHAnsi" w:hAnsiTheme="minorHAnsi" w:cstheme="minorHAnsi"/>
          <w:i/>
          <w:color w:val="808080" w:themeColor="background1" w:themeShade="80"/>
          <w:sz w:val="20"/>
          <w:szCs w:val="20"/>
        </w:rPr>
        <w:t>T</w:t>
      </w:r>
      <w:r w:rsidR="00D46861" w:rsidRPr="007D6B81">
        <w:rPr>
          <w:rFonts w:asciiTheme="minorHAnsi" w:hAnsiTheme="minorHAnsi" w:cstheme="minorHAnsi"/>
          <w:i/>
          <w:color w:val="808080" w:themeColor="background1" w:themeShade="80"/>
          <w:sz w:val="20"/>
          <w:szCs w:val="20"/>
        </w:rPr>
        <w:t>est</w:t>
      </w:r>
      <w:r w:rsidR="00B35238">
        <w:rPr>
          <w:rFonts w:asciiTheme="minorHAnsi" w:hAnsiTheme="minorHAnsi" w:cstheme="minorHAnsi"/>
          <w:i/>
          <w:color w:val="808080" w:themeColor="background1" w:themeShade="80"/>
          <w:sz w:val="20"/>
          <w:szCs w:val="20"/>
        </w:rPr>
        <w:t>.</w:t>
      </w:r>
    </w:p>
    <w:p w14:paraId="2A03F75A" w14:textId="45B3C5FD" w:rsidR="0065365F" w:rsidRPr="00D97BC9" w:rsidRDefault="0065365F" w:rsidP="00957CDD">
      <w:pPr>
        <w:pStyle w:val="ListParagraph"/>
        <w:numPr>
          <w:ilvl w:val="2"/>
          <w:numId w:val="77"/>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The APL is available online from </w:t>
      </w:r>
      <w:r w:rsidRPr="00D97BC9">
        <w:rPr>
          <w:rFonts w:asciiTheme="minorHAnsi" w:hAnsiTheme="minorHAnsi" w:cstheme="minorHAnsi"/>
          <w:i/>
          <w:color w:val="808080" w:themeColor="background1" w:themeShade="80"/>
          <w:sz w:val="20"/>
          <w:szCs w:val="20"/>
        </w:rPr>
        <w:t xml:space="preserve">FDOT. </w:t>
      </w:r>
      <w:r w:rsidR="00156C9B" w:rsidRPr="00957CDD">
        <w:rPr>
          <w:rFonts w:asciiTheme="minorHAnsi" w:hAnsiTheme="minorHAnsi" w:cstheme="minorHAnsi"/>
          <w:i/>
          <w:color w:val="808080" w:themeColor="background1" w:themeShade="80"/>
          <w:sz w:val="20"/>
          <w:szCs w:val="20"/>
          <w:shd w:val="clear" w:color="auto" w:fill="FFFFFF"/>
        </w:rPr>
        <w:t>The APL</w:t>
      </w:r>
      <w:r w:rsidRPr="00957CDD">
        <w:rPr>
          <w:rFonts w:asciiTheme="minorHAnsi" w:hAnsiTheme="minorHAnsi" w:cstheme="minorHAnsi"/>
          <w:i/>
          <w:color w:val="808080" w:themeColor="background1" w:themeShade="80"/>
          <w:sz w:val="20"/>
          <w:szCs w:val="20"/>
          <w:shd w:val="clear" w:color="auto" w:fill="FFFFFF"/>
        </w:rPr>
        <w:t xml:space="preserve"> identifies the products that have been approved for use by </w:t>
      </w:r>
      <w:r w:rsidR="00156C9B">
        <w:rPr>
          <w:rFonts w:asciiTheme="minorHAnsi" w:hAnsiTheme="minorHAnsi" w:cstheme="minorHAnsi"/>
          <w:i/>
          <w:color w:val="808080" w:themeColor="background1" w:themeShade="80"/>
          <w:sz w:val="20"/>
          <w:szCs w:val="20"/>
          <w:shd w:val="clear" w:color="auto" w:fill="FFFFFF"/>
        </w:rPr>
        <w:t>FDOT</w:t>
      </w:r>
      <w:r w:rsidRPr="00957CDD">
        <w:rPr>
          <w:rFonts w:asciiTheme="minorHAnsi" w:hAnsiTheme="minorHAnsi" w:cstheme="minorHAnsi"/>
          <w:i/>
          <w:color w:val="808080" w:themeColor="background1" w:themeShade="80"/>
          <w:sz w:val="20"/>
          <w:szCs w:val="20"/>
          <w:shd w:val="clear" w:color="auto" w:fill="FFFFFF"/>
        </w:rPr>
        <w:t xml:space="preserve"> for use on State and Federal Highways. </w:t>
      </w:r>
      <w:r w:rsidR="00156C9B">
        <w:rPr>
          <w:rFonts w:asciiTheme="minorHAnsi" w:hAnsiTheme="minorHAnsi" w:cstheme="minorHAnsi"/>
          <w:i/>
          <w:color w:val="808080" w:themeColor="background1" w:themeShade="80"/>
          <w:sz w:val="20"/>
          <w:szCs w:val="20"/>
          <w:shd w:val="clear" w:color="auto" w:fill="FFFFFF"/>
        </w:rPr>
        <w:t>If an APL product meets the detailed requirement</w:t>
      </w:r>
      <w:r w:rsidR="00E44CCE">
        <w:rPr>
          <w:rFonts w:asciiTheme="minorHAnsi" w:hAnsiTheme="minorHAnsi" w:cstheme="minorHAnsi"/>
          <w:i/>
          <w:color w:val="808080" w:themeColor="background1" w:themeShade="80"/>
          <w:sz w:val="20"/>
          <w:szCs w:val="20"/>
          <w:shd w:val="clear" w:color="auto" w:fill="FFFFFF"/>
        </w:rPr>
        <w:t xml:space="preserve">, </w:t>
      </w:r>
      <w:r w:rsidR="00156C9B">
        <w:rPr>
          <w:rFonts w:asciiTheme="minorHAnsi" w:hAnsiTheme="minorHAnsi" w:cstheme="minorHAnsi"/>
          <w:i/>
          <w:color w:val="808080" w:themeColor="background1" w:themeShade="80"/>
          <w:sz w:val="20"/>
          <w:szCs w:val="20"/>
          <w:shd w:val="clear" w:color="auto" w:fill="FFFFFF"/>
        </w:rPr>
        <w:t>that is a sufficient as a test method.</w:t>
      </w:r>
    </w:p>
    <w:p w14:paraId="7503EE23" w14:textId="45746BF9" w:rsidR="00C1078E" w:rsidRPr="00957CDD" w:rsidRDefault="00156C9B" w:rsidP="00957CDD">
      <w:pPr>
        <w:pStyle w:val="ListParagraph"/>
        <w:numPr>
          <w:ilvl w:val="2"/>
          <w:numId w:val="77"/>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CEI Checklist</w:t>
      </w:r>
      <w:r w:rsidR="009E4FE0">
        <w:rPr>
          <w:rFonts w:asciiTheme="minorHAnsi" w:hAnsiTheme="minorHAnsi" w:cstheme="minorHAnsi"/>
          <w:i/>
          <w:color w:val="808080" w:themeColor="background1" w:themeShade="80"/>
          <w:sz w:val="20"/>
          <w:szCs w:val="20"/>
        </w:rPr>
        <w:t>s</w:t>
      </w:r>
      <w:r>
        <w:rPr>
          <w:rFonts w:asciiTheme="minorHAnsi" w:hAnsiTheme="minorHAnsi" w:cstheme="minorHAnsi"/>
          <w:i/>
          <w:color w:val="808080" w:themeColor="background1" w:themeShade="80"/>
          <w:sz w:val="20"/>
          <w:szCs w:val="20"/>
        </w:rPr>
        <w:t xml:space="preserve"> may </w:t>
      </w:r>
      <w:r w:rsidR="00D97BC9">
        <w:rPr>
          <w:rFonts w:asciiTheme="minorHAnsi" w:hAnsiTheme="minorHAnsi" w:cstheme="minorHAnsi"/>
          <w:i/>
          <w:color w:val="808080" w:themeColor="background1" w:themeShade="80"/>
          <w:sz w:val="20"/>
          <w:szCs w:val="20"/>
        </w:rPr>
        <w:t>be used</w:t>
      </w:r>
      <w:r>
        <w:rPr>
          <w:rFonts w:asciiTheme="minorHAnsi" w:hAnsiTheme="minorHAnsi" w:cstheme="minorHAnsi"/>
          <w:i/>
          <w:color w:val="808080" w:themeColor="background1" w:themeShade="80"/>
          <w:sz w:val="20"/>
          <w:szCs w:val="20"/>
        </w:rPr>
        <w:t xml:space="preserve"> as a test method for a detailed requirement. </w:t>
      </w:r>
      <w:r w:rsidR="0065365F">
        <w:rPr>
          <w:rFonts w:asciiTheme="minorHAnsi" w:hAnsiTheme="minorHAnsi" w:cstheme="minorHAnsi"/>
          <w:i/>
          <w:color w:val="808080" w:themeColor="background1" w:themeShade="80"/>
          <w:sz w:val="20"/>
          <w:szCs w:val="20"/>
        </w:rPr>
        <w:t xml:space="preserve">Use the templates for </w:t>
      </w:r>
      <w:r w:rsidR="00C1078E" w:rsidRPr="00957CDD">
        <w:rPr>
          <w:rFonts w:asciiTheme="minorHAnsi" w:hAnsiTheme="minorHAnsi" w:cstheme="minorHAnsi"/>
          <w:i/>
          <w:color w:val="808080" w:themeColor="background1" w:themeShade="80"/>
          <w:sz w:val="20"/>
          <w:szCs w:val="20"/>
        </w:rPr>
        <w:t>CEI Checklists</w:t>
      </w:r>
      <w:r w:rsidR="0065365F">
        <w:rPr>
          <w:rFonts w:asciiTheme="minorHAnsi" w:hAnsiTheme="minorHAnsi" w:cstheme="minorHAnsi"/>
          <w:i/>
          <w:color w:val="808080" w:themeColor="background1" w:themeShade="80"/>
          <w:sz w:val="20"/>
          <w:szCs w:val="20"/>
        </w:rPr>
        <w:t>, which</w:t>
      </w:r>
      <w:r w:rsidR="00C1078E" w:rsidRPr="00957CDD">
        <w:rPr>
          <w:rFonts w:asciiTheme="minorHAnsi" w:hAnsiTheme="minorHAnsi" w:cstheme="minorHAnsi"/>
          <w:i/>
          <w:color w:val="808080" w:themeColor="background1" w:themeShade="80"/>
          <w:sz w:val="20"/>
          <w:szCs w:val="20"/>
        </w:rPr>
        <w:t xml:space="preserve"> include:</w:t>
      </w:r>
    </w:p>
    <w:p w14:paraId="3DF96940" w14:textId="00272A15" w:rsidR="00C1078E" w:rsidRPr="00957CDD" w:rsidRDefault="00156C9B" w:rsidP="00957CDD">
      <w:pPr>
        <w:pStyle w:val="ListParagraph"/>
        <w:numPr>
          <w:ilvl w:val="3"/>
          <w:numId w:val="52"/>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Closed Circuit Television (</w:t>
      </w:r>
      <w:r w:rsidR="00C1078E" w:rsidRPr="00957CDD">
        <w:rPr>
          <w:rFonts w:asciiTheme="minorHAnsi" w:hAnsiTheme="minorHAnsi" w:cstheme="minorHAnsi"/>
          <w:i/>
          <w:color w:val="808080" w:themeColor="background1" w:themeShade="80"/>
          <w:sz w:val="20"/>
          <w:szCs w:val="20"/>
        </w:rPr>
        <w:t>CCTV</w:t>
      </w:r>
      <w:r>
        <w:rPr>
          <w:rFonts w:asciiTheme="minorHAnsi" w:hAnsiTheme="minorHAnsi" w:cstheme="minorHAnsi"/>
          <w:i/>
          <w:color w:val="808080" w:themeColor="background1" w:themeShade="80"/>
          <w:sz w:val="20"/>
          <w:szCs w:val="20"/>
        </w:rPr>
        <w:t>)</w:t>
      </w:r>
      <w:r w:rsidR="00C1078E" w:rsidRPr="00957CDD">
        <w:rPr>
          <w:rFonts w:asciiTheme="minorHAnsi" w:hAnsiTheme="minorHAnsi" w:cstheme="minorHAnsi"/>
          <w:i/>
          <w:color w:val="808080" w:themeColor="background1" w:themeShade="80"/>
          <w:sz w:val="20"/>
          <w:szCs w:val="20"/>
        </w:rPr>
        <w:t xml:space="preserve"> Inspection</w:t>
      </w:r>
    </w:p>
    <w:p w14:paraId="3D764298" w14:textId="77777777" w:rsidR="00C1078E" w:rsidRPr="00957CDD" w:rsidRDefault="00C1078E" w:rsidP="00957CDD">
      <w:pPr>
        <w:pStyle w:val="ListParagraph"/>
        <w:numPr>
          <w:ilvl w:val="3"/>
          <w:numId w:val="52"/>
        </w:numPr>
        <w:rPr>
          <w:rFonts w:asciiTheme="minorHAnsi" w:hAnsiTheme="minorHAnsi" w:cstheme="minorHAnsi"/>
          <w:i/>
          <w:color w:val="808080" w:themeColor="background1" w:themeShade="80"/>
          <w:sz w:val="20"/>
          <w:szCs w:val="20"/>
        </w:rPr>
      </w:pPr>
      <w:r w:rsidRPr="00957CDD">
        <w:rPr>
          <w:rFonts w:asciiTheme="minorHAnsi" w:hAnsiTheme="minorHAnsi" w:cstheme="minorHAnsi"/>
          <w:i/>
          <w:color w:val="808080" w:themeColor="background1" w:themeShade="80"/>
          <w:sz w:val="20"/>
          <w:szCs w:val="20"/>
        </w:rPr>
        <w:t>Dynamic Message Sign (DMS) Inspection</w:t>
      </w:r>
    </w:p>
    <w:p w14:paraId="2F00D15F" w14:textId="27E161FF" w:rsidR="00C1078E" w:rsidRPr="00957CDD" w:rsidRDefault="00500A5A" w:rsidP="00957CDD">
      <w:pPr>
        <w:pStyle w:val="ListParagraph"/>
        <w:numPr>
          <w:ilvl w:val="3"/>
          <w:numId w:val="52"/>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Managed </w:t>
      </w:r>
      <w:r w:rsidR="00C1078E" w:rsidRPr="00957CDD">
        <w:rPr>
          <w:rFonts w:asciiTheme="minorHAnsi" w:hAnsiTheme="minorHAnsi" w:cstheme="minorHAnsi"/>
          <w:i/>
          <w:color w:val="808080" w:themeColor="background1" w:themeShade="80"/>
          <w:sz w:val="20"/>
          <w:szCs w:val="20"/>
        </w:rPr>
        <w:t>Field Ethernet Switch (MFES) Inspection</w:t>
      </w:r>
    </w:p>
    <w:p w14:paraId="68A0F13F" w14:textId="77777777" w:rsidR="00C1078E" w:rsidRPr="00957CDD" w:rsidRDefault="00C1078E" w:rsidP="00957CDD">
      <w:pPr>
        <w:pStyle w:val="ListParagraph"/>
        <w:numPr>
          <w:ilvl w:val="3"/>
          <w:numId w:val="52"/>
        </w:numPr>
        <w:rPr>
          <w:rFonts w:asciiTheme="minorHAnsi" w:hAnsiTheme="minorHAnsi" w:cstheme="minorHAnsi"/>
          <w:i/>
          <w:color w:val="808080" w:themeColor="background1" w:themeShade="80"/>
          <w:sz w:val="20"/>
          <w:szCs w:val="20"/>
        </w:rPr>
      </w:pPr>
      <w:r w:rsidRPr="00957CDD">
        <w:rPr>
          <w:rFonts w:asciiTheme="minorHAnsi" w:hAnsiTheme="minorHAnsi" w:cstheme="minorHAnsi"/>
          <w:i/>
          <w:color w:val="808080" w:themeColor="background1" w:themeShade="80"/>
          <w:sz w:val="20"/>
          <w:szCs w:val="20"/>
        </w:rPr>
        <w:t>Microwave Vehicle Detection System (MVDS)</w:t>
      </w:r>
    </w:p>
    <w:p w14:paraId="0D579BE2" w14:textId="25FB9591" w:rsidR="00C1078E" w:rsidRPr="00957CDD" w:rsidRDefault="00C1078E" w:rsidP="00957CDD">
      <w:pPr>
        <w:pStyle w:val="ListParagraph"/>
        <w:numPr>
          <w:ilvl w:val="3"/>
          <w:numId w:val="52"/>
        </w:numPr>
        <w:rPr>
          <w:rFonts w:asciiTheme="minorHAnsi" w:hAnsiTheme="minorHAnsi" w:cstheme="minorHAnsi"/>
          <w:i/>
          <w:color w:val="808080" w:themeColor="background1" w:themeShade="80"/>
          <w:sz w:val="20"/>
          <w:szCs w:val="20"/>
        </w:rPr>
      </w:pPr>
      <w:r w:rsidRPr="00957CDD">
        <w:rPr>
          <w:rFonts w:asciiTheme="minorHAnsi" w:hAnsiTheme="minorHAnsi" w:cstheme="minorHAnsi"/>
          <w:i/>
          <w:color w:val="808080" w:themeColor="background1" w:themeShade="80"/>
          <w:sz w:val="20"/>
          <w:szCs w:val="20"/>
        </w:rPr>
        <w:t>Road Weather Information System (RWIS)</w:t>
      </w:r>
    </w:p>
    <w:p w14:paraId="54EA9B38" w14:textId="499BC40A" w:rsidR="000142CB" w:rsidRPr="00BA3BBE" w:rsidRDefault="000142CB"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The </w:t>
      </w:r>
      <w:r w:rsidR="00F62D76" w:rsidRPr="00BA3BBE">
        <w:rPr>
          <w:rFonts w:asciiTheme="minorHAnsi" w:hAnsiTheme="minorHAnsi" w:cstheme="minorHAnsi"/>
          <w:i/>
          <w:color w:val="808080" w:themeColor="background1" w:themeShade="80"/>
          <w:sz w:val="20"/>
        </w:rPr>
        <w:t>types of</w:t>
      </w:r>
      <w:r w:rsidR="005F1C4D" w:rsidRPr="00BA3BBE">
        <w:rPr>
          <w:rFonts w:asciiTheme="minorHAnsi" w:hAnsiTheme="minorHAnsi" w:cstheme="minorHAnsi"/>
          <w:i/>
          <w:color w:val="808080" w:themeColor="background1" w:themeShade="80"/>
          <w:sz w:val="20"/>
        </w:rPr>
        <w:t xml:space="preserve"> </w:t>
      </w:r>
      <w:r w:rsidRPr="00BA3BBE">
        <w:rPr>
          <w:rFonts w:asciiTheme="minorHAnsi" w:hAnsiTheme="minorHAnsi" w:cstheme="minorHAnsi"/>
          <w:i/>
          <w:color w:val="808080" w:themeColor="background1" w:themeShade="80"/>
          <w:sz w:val="20"/>
        </w:rPr>
        <w:t>parameters to be examined</w:t>
      </w:r>
      <w:r w:rsidR="0046775D" w:rsidRPr="00BA3BBE">
        <w:rPr>
          <w:rFonts w:asciiTheme="minorHAnsi" w:hAnsiTheme="minorHAnsi" w:cstheme="minorHAnsi"/>
          <w:i/>
          <w:color w:val="808080" w:themeColor="background1" w:themeShade="80"/>
          <w:sz w:val="20"/>
        </w:rPr>
        <w:t xml:space="preserve"> measured, calculated</w:t>
      </w:r>
      <w:r w:rsidR="00B35238">
        <w:rPr>
          <w:rFonts w:asciiTheme="minorHAnsi" w:hAnsiTheme="minorHAnsi" w:cstheme="minorHAnsi"/>
          <w:i/>
          <w:color w:val="808080" w:themeColor="background1" w:themeShade="80"/>
          <w:sz w:val="20"/>
        </w:rPr>
        <w:t>,</w:t>
      </w:r>
      <w:r w:rsidR="0046775D" w:rsidRPr="00BA3BBE">
        <w:rPr>
          <w:rFonts w:asciiTheme="minorHAnsi" w:hAnsiTheme="minorHAnsi" w:cstheme="minorHAnsi"/>
          <w:i/>
          <w:color w:val="808080" w:themeColor="background1" w:themeShade="80"/>
          <w:sz w:val="20"/>
        </w:rPr>
        <w:t xml:space="preserve"> or analyzed, as needed</w:t>
      </w:r>
    </w:p>
    <w:p w14:paraId="4751949A" w14:textId="77777777" w:rsidR="0046775D" w:rsidRPr="00BA3BBE" w:rsidRDefault="00CB5253"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Agency or company </w:t>
      </w:r>
      <w:r w:rsidR="00F62D76" w:rsidRPr="00BA3BBE">
        <w:rPr>
          <w:rFonts w:asciiTheme="minorHAnsi" w:hAnsiTheme="minorHAnsi" w:cstheme="minorHAnsi"/>
          <w:i/>
          <w:color w:val="808080" w:themeColor="background1" w:themeShade="80"/>
          <w:sz w:val="20"/>
        </w:rPr>
        <w:t xml:space="preserve">and </w:t>
      </w:r>
      <w:r w:rsidRPr="00BA3BBE">
        <w:rPr>
          <w:rFonts w:asciiTheme="minorHAnsi" w:hAnsiTheme="minorHAnsi" w:cstheme="minorHAnsi"/>
          <w:i/>
          <w:color w:val="808080" w:themeColor="background1" w:themeShade="80"/>
          <w:sz w:val="20"/>
        </w:rPr>
        <w:t xml:space="preserve">verifier </w:t>
      </w:r>
      <w:r w:rsidR="00F62D76" w:rsidRPr="00BA3BBE">
        <w:rPr>
          <w:rFonts w:asciiTheme="minorHAnsi" w:hAnsiTheme="minorHAnsi" w:cstheme="minorHAnsi"/>
          <w:i/>
          <w:color w:val="808080" w:themeColor="background1" w:themeShade="80"/>
          <w:sz w:val="20"/>
        </w:rPr>
        <w:t xml:space="preserve">staff positions </w:t>
      </w:r>
      <w:r w:rsidR="0046775D" w:rsidRPr="00BA3BBE">
        <w:rPr>
          <w:rFonts w:asciiTheme="minorHAnsi" w:hAnsiTheme="minorHAnsi" w:cstheme="minorHAnsi"/>
          <w:i/>
          <w:color w:val="808080" w:themeColor="background1" w:themeShade="80"/>
          <w:sz w:val="20"/>
        </w:rPr>
        <w:t>(e.g., test conductor, test recorder, operators, and/or engineering support)</w:t>
      </w:r>
    </w:p>
    <w:p w14:paraId="1FBEA8F2" w14:textId="77777777" w:rsidR="00557F4D" w:rsidRPr="00BA3BBE" w:rsidRDefault="0046775D"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The responsibilities of each verifier before, during, and after each test</w:t>
      </w:r>
      <w:r w:rsidR="00557F4D" w:rsidRPr="00BA3BBE">
        <w:rPr>
          <w:rFonts w:asciiTheme="minorHAnsi" w:hAnsiTheme="minorHAnsi" w:cstheme="minorHAnsi"/>
          <w:i/>
          <w:color w:val="808080" w:themeColor="background1" w:themeShade="80"/>
          <w:sz w:val="20"/>
        </w:rPr>
        <w:t>, which should include:</w:t>
      </w:r>
    </w:p>
    <w:p w14:paraId="70640CF3" w14:textId="77777777" w:rsidR="00557F4D" w:rsidRPr="00BA3BBE" w:rsidRDefault="00557F4D"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Management role of the test conductor</w:t>
      </w:r>
    </w:p>
    <w:p w14:paraId="4951B997" w14:textId="77777777" w:rsidR="00557F4D" w:rsidRPr="00BA3BBE" w:rsidRDefault="00557F4D"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Notification of participants</w:t>
      </w:r>
    </w:p>
    <w:p w14:paraId="5F49C4AC" w14:textId="77777777" w:rsidR="00557F4D" w:rsidRPr="00BA3BBE" w:rsidRDefault="00557F4D"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Approval of last-minute changes to the Verification Procedures</w:t>
      </w:r>
    </w:p>
    <w:p w14:paraId="2C0AED20" w14:textId="77777777" w:rsidR="000142CB" w:rsidRPr="00BA3BBE" w:rsidRDefault="00557F4D" w:rsidP="00BA3BBE">
      <w:pPr>
        <w:pStyle w:val="ListParagraph"/>
        <w:numPr>
          <w:ilvl w:val="1"/>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w:t>
      </w:r>
      <w:r w:rsidR="005D44DE" w:rsidRPr="00BA3BBE">
        <w:rPr>
          <w:rFonts w:asciiTheme="minorHAnsi" w:hAnsiTheme="minorHAnsi" w:cstheme="minorHAnsi"/>
          <w:i/>
          <w:color w:val="808080" w:themeColor="background1" w:themeShade="80"/>
          <w:sz w:val="20"/>
        </w:rPr>
        <w:t xml:space="preserve"> process</w:t>
      </w:r>
      <w:r w:rsidRPr="00BA3BBE">
        <w:rPr>
          <w:rFonts w:asciiTheme="minorHAnsi" w:hAnsiTheme="minorHAnsi" w:cstheme="minorHAnsi"/>
          <w:i/>
          <w:color w:val="808080" w:themeColor="background1" w:themeShade="80"/>
          <w:sz w:val="20"/>
        </w:rPr>
        <w:t xml:space="preserve"> for handling a test failure, </w:t>
      </w:r>
      <w:r w:rsidR="005D44DE" w:rsidRPr="00BA3BBE">
        <w:rPr>
          <w:rFonts w:asciiTheme="minorHAnsi" w:hAnsiTheme="minorHAnsi" w:cstheme="minorHAnsi"/>
          <w:i/>
          <w:color w:val="808080" w:themeColor="background1" w:themeShade="80"/>
          <w:sz w:val="20"/>
        </w:rPr>
        <w:t>to include:</w:t>
      </w:r>
      <w:r w:rsidRPr="00BA3BBE">
        <w:rPr>
          <w:rFonts w:asciiTheme="minorHAnsi" w:hAnsiTheme="minorHAnsi" w:cstheme="minorHAnsi"/>
          <w:i/>
          <w:color w:val="808080" w:themeColor="background1" w:themeShade="80"/>
          <w:sz w:val="20"/>
        </w:rPr>
        <w:t xml:space="preserve"> recording of critical information, determination of whether to stop the testing, restart, </w:t>
      </w:r>
      <w:r w:rsidR="005D44DE" w:rsidRPr="00BA3BBE">
        <w:rPr>
          <w:rFonts w:asciiTheme="minorHAnsi" w:hAnsiTheme="minorHAnsi" w:cstheme="minorHAnsi"/>
          <w:i/>
          <w:color w:val="808080" w:themeColor="background1" w:themeShade="80"/>
          <w:sz w:val="20"/>
        </w:rPr>
        <w:t xml:space="preserve">retest </w:t>
      </w:r>
      <w:r w:rsidRPr="00BA3BBE">
        <w:rPr>
          <w:rFonts w:asciiTheme="minorHAnsi" w:hAnsiTheme="minorHAnsi" w:cstheme="minorHAnsi"/>
          <w:i/>
          <w:color w:val="808080" w:themeColor="background1" w:themeShade="80"/>
          <w:sz w:val="20"/>
        </w:rPr>
        <w:t>or skip a procedure, resolution of the cause of a failure (e.g. fix the software, reset the system, a</w:t>
      </w:r>
      <w:r w:rsidR="005D44DE" w:rsidRPr="00BA3BBE">
        <w:rPr>
          <w:rFonts w:asciiTheme="minorHAnsi" w:hAnsiTheme="minorHAnsi" w:cstheme="minorHAnsi"/>
          <w:i/>
          <w:color w:val="808080" w:themeColor="background1" w:themeShade="80"/>
          <w:sz w:val="20"/>
        </w:rPr>
        <w:t>nd/or change the requirements)</w:t>
      </w:r>
    </w:p>
    <w:p w14:paraId="3A37BB05" w14:textId="77777777" w:rsidR="000142CB" w:rsidRPr="00BA3BBE" w:rsidRDefault="0048600D"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Locations </w:t>
      </w:r>
      <w:r w:rsidR="0046775D" w:rsidRPr="00BA3BBE">
        <w:rPr>
          <w:rFonts w:asciiTheme="minorHAnsi" w:hAnsiTheme="minorHAnsi" w:cstheme="minorHAnsi"/>
          <w:i/>
          <w:color w:val="808080" w:themeColor="background1" w:themeShade="80"/>
          <w:sz w:val="20"/>
        </w:rPr>
        <w:t xml:space="preserve">(e.g., TMC, cabinet, field location) </w:t>
      </w:r>
      <w:r w:rsidRPr="00BA3BBE">
        <w:rPr>
          <w:rFonts w:asciiTheme="minorHAnsi" w:hAnsiTheme="minorHAnsi" w:cstheme="minorHAnsi"/>
          <w:i/>
          <w:color w:val="808080" w:themeColor="background1" w:themeShade="80"/>
          <w:sz w:val="20"/>
        </w:rPr>
        <w:t xml:space="preserve">and schedules for </w:t>
      </w:r>
      <w:r w:rsidR="00D17753" w:rsidRPr="00BA3BBE">
        <w:rPr>
          <w:rFonts w:asciiTheme="minorHAnsi" w:hAnsiTheme="minorHAnsi" w:cstheme="minorHAnsi"/>
          <w:i/>
          <w:color w:val="808080" w:themeColor="background1" w:themeShade="80"/>
          <w:sz w:val="20"/>
        </w:rPr>
        <w:t xml:space="preserve">where </w:t>
      </w:r>
      <w:r w:rsidR="0046775D" w:rsidRPr="00BA3BBE">
        <w:rPr>
          <w:rFonts w:asciiTheme="minorHAnsi" w:hAnsiTheme="minorHAnsi" w:cstheme="minorHAnsi"/>
          <w:i/>
          <w:color w:val="808080" w:themeColor="background1" w:themeShade="80"/>
          <w:sz w:val="20"/>
        </w:rPr>
        <w:t>and when test</w:t>
      </w:r>
      <w:r w:rsidRPr="00BA3BBE">
        <w:rPr>
          <w:rFonts w:asciiTheme="minorHAnsi" w:hAnsiTheme="minorHAnsi" w:cstheme="minorHAnsi"/>
          <w:i/>
          <w:color w:val="808080" w:themeColor="background1" w:themeShade="80"/>
          <w:sz w:val="20"/>
        </w:rPr>
        <w:t xml:space="preserve"> </w:t>
      </w:r>
      <w:r w:rsidR="00557F4D" w:rsidRPr="00BA3BBE">
        <w:rPr>
          <w:rFonts w:asciiTheme="minorHAnsi" w:hAnsiTheme="minorHAnsi" w:cstheme="minorHAnsi"/>
          <w:i/>
          <w:color w:val="808080" w:themeColor="background1" w:themeShade="80"/>
          <w:sz w:val="20"/>
        </w:rPr>
        <w:t>will be</w:t>
      </w:r>
      <w:r w:rsidR="00D17753" w:rsidRPr="00BA3BBE">
        <w:rPr>
          <w:rFonts w:asciiTheme="minorHAnsi" w:hAnsiTheme="minorHAnsi" w:cstheme="minorHAnsi"/>
          <w:i/>
          <w:color w:val="808080" w:themeColor="background1" w:themeShade="80"/>
          <w:sz w:val="20"/>
        </w:rPr>
        <w:t xml:space="preserve"> </w:t>
      </w:r>
      <w:r w:rsidR="0046775D" w:rsidRPr="00BA3BBE">
        <w:rPr>
          <w:rFonts w:asciiTheme="minorHAnsi" w:hAnsiTheme="minorHAnsi" w:cstheme="minorHAnsi"/>
          <w:i/>
          <w:color w:val="808080" w:themeColor="background1" w:themeShade="80"/>
          <w:sz w:val="20"/>
        </w:rPr>
        <w:t>conducted</w:t>
      </w:r>
      <w:r w:rsidR="005F1C4D" w:rsidRPr="00BA3BBE">
        <w:rPr>
          <w:rFonts w:asciiTheme="minorHAnsi" w:hAnsiTheme="minorHAnsi" w:cstheme="minorHAnsi"/>
          <w:i/>
          <w:color w:val="808080" w:themeColor="background1" w:themeShade="80"/>
          <w:sz w:val="20"/>
        </w:rPr>
        <w:t xml:space="preserve"> </w:t>
      </w:r>
    </w:p>
    <w:p w14:paraId="070E72DB" w14:textId="77777777" w:rsidR="0046775D" w:rsidRPr="00BA3BBE" w:rsidRDefault="0046775D"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The hardware and software configuration, including hardware and software under test and any supporting test equipment, software, or external systems</w:t>
      </w:r>
    </w:p>
    <w:p w14:paraId="5058EC56" w14:textId="3973EF66" w:rsidR="00D7200E" w:rsidRPr="00BA3BBE" w:rsidRDefault="0046775D"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lastRenderedPageBreak/>
        <w:t xml:space="preserve">The documents to be prepared to support the testing, including </w:t>
      </w:r>
      <w:r w:rsidR="00BD5C24">
        <w:rPr>
          <w:rFonts w:asciiTheme="minorHAnsi" w:hAnsiTheme="minorHAnsi" w:cstheme="minorHAnsi"/>
          <w:i/>
          <w:color w:val="808080" w:themeColor="background1" w:themeShade="80"/>
          <w:sz w:val="20"/>
        </w:rPr>
        <w:t>v</w:t>
      </w:r>
      <w:r w:rsidRPr="00BA3BBE">
        <w:rPr>
          <w:rFonts w:asciiTheme="minorHAnsi" w:hAnsiTheme="minorHAnsi" w:cstheme="minorHAnsi"/>
          <w:i/>
          <w:color w:val="808080" w:themeColor="background1" w:themeShade="80"/>
          <w:sz w:val="20"/>
        </w:rPr>
        <w:t xml:space="preserve">erification </w:t>
      </w:r>
      <w:r w:rsidR="00BD5C24">
        <w:rPr>
          <w:rFonts w:asciiTheme="minorHAnsi" w:hAnsiTheme="minorHAnsi" w:cstheme="minorHAnsi"/>
          <w:i/>
          <w:color w:val="808080" w:themeColor="background1" w:themeShade="80"/>
          <w:sz w:val="20"/>
        </w:rPr>
        <w:t>p</w:t>
      </w:r>
      <w:r w:rsidRPr="00BA3BBE">
        <w:rPr>
          <w:rFonts w:asciiTheme="minorHAnsi" w:hAnsiTheme="minorHAnsi" w:cstheme="minorHAnsi"/>
          <w:i/>
          <w:color w:val="808080" w:themeColor="background1" w:themeShade="80"/>
          <w:sz w:val="20"/>
        </w:rPr>
        <w:t>rocedures and descriptions of spec</w:t>
      </w:r>
      <w:r w:rsidR="00FE1D26">
        <w:rPr>
          <w:rFonts w:asciiTheme="minorHAnsi" w:hAnsiTheme="minorHAnsi" w:cstheme="minorHAnsi"/>
          <w:i/>
          <w:color w:val="808080" w:themeColor="background1" w:themeShade="80"/>
          <w:sz w:val="20"/>
        </w:rPr>
        <w:t>ial test equipment and software</w:t>
      </w:r>
    </w:p>
    <w:p w14:paraId="7E6F8298" w14:textId="2A20CBC3" w:rsidR="00D17753" w:rsidRPr="00BA3BBE" w:rsidRDefault="006E6EE0"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T</w:t>
      </w:r>
      <w:r w:rsidR="00D17753" w:rsidRPr="00BA3BBE">
        <w:rPr>
          <w:rFonts w:asciiTheme="minorHAnsi" w:hAnsiTheme="minorHAnsi" w:cstheme="minorHAnsi"/>
          <w:i/>
          <w:color w:val="808080" w:themeColor="background1" w:themeShade="80"/>
          <w:sz w:val="20"/>
        </w:rPr>
        <w:t>he documents to be prepared as a record of the testing activity</w:t>
      </w:r>
      <w:r w:rsidR="005F1C4D" w:rsidRPr="00BA3BBE">
        <w:rPr>
          <w:rFonts w:asciiTheme="minorHAnsi" w:hAnsiTheme="minorHAnsi" w:cstheme="minorHAnsi"/>
          <w:i/>
          <w:color w:val="808080" w:themeColor="background1" w:themeShade="80"/>
          <w:sz w:val="20"/>
        </w:rPr>
        <w:t xml:space="preserve"> (e.g., RTVM)</w:t>
      </w:r>
      <w:r w:rsidR="00D17753" w:rsidRPr="00BA3BBE">
        <w:rPr>
          <w:rFonts w:asciiTheme="minorHAnsi" w:hAnsiTheme="minorHAnsi" w:cstheme="minorHAnsi"/>
          <w:i/>
          <w:color w:val="808080" w:themeColor="background1" w:themeShade="80"/>
          <w:sz w:val="20"/>
        </w:rPr>
        <w:t xml:space="preserve"> </w:t>
      </w:r>
    </w:p>
    <w:p w14:paraId="16F1FBE1" w14:textId="77777777" w:rsidR="005F1C4D" w:rsidRDefault="005F1C4D" w:rsidP="005F1C4D">
      <w:pPr>
        <w:pStyle w:val="Heading2"/>
        <w:tabs>
          <w:tab w:val="num" w:pos="1224"/>
        </w:tabs>
        <w:ind w:left="1224" w:hanging="864"/>
        <w:jc w:val="left"/>
      </w:pPr>
      <w:bookmarkStart w:id="525" w:name="_Toc522626368"/>
      <w:bookmarkStart w:id="526" w:name="_Toc522626716"/>
      <w:bookmarkStart w:id="527" w:name="_Toc522626832"/>
      <w:bookmarkStart w:id="528" w:name="_Toc522626948"/>
      <w:bookmarkStart w:id="529" w:name="_Toc522626369"/>
      <w:bookmarkStart w:id="530" w:name="_Toc522626717"/>
      <w:bookmarkStart w:id="531" w:name="_Toc522626833"/>
      <w:bookmarkStart w:id="532" w:name="_Toc522626949"/>
      <w:bookmarkStart w:id="533" w:name="_Toc522626370"/>
      <w:bookmarkStart w:id="534" w:name="_Toc522626718"/>
      <w:bookmarkStart w:id="535" w:name="_Toc522626834"/>
      <w:bookmarkStart w:id="536" w:name="_Toc522626950"/>
      <w:bookmarkStart w:id="537" w:name="_Toc522626371"/>
      <w:bookmarkStart w:id="538" w:name="_Toc522626719"/>
      <w:bookmarkStart w:id="539" w:name="_Toc522626835"/>
      <w:bookmarkStart w:id="540" w:name="_Toc522626951"/>
      <w:bookmarkStart w:id="541" w:name="_Toc522626372"/>
      <w:bookmarkStart w:id="542" w:name="_Toc522626720"/>
      <w:bookmarkStart w:id="543" w:name="_Toc522626836"/>
      <w:bookmarkStart w:id="544" w:name="_Toc522626952"/>
      <w:bookmarkStart w:id="545" w:name="_Toc522626373"/>
      <w:bookmarkStart w:id="546" w:name="_Toc522626721"/>
      <w:bookmarkStart w:id="547" w:name="_Toc522626837"/>
      <w:bookmarkStart w:id="548" w:name="_Toc522626953"/>
      <w:bookmarkStart w:id="549" w:name="_Toc522626374"/>
      <w:bookmarkStart w:id="550" w:name="_Toc522626722"/>
      <w:bookmarkStart w:id="551" w:name="_Toc522626838"/>
      <w:bookmarkStart w:id="552" w:name="_Toc522626954"/>
      <w:bookmarkStart w:id="553" w:name="_Toc522626375"/>
      <w:bookmarkStart w:id="554" w:name="_Toc522626723"/>
      <w:bookmarkStart w:id="555" w:name="_Toc522626839"/>
      <w:bookmarkStart w:id="556" w:name="_Toc522626955"/>
      <w:bookmarkStart w:id="557" w:name="_Toc474223877"/>
      <w:bookmarkStart w:id="558" w:name="_Toc18505565"/>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115F6E">
        <w:t>Locations</w:t>
      </w:r>
      <w:bookmarkEnd w:id="557"/>
      <w:r w:rsidR="0048600D">
        <w:t xml:space="preserve"> and Schedules</w:t>
      </w:r>
      <w:bookmarkEnd w:id="558"/>
    </w:p>
    <w:p w14:paraId="5C58A78D" w14:textId="77777777" w:rsidR="00A44D86" w:rsidRPr="00C32169" w:rsidRDefault="00A44D86" w:rsidP="00A44D86">
      <w:pPr>
        <w:pStyle w:val="ListParagraph"/>
        <w:numPr>
          <w:ilvl w:val="0"/>
          <w:numId w:val="63"/>
        </w:numPr>
        <w:spacing w:after="0"/>
        <w:contextualSpacing/>
        <w:rPr>
          <w:i/>
          <w:color w:val="0070C0"/>
          <w:u w:val="single"/>
        </w:rPr>
      </w:pPr>
      <w:bookmarkStart w:id="559" w:name="_Hlk522534595"/>
      <w:r w:rsidRPr="00C32169">
        <w:rPr>
          <w:i/>
          <w:color w:val="0070C0"/>
          <w:u w:val="single"/>
        </w:rPr>
        <w:t xml:space="preserve">Identify the location of the activities, i.e., the place, or places, where the </w:t>
      </w:r>
      <w:r>
        <w:rPr>
          <w:i/>
          <w:color w:val="0070C0"/>
          <w:u w:val="single"/>
        </w:rPr>
        <w:t>verifications</w:t>
      </w:r>
      <w:r w:rsidRPr="00C32169">
        <w:rPr>
          <w:i/>
          <w:color w:val="0070C0"/>
          <w:u w:val="single"/>
        </w:rPr>
        <w:t xml:space="preserve"> must be observed.  </w:t>
      </w:r>
    </w:p>
    <w:p w14:paraId="5020AAA2" w14:textId="77777777" w:rsidR="00A44D86" w:rsidRDefault="00A44D86" w:rsidP="00B3086C">
      <w:pPr>
        <w:contextualSpacing/>
      </w:pPr>
    </w:p>
    <w:p w14:paraId="103EDD99" w14:textId="77777777" w:rsidR="00A44D86" w:rsidRDefault="00A44D86" w:rsidP="00A44D86">
      <w:pPr>
        <w:pStyle w:val="ListParagraph"/>
        <w:numPr>
          <w:ilvl w:val="0"/>
          <w:numId w:val="63"/>
        </w:numPr>
        <w:spacing w:after="0"/>
        <w:contextualSpacing/>
        <w:rPr>
          <w:i/>
          <w:color w:val="0070C0"/>
          <w:u w:val="single"/>
        </w:rPr>
      </w:pPr>
      <w:r w:rsidRPr="00C32169">
        <w:rPr>
          <w:i/>
          <w:color w:val="0070C0"/>
          <w:u w:val="single"/>
        </w:rPr>
        <w:t xml:space="preserve">Provide a schedule of </w:t>
      </w:r>
      <w:r>
        <w:rPr>
          <w:i/>
          <w:color w:val="0070C0"/>
          <w:u w:val="single"/>
        </w:rPr>
        <w:t>verification</w:t>
      </w:r>
      <w:r w:rsidRPr="00C32169">
        <w:rPr>
          <w:i/>
          <w:color w:val="0070C0"/>
          <w:u w:val="single"/>
        </w:rPr>
        <w:t xml:space="preserve"> activities with start and completion events for each activity, including a sequencing of the events and activities that make up the </w:t>
      </w:r>
      <w:r w:rsidR="00BB06D6">
        <w:rPr>
          <w:i/>
          <w:color w:val="0070C0"/>
          <w:u w:val="single"/>
        </w:rPr>
        <w:t>verification</w:t>
      </w:r>
      <w:r w:rsidRPr="00C32169">
        <w:rPr>
          <w:i/>
          <w:color w:val="0070C0"/>
          <w:u w:val="single"/>
        </w:rPr>
        <w:t xml:space="preserve"> schedule. </w:t>
      </w:r>
    </w:p>
    <w:p w14:paraId="56C7FAC4" w14:textId="77777777" w:rsidR="00A44D86" w:rsidRDefault="00A44D86" w:rsidP="00A44D86">
      <w:pPr>
        <w:rPr>
          <w:i/>
          <w:color w:val="0070C0"/>
          <w:u w:val="single"/>
        </w:rPr>
      </w:pPr>
    </w:p>
    <w:p w14:paraId="50EC1648" w14:textId="77777777" w:rsidR="00A44D86" w:rsidRPr="00BA3BBE" w:rsidRDefault="00A44D86"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Events (e.g., kickoff meeting, system </w:t>
      </w:r>
      <w:r w:rsidR="00BB06D6" w:rsidRPr="00BA3BBE">
        <w:rPr>
          <w:rFonts w:asciiTheme="minorHAnsi" w:hAnsiTheme="minorHAnsi" w:cstheme="minorHAnsi"/>
          <w:i/>
          <w:color w:val="808080" w:themeColor="background1" w:themeShade="80"/>
          <w:sz w:val="20"/>
        </w:rPr>
        <w:t>verification</w:t>
      </w:r>
      <w:r w:rsidRPr="00BA3BBE">
        <w:rPr>
          <w:rFonts w:asciiTheme="minorHAnsi" w:hAnsiTheme="minorHAnsi" w:cstheme="minorHAnsi"/>
          <w:i/>
          <w:color w:val="808080" w:themeColor="background1" w:themeShade="80"/>
          <w:sz w:val="20"/>
        </w:rPr>
        <w:t xml:space="preserve"> approval) are the start and end points of activities (e.g., </w:t>
      </w:r>
      <w:r w:rsidR="00BB06D6" w:rsidRPr="00BA3BBE">
        <w:rPr>
          <w:rFonts w:asciiTheme="minorHAnsi" w:hAnsiTheme="minorHAnsi" w:cstheme="minorHAnsi"/>
          <w:i/>
          <w:color w:val="808080" w:themeColor="background1" w:themeShade="80"/>
          <w:sz w:val="20"/>
        </w:rPr>
        <w:t>Test Cases of fiber optics cable</w:t>
      </w:r>
      <w:r w:rsidRPr="00BA3BBE">
        <w:rPr>
          <w:rFonts w:asciiTheme="minorHAnsi" w:hAnsiTheme="minorHAnsi" w:cstheme="minorHAnsi"/>
          <w:i/>
          <w:color w:val="808080" w:themeColor="background1" w:themeShade="80"/>
          <w:sz w:val="20"/>
        </w:rPr>
        <w:t xml:space="preserve"> </w:t>
      </w:r>
      <w:r w:rsidR="00BB06D6" w:rsidRPr="00BA3BBE">
        <w:rPr>
          <w:rFonts w:asciiTheme="minorHAnsi" w:hAnsiTheme="minorHAnsi" w:cstheme="minorHAnsi"/>
          <w:i/>
          <w:color w:val="808080" w:themeColor="background1" w:themeShade="80"/>
          <w:sz w:val="20"/>
        </w:rPr>
        <w:t>requirements verification</w:t>
      </w:r>
      <w:r w:rsidRPr="00BA3BBE">
        <w:rPr>
          <w:rFonts w:asciiTheme="minorHAnsi" w:hAnsiTheme="minorHAnsi" w:cstheme="minorHAnsi"/>
          <w:i/>
          <w:color w:val="808080" w:themeColor="background1" w:themeShade="80"/>
          <w:sz w:val="20"/>
        </w:rPr>
        <w:t xml:space="preserve">, </w:t>
      </w:r>
      <w:r w:rsidR="00BB06D6" w:rsidRPr="00BA3BBE">
        <w:rPr>
          <w:rFonts w:asciiTheme="minorHAnsi" w:hAnsiTheme="minorHAnsi" w:cstheme="minorHAnsi"/>
          <w:i/>
          <w:color w:val="808080" w:themeColor="background1" w:themeShade="80"/>
          <w:sz w:val="20"/>
        </w:rPr>
        <w:t>CCTV cameras</w:t>
      </w:r>
      <w:r w:rsidRPr="00BA3BBE">
        <w:rPr>
          <w:rFonts w:asciiTheme="minorHAnsi" w:hAnsiTheme="minorHAnsi" w:cstheme="minorHAnsi"/>
          <w:i/>
          <w:color w:val="808080" w:themeColor="background1" w:themeShade="80"/>
          <w:sz w:val="20"/>
        </w:rPr>
        <w:t xml:space="preserve"> </w:t>
      </w:r>
      <w:r w:rsidR="00BB06D6" w:rsidRPr="00BA3BBE">
        <w:rPr>
          <w:rFonts w:asciiTheme="minorHAnsi" w:hAnsiTheme="minorHAnsi" w:cstheme="minorHAnsi"/>
          <w:i/>
          <w:color w:val="808080" w:themeColor="background1" w:themeShade="80"/>
          <w:sz w:val="20"/>
        </w:rPr>
        <w:t>requirements verification</w:t>
      </w:r>
      <w:r w:rsidRPr="00BA3BBE">
        <w:rPr>
          <w:rFonts w:asciiTheme="minorHAnsi" w:hAnsiTheme="minorHAnsi" w:cstheme="minorHAnsi"/>
          <w:i/>
          <w:color w:val="808080" w:themeColor="background1" w:themeShade="80"/>
          <w:sz w:val="20"/>
        </w:rPr>
        <w:t>, etc.). Events do not take time in the schedule, while activities do take time.</w:t>
      </w:r>
    </w:p>
    <w:p w14:paraId="0C1FA346" w14:textId="77777777" w:rsidR="00A44D86" w:rsidRPr="00BA3BBE" w:rsidRDefault="00A44D86" w:rsidP="00BA3BBE">
      <w:pPr>
        <w:pStyle w:val="ListParagraph"/>
        <w:numPr>
          <w:ilvl w:val="0"/>
          <w:numId w:val="77"/>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As appropriate, include location information for activities to reduce the need for travel in the schedule.</w:t>
      </w:r>
    </w:p>
    <w:p w14:paraId="34C7631C" w14:textId="77777777" w:rsidR="00A44D86" w:rsidRDefault="00A44D86" w:rsidP="00B3086C">
      <w:pPr>
        <w:contextualSpacing/>
      </w:pPr>
    </w:p>
    <w:p w14:paraId="6032093A" w14:textId="77777777" w:rsidR="00506AF7" w:rsidRPr="005B2F89" w:rsidRDefault="00506AF7" w:rsidP="00506AF7">
      <w:pPr>
        <w:pStyle w:val="Heading2"/>
        <w:tabs>
          <w:tab w:val="num" w:pos="1224"/>
        </w:tabs>
        <w:ind w:left="1224" w:hanging="864"/>
        <w:jc w:val="left"/>
      </w:pPr>
      <w:bookmarkStart w:id="560" w:name="_Toc522626377"/>
      <w:bookmarkStart w:id="561" w:name="_Toc522626725"/>
      <w:bookmarkStart w:id="562" w:name="_Toc522626841"/>
      <w:bookmarkStart w:id="563" w:name="_Toc522626957"/>
      <w:bookmarkStart w:id="564" w:name="_Toc522626379"/>
      <w:bookmarkStart w:id="565" w:name="_Toc522626727"/>
      <w:bookmarkStart w:id="566" w:name="_Toc522626843"/>
      <w:bookmarkStart w:id="567" w:name="_Toc522626959"/>
      <w:bookmarkStart w:id="568" w:name="_Toc522626380"/>
      <w:bookmarkStart w:id="569" w:name="_Toc522626728"/>
      <w:bookmarkStart w:id="570" w:name="_Toc522626844"/>
      <w:bookmarkStart w:id="571" w:name="_Toc522626960"/>
      <w:bookmarkStart w:id="572" w:name="_Toc522626381"/>
      <w:bookmarkStart w:id="573" w:name="_Toc522626729"/>
      <w:bookmarkStart w:id="574" w:name="_Toc522626845"/>
      <w:bookmarkStart w:id="575" w:name="_Toc522626961"/>
      <w:bookmarkStart w:id="576" w:name="_Toc522626382"/>
      <w:bookmarkStart w:id="577" w:name="_Toc522626730"/>
      <w:bookmarkStart w:id="578" w:name="_Toc522626846"/>
      <w:bookmarkStart w:id="579" w:name="_Toc522626962"/>
      <w:bookmarkStart w:id="580" w:name="_Toc522626383"/>
      <w:bookmarkStart w:id="581" w:name="_Toc522626731"/>
      <w:bookmarkStart w:id="582" w:name="_Toc522626847"/>
      <w:bookmarkStart w:id="583" w:name="_Toc522626963"/>
      <w:bookmarkStart w:id="584" w:name="_Toc474223879"/>
      <w:bookmarkStart w:id="585" w:name="_Toc18505566"/>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8726F8">
        <w:t>Conduct of Activities</w:t>
      </w:r>
      <w:bookmarkEnd w:id="584"/>
      <w:bookmarkEnd w:id="585"/>
    </w:p>
    <w:p w14:paraId="7A98F106" w14:textId="77777777" w:rsidR="00D35356" w:rsidRDefault="009B293A" w:rsidP="00957CDD">
      <w:pPr>
        <w:pStyle w:val="ListParagraph"/>
        <w:numPr>
          <w:ilvl w:val="0"/>
          <w:numId w:val="63"/>
        </w:numPr>
        <w:spacing w:after="0"/>
        <w:contextualSpacing/>
        <w:rPr>
          <w:i/>
          <w:color w:val="0070C0"/>
          <w:u w:val="single"/>
        </w:rPr>
      </w:pPr>
      <w:r w:rsidRPr="00C32169">
        <w:rPr>
          <w:i/>
          <w:color w:val="0070C0"/>
          <w:u w:val="single"/>
        </w:rPr>
        <w:t xml:space="preserve">Provide a description of how the activities will be conducted. </w:t>
      </w:r>
    </w:p>
    <w:p w14:paraId="58637627" w14:textId="77777777" w:rsidR="00BA3BBE" w:rsidRDefault="00BA3BBE">
      <w:pPr>
        <w:jc w:val="left"/>
      </w:pPr>
    </w:p>
    <w:p w14:paraId="7AB8A37C" w14:textId="77777777" w:rsidR="00D35356" w:rsidRPr="00BA3BBE" w:rsidRDefault="00D35356" w:rsidP="00D35356">
      <w:pPr>
        <w:pStyle w:val="ListParagraph"/>
        <w:numPr>
          <w:ilvl w:val="0"/>
          <w:numId w:val="77"/>
        </w:numPr>
        <w:rPr>
          <w:rFonts w:asciiTheme="minorHAnsi" w:hAnsiTheme="minorHAnsi" w:cstheme="minorHAnsi"/>
          <w:i/>
          <w:color w:val="7F7F7F" w:themeColor="text1" w:themeTint="80"/>
          <w:sz w:val="20"/>
          <w:szCs w:val="20"/>
        </w:rPr>
      </w:pPr>
      <w:r w:rsidRPr="00BA3BBE">
        <w:rPr>
          <w:rFonts w:asciiTheme="minorHAnsi" w:hAnsiTheme="minorHAnsi" w:cstheme="minorHAnsi"/>
          <w:i/>
          <w:color w:val="7F7F7F" w:themeColor="text1" w:themeTint="80"/>
          <w:sz w:val="20"/>
          <w:szCs w:val="20"/>
        </w:rPr>
        <w:t>Details on conducting the activities will include:</w:t>
      </w:r>
    </w:p>
    <w:p w14:paraId="1864CCC7" w14:textId="77777777" w:rsidR="00D35356" w:rsidRPr="00B35238"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35238">
        <w:rPr>
          <w:rFonts w:asciiTheme="minorHAnsi" w:hAnsiTheme="minorHAnsi" w:cstheme="minorHAnsi"/>
          <w:color w:val="7F7F7F" w:themeColor="text1" w:themeTint="80"/>
          <w:sz w:val="20"/>
          <w:szCs w:val="20"/>
        </w:rPr>
        <w:t>Notification of participants</w:t>
      </w:r>
    </w:p>
    <w:p w14:paraId="6E10A42A" w14:textId="77777777"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Management roles and roles of the verifiers - TMC operators and others</w:t>
      </w:r>
    </w:p>
    <w:p w14:paraId="0F76D01A" w14:textId="77777777"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Procedures for approving last minute changes to the scenarios</w:t>
      </w:r>
    </w:p>
    <w:p w14:paraId="5C1A3E33" w14:textId="54073F4B"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System configuration</w:t>
      </w:r>
      <w:r w:rsidR="00FE6F6D">
        <w:rPr>
          <w:rFonts w:asciiTheme="minorHAnsi" w:hAnsiTheme="minorHAnsi" w:cstheme="minorHAnsi"/>
          <w:color w:val="7F7F7F" w:themeColor="text1" w:themeTint="80"/>
          <w:sz w:val="20"/>
          <w:szCs w:val="20"/>
        </w:rPr>
        <w:t>(s)</w:t>
      </w:r>
      <w:r w:rsidRPr="00BA3BBE">
        <w:rPr>
          <w:rFonts w:asciiTheme="minorHAnsi" w:hAnsiTheme="minorHAnsi" w:cstheme="minorHAnsi"/>
          <w:color w:val="7F7F7F" w:themeColor="text1" w:themeTint="80"/>
          <w:sz w:val="20"/>
          <w:szCs w:val="20"/>
        </w:rPr>
        <w:t xml:space="preserve"> including hardware and software</w:t>
      </w:r>
    </w:p>
    <w:p w14:paraId="75D112AD" w14:textId="5C5FBE30"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Supporting</w:t>
      </w:r>
      <w:r w:rsidR="00FE6F6D">
        <w:rPr>
          <w:rFonts w:asciiTheme="minorHAnsi" w:hAnsiTheme="minorHAnsi" w:cstheme="minorHAnsi"/>
          <w:color w:val="7F7F7F" w:themeColor="text1" w:themeTint="80"/>
          <w:sz w:val="20"/>
          <w:szCs w:val="20"/>
        </w:rPr>
        <w:t xml:space="preserve"> documents</w:t>
      </w:r>
      <w:r w:rsidRPr="00BA3BBE">
        <w:rPr>
          <w:rFonts w:asciiTheme="minorHAnsi" w:hAnsiTheme="minorHAnsi" w:cstheme="minorHAnsi"/>
          <w:color w:val="7F7F7F" w:themeColor="text1" w:themeTint="80"/>
          <w:sz w:val="20"/>
          <w:szCs w:val="20"/>
        </w:rPr>
        <w:t xml:space="preserve"> – checklists, setup procedures</w:t>
      </w:r>
    </w:p>
    <w:p w14:paraId="70C6631E" w14:textId="77777777"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Handling of anomalies – recording, solutions taken, resolution, retesting</w:t>
      </w:r>
    </w:p>
    <w:p w14:paraId="05D561E0" w14:textId="0EC1EFA7" w:rsidR="00D35356" w:rsidRPr="00BA3BBE" w:rsidRDefault="00D35356" w:rsidP="00BA3BBE">
      <w:pPr>
        <w:pStyle w:val="ListParagraph"/>
        <w:numPr>
          <w:ilvl w:val="1"/>
          <w:numId w:val="77"/>
        </w:numPr>
        <w:spacing w:after="0"/>
        <w:contextualSpacing/>
        <w:rPr>
          <w:rFonts w:asciiTheme="minorHAnsi" w:hAnsiTheme="minorHAnsi" w:cstheme="minorHAnsi"/>
          <w:color w:val="7F7F7F" w:themeColor="text1" w:themeTint="80"/>
          <w:sz w:val="20"/>
          <w:szCs w:val="20"/>
        </w:rPr>
      </w:pPr>
      <w:r w:rsidRPr="00BA3BBE">
        <w:rPr>
          <w:rFonts w:asciiTheme="minorHAnsi" w:hAnsiTheme="minorHAnsi" w:cstheme="minorHAnsi"/>
          <w:color w:val="7F7F7F" w:themeColor="text1" w:themeTint="80"/>
          <w:sz w:val="20"/>
          <w:szCs w:val="20"/>
        </w:rPr>
        <w:t>Deliverables as part of the system test, to include the quantity and full identification</w:t>
      </w:r>
    </w:p>
    <w:p w14:paraId="6618781C" w14:textId="77777777" w:rsidR="00D35356" w:rsidRPr="00BA3BBE" w:rsidRDefault="00D35356" w:rsidP="00BA3BBE">
      <w:pPr>
        <w:rPr>
          <w:rFonts w:asciiTheme="minorHAnsi" w:hAnsiTheme="minorHAnsi" w:cstheme="minorHAnsi"/>
          <w:i/>
          <w:color w:val="808080" w:themeColor="background1" w:themeShade="80"/>
          <w:sz w:val="20"/>
        </w:rPr>
      </w:pPr>
    </w:p>
    <w:p w14:paraId="53C4AAAE" w14:textId="77777777" w:rsidR="00506AF7" w:rsidRDefault="00506AF7">
      <w:pPr>
        <w:jc w:val="left"/>
      </w:pPr>
      <w:r>
        <w:br w:type="page"/>
      </w:r>
    </w:p>
    <w:p w14:paraId="3AD4AD41" w14:textId="77777777" w:rsidR="000E1B79" w:rsidRDefault="00E6649E">
      <w:pPr>
        <w:pStyle w:val="Heading1"/>
      </w:pPr>
      <w:bookmarkStart w:id="586" w:name="_Toc522626965"/>
      <w:bookmarkStart w:id="587" w:name="_Toc442710551"/>
      <w:bookmarkStart w:id="588" w:name="_Toc442710634"/>
      <w:bookmarkStart w:id="589" w:name="_Toc522626386"/>
      <w:bookmarkStart w:id="590" w:name="_Toc522626734"/>
      <w:bookmarkStart w:id="591" w:name="_Toc522626850"/>
      <w:bookmarkStart w:id="592" w:name="_Toc522626966"/>
      <w:bookmarkStart w:id="593" w:name="_Toc442710552"/>
      <w:bookmarkStart w:id="594" w:name="_Toc442710635"/>
      <w:bookmarkStart w:id="595" w:name="_Toc522626387"/>
      <w:bookmarkStart w:id="596" w:name="_Toc522626735"/>
      <w:bookmarkStart w:id="597" w:name="_Toc522626851"/>
      <w:bookmarkStart w:id="598" w:name="_Toc522626967"/>
      <w:bookmarkStart w:id="599" w:name="_Toc442710553"/>
      <w:bookmarkStart w:id="600" w:name="_Toc442710636"/>
      <w:bookmarkStart w:id="601" w:name="_Toc522626388"/>
      <w:bookmarkStart w:id="602" w:name="_Toc522626736"/>
      <w:bookmarkStart w:id="603" w:name="_Toc522626852"/>
      <w:bookmarkStart w:id="604" w:name="_Toc522626968"/>
      <w:bookmarkStart w:id="605" w:name="_Toc442710554"/>
      <w:bookmarkStart w:id="606" w:name="_Toc442710637"/>
      <w:bookmarkStart w:id="607" w:name="_Toc522626389"/>
      <w:bookmarkStart w:id="608" w:name="_Toc522626737"/>
      <w:bookmarkStart w:id="609" w:name="_Toc522626853"/>
      <w:bookmarkStart w:id="610" w:name="_Toc522626969"/>
      <w:bookmarkStart w:id="611" w:name="_Toc442710555"/>
      <w:bookmarkStart w:id="612" w:name="_Toc442710638"/>
      <w:bookmarkStart w:id="613" w:name="_Toc522626390"/>
      <w:bookmarkStart w:id="614" w:name="_Toc522626738"/>
      <w:bookmarkStart w:id="615" w:name="_Toc522626854"/>
      <w:bookmarkStart w:id="616" w:name="_Toc522626970"/>
      <w:bookmarkStart w:id="617" w:name="_Toc442710556"/>
      <w:bookmarkStart w:id="618" w:name="_Toc442710639"/>
      <w:bookmarkStart w:id="619" w:name="_Toc522626391"/>
      <w:bookmarkStart w:id="620" w:name="_Toc522626739"/>
      <w:bookmarkStart w:id="621" w:name="_Toc522626855"/>
      <w:bookmarkStart w:id="622" w:name="_Toc522626971"/>
      <w:bookmarkStart w:id="623" w:name="_Toc442710557"/>
      <w:bookmarkStart w:id="624" w:name="_Toc442710640"/>
      <w:bookmarkStart w:id="625" w:name="_Toc522626392"/>
      <w:bookmarkStart w:id="626" w:name="_Toc522626740"/>
      <w:bookmarkStart w:id="627" w:name="_Toc522626856"/>
      <w:bookmarkStart w:id="628" w:name="_Toc522626972"/>
      <w:bookmarkStart w:id="629" w:name="_Toc442710558"/>
      <w:bookmarkStart w:id="630" w:name="_Toc442710641"/>
      <w:bookmarkStart w:id="631" w:name="_Toc522626393"/>
      <w:bookmarkStart w:id="632" w:name="_Toc522626741"/>
      <w:bookmarkStart w:id="633" w:name="_Toc522626857"/>
      <w:bookmarkStart w:id="634" w:name="_Toc522626973"/>
      <w:bookmarkStart w:id="635" w:name="_Toc442710559"/>
      <w:bookmarkStart w:id="636" w:name="_Toc442710642"/>
      <w:bookmarkStart w:id="637" w:name="_Toc522626394"/>
      <w:bookmarkStart w:id="638" w:name="_Toc522626742"/>
      <w:bookmarkStart w:id="639" w:name="_Toc522626858"/>
      <w:bookmarkStart w:id="640" w:name="_Toc522626974"/>
      <w:bookmarkStart w:id="641" w:name="_Toc442710560"/>
      <w:bookmarkStart w:id="642" w:name="_Toc442710643"/>
      <w:bookmarkStart w:id="643" w:name="_Toc522626395"/>
      <w:bookmarkStart w:id="644" w:name="_Toc522626743"/>
      <w:bookmarkStart w:id="645" w:name="_Toc522626859"/>
      <w:bookmarkStart w:id="646" w:name="_Toc522626975"/>
      <w:bookmarkStart w:id="647" w:name="_Toc442710561"/>
      <w:bookmarkStart w:id="648" w:name="_Toc442710644"/>
      <w:bookmarkStart w:id="649" w:name="_Toc522626396"/>
      <w:bookmarkStart w:id="650" w:name="_Toc522626744"/>
      <w:bookmarkStart w:id="651" w:name="_Toc522626860"/>
      <w:bookmarkStart w:id="652" w:name="_Toc522626976"/>
      <w:bookmarkStart w:id="653" w:name="_Toc442710562"/>
      <w:bookmarkStart w:id="654" w:name="_Toc442710645"/>
      <w:bookmarkStart w:id="655" w:name="_Toc522626397"/>
      <w:bookmarkStart w:id="656" w:name="_Toc522626745"/>
      <w:bookmarkStart w:id="657" w:name="_Toc522626861"/>
      <w:bookmarkStart w:id="658" w:name="_Toc522626977"/>
      <w:bookmarkStart w:id="659" w:name="_Toc442710563"/>
      <w:bookmarkStart w:id="660" w:name="_Toc442710646"/>
      <w:bookmarkStart w:id="661" w:name="_Toc522626398"/>
      <w:bookmarkStart w:id="662" w:name="_Toc522626746"/>
      <w:bookmarkStart w:id="663" w:name="_Toc522626862"/>
      <w:bookmarkStart w:id="664" w:name="_Toc522626978"/>
      <w:bookmarkStart w:id="665" w:name="_Toc442710564"/>
      <w:bookmarkStart w:id="666" w:name="_Toc442710647"/>
      <w:bookmarkStart w:id="667" w:name="_Toc522626399"/>
      <w:bookmarkStart w:id="668" w:name="_Toc522626747"/>
      <w:bookmarkStart w:id="669" w:name="_Toc522626863"/>
      <w:bookmarkStart w:id="670" w:name="_Toc522626979"/>
      <w:bookmarkStart w:id="671" w:name="_Toc442710565"/>
      <w:bookmarkStart w:id="672" w:name="_Toc442710648"/>
      <w:bookmarkStart w:id="673" w:name="_Toc522626400"/>
      <w:bookmarkStart w:id="674" w:name="_Toc522626748"/>
      <w:bookmarkStart w:id="675" w:name="_Toc522626864"/>
      <w:bookmarkStart w:id="676" w:name="_Toc522626980"/>
      <w:bookmarkStart w:id="677" w:name="_Toc442710566"/>
      <w:bookmarkStart w:id="678" w:name="_Toc442710649"/>
      <w:bookmarkStart w:id="679" w:name="_Toc522626401"/>
      <w:bookmarkStart w:id="680" w:name="_Toc522626749"/>
      <w:bookmarkStart w:id="681" w:name="_Toc522626865"/>
      <w:bookmarkStart w:id="682" w:name="_Toc522626981"/>
      <w:bookmarkStart w:id="683" w:name="_Toc442710567"/>
      <w:bookmarkStart w:id="684" w:name="_Toc442710650"/>
      <w:bookmarkStart w:id="685" w:name="_Toc522626402"/>
      <w:bookmarkStart w:id="686" w:name="_Toc522626750"/>
      <w:bookmarkStart w:id="687" w:name="_Toc522626866"/>
      <w:bookmarkStart w:id="688" w:name="_Toc522626982"/>
      <w:bookmarkStart w:id="689" w:name="_Toc442710568"/>
      <w:bookmarkStart w:id="690" w:name="_Toc442710651"/>
      <w:bookmarkStart w:id="691" w:name="_Toc522626403"/>
      <w:bookmarkStart w:id="692" w:name="_Toc522626751"/>
      <w:bookmarkStart w:id="693" w:name="_Toc522626867"/>
      <w:bookmarkStart w:id="694" w:name="_Toc522626983"/>
      <w:bookmarkStart w:id="695" w:name="_Toc442710569"/>
      <w:bookmarkStart w:id="696" w:name="_Toc442710652"/>
      <w:bookmarkStart w:id="697" w:name="_Toc522626404"/>
      <w:bookmarkStart w:id="698" w:name="_Toc522626752"/>
      <w:bookmarkStart w:id="699" w:name="_Toc522626868"/>
      <w:bookmarkStart w:id="700" w:name="_Toc522626984"/>
      <w:bookmarkStart w:id="701" w:name="_Toc442710570"/>
      <w:bookmarkStart w:id="702" w:name="_Toc442710653"/>
      <w:bookmarkStart w:id="703" w:name="_Toc522626405"/>
      <w:bookmarkStart w:id="704" w:name="_Toc522626753"/>
      <w:bookmarkStart w:id="705" w:name="_Toc522626869"/>
      <w:bookmarkStart w:id="706" w:name="_Toc522626985"/>
      <w:bookmarkStart w:id="707" w:name="_Toc18505567"/>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lastRenderedPageBreak/>
        <w:t xml:space="preserve">Verification </w:t>
      </w:r>
      <w:r w:rsidR="000E1B79" w:rsidRPr="00E6649E">
        <w:t xml:space="preserve">Test </w:t>
      </w:r>
      <w:r w:rsidR="00713C35" w:rsidRPr="00E6649E">
        <w:t xml:space="preserve">Case </w:t>
      </w:r>
      <w:r w:rsidR="008F09DB">
        <w:t>Description</w:t>
      </w:r>
      <w:bookmarkEnd w:id="707"/>
      <w:r w:rsidR="008F09DB">
        <w:t xml:space="preserve"> </w:t>
      </w:r>
    </w:p>
    <w:p w14:paraId="0C075A80" w14:textId="77777777" w:rsidR="000B0E4E" w:rsidRPr="004B0BF8" w:rsidRDefault="000B0E4E" w:rsidP="00957CDD">
      <w:pPr>
        <w:pStyle w:val="ListParagraph"/>
        <w:numPr>
          <w:ilvl w:val="0"/>
          <w:numId w:val="63"/>
        </w:numPr>
        <w:spacing w:after="0"/>
        <w:contextualSpacing/>
        <w:rPr>
          <w:i/>
          <w:color w:val="0070C0"/>
          <w:u w:val="single"/>
        </w:rPr>
      </w:pPr>
      <w:r w:rsidRPr="004B0BF8">
        <w:rPr>
          <w:i/>
          <w:color w:val="0070C0"/>
          <w:u w:val="single"/>
        </w:rPr>
        <w:t>Update the following paragraph, as appropriate.</w:t>
      </w:r>
    </w:p>
    <w:p w14:paraId="1127A9B5" w14:textId="77777777" w:rsidR="000B0E4E" w:rsidRDefault="000B0E4E"/>
    <w:p w14:paraId="39A649FD" w14:textId="40591C12" w:rsidR="000B0E4E" w:rsidRDefault="000B0E4E">
      <w:r>
        <w:t>T</w:t>
      </w:r>
      <w:r w:rsidR="001A79B0">
        <w:t>his</w:t>
      </w:r>
      <w:r w:rsidR="00AA617A" w:rsidRPr="00AA617A">
        <w:t xml:space="preserve"> section</w:t>
      </w:r>
      <w:r w:rsidR="001A79B0">
        <w:t xml:space="preserve"> </w:t>
      </w:r>
      <w:r w:rsidR="008F09DB">
        <w:t>describes</w:t>
      </w:r>
      <w:r w:rsidR="00AA617A" w:rsidRPr="00AA617A">
        <w:t xml:space="preserve"> the specific </w:t>
      </w:r>
      <w:r w:rsidR="000B48F8">
        <w:t xml:space="preserve">Verification </w:t>
      </w:r>
      <w:r w:rsidR="00E861DB">
        <w:t>T</w:t>
      </w:r>
      <w:r w:rsidR="0037093F">
        <w:t xml:space="preserve">est </w:t>
      </w:r>
      <w:r w:rsidR="00E861DB">
        <w:t>C</w:t>
      </w:r>
      <w:r w:rsidR="0037093F" w:rsidRPr="00AA617A">
        <w:t>ases</w:t>
      </w:r>
      <w:r w:rsidR="0037093F">
        <w:t xml:space="preserve">, </w:t>
      </w:r>
      <w:r w:rsidR="0037093F" w:rsidRPr="00575432">
        <w:t>rang</w:t>
      </w:r>
      <w:r w:rsidR="0037093F">
        <w:t>ing</w:t>
      </w:r>
      <w:r w:rsidR="0037093F" w:rsidRPr="00575432">
        <w:t xml:space="preserve"> from a simple observation to a detailed step</w:t>
      </w:r>
      <w:r w:rsidR="000B48F8">
        <w:t>-</w:t>
      </w:r>
      <w:r w:rsidR="0037093F" w:rsidRPr="00575432">
        <w:t>by</w:t>
      </w:r>
      <w:r w:rsidR="000B48F8">
        <w:t>-</w:t>
      </w:r>
      <w:r w:rsidR="0037093F" w:rsidRPr="00575432">
        <w:t>step test procedure or analysis</w:t>
      </w:r>
      <w:r w:rsidR="0037093F">
        <w:t>,</w:t>
      </w:r>
      <w:r w:rsidR="0037093F" w:rsidRPr="00AA617A">
        <w:t xml:space="preserve"> </w:t>
      </w:r>
      <w:r w:rsidR="0037093F">
        <w:t xml:space="preserve">and associated </w:t>
      </w:r>
      <w:r w:rsidR="000B48F8">
        <w:t>T</w:t>
      </w:r>
      <w:r w:rsidR="00AA617A" w:rsidRPr="00AA617A">
        <w:t xml:space="preserve">est </w:t>
      </w:r>
      <w:r w:rsidR="000B48F8">
        <w:t>M</w:t>
      </w:r>
      <w:r w:rsidR="00420E5B">
        <w:t xml:space="preserve">ethods (i.e., </w:t>
      </w:r>
      <w:r w:rsidR="00D46861">
        <w:t>A</w:t>
      </w:r>
      <w:r w:rsidR="00D46861" w:rsidRPr="00B3086C">
        <w:t>nalysis</w:t>
      </w:r>
      <w:r w:rsidR="00420E5B" w:rsidRPr="00B3086C">
        <w:t xml:space="preserve">, </w:t>
      </w:r>
      <w:r w:rsidR="00D46861">
        <w:t xml:space="preserve">APL, CEI Checklist, </w:t>
      </w:r>
      <w:r w:rsidR="00D46861" w:rsidRPr="00B3086C">
        <w:t>Deliverable, Demonstration, Inspection</w:t>
      </w:r>
      <w:r w:rsidR="00D46861">
        <w:t>,</w:t>
      </w:r>
      <w:r w:rsidR="00D46861" w:rsidRPr="00B3086C">
        <w:t xml:space="preserve"> </w:t>
      </w:r>
      <w:r w:rsidR="00D46861">
        <w:t>a</w:t>
      </w:r>
      <w:r w:rsidR="00D46861" w:rsidRPr="00B3086C">
        <w:t>nd Testing</w:t>
      </w:r>
      <w:r w:rsidR="00420E5B">
        <w:t xml:space="preserve">) </w:t>
      </w:r>
      <w:r w:rsidR="00AA617A" w:rsidRPr="00AA617A">
        <w:t>to be performed</w:t>
      </w:r>
      <w:r w:rsidR="00420E5B">
        <w:t xml:space="preserve"> for verification that</w:t>
      </w:r>
      <w:r w:rsidR="001A79B0">
        <w:t xml:space="preserve"> detailed requirements </w:t>
      </w:r>
      <w:r w:rsidR="00420E5B">
        <w:t>have been met</w:t>
      </w:r>
      <w:r w:rsidR="00AA617A" w:rsidRPr="00AA617A">
        <w:t xml:space="preserve">. </w:t>
      </w:r>
    </w:p>
    <w:p w14:paraId="3B714275" w14:textId="77777777" w:rsidR="000B0E4E" w:rsidRDefault="000B0E4E"/>
    <w:p w14:paraId="030F4A4A" w14:textId="1544E693" w:rsidR="0037093F" w:rsidRPr="00BA3BBE" w:rsidRDefault="00420E5B" w:rsidP="00BA3BBE">
      <w:pPr>
        <w:pStyle w:val="ListParagraph"/>
        <w:numPr>
          <w:ilvl w:val="0"/>
          <w:numId w:val="78"/>
        </w:numPr>
      </w:pPr>
      <w:r w:rsidRPr="004B0BF8">
        <w:rPr>
          <w:rFonts w:asciiTheme="minorHAnsi" w:hAnsiTheme="minorHAnsi" w:cstheme="minorHAnsi"/>
          <w:i/>
          <w:color w:val="808080" w:themeColor="background1" w:themeShade="80"/>
          <w:sz w:val="20"/>
          <w:szCs w:val="20"/>
        </w:rPr>
        <w:t xml:space="preserve">There are </w:t>
      </w:r>
      <w:r w:rsidR="00B832A3" w:rsidRPr="00957CDD">
        <w:rPr>
          <w:rFonts w:asciiTheme="minorHAnsi" w:hAnsiTheme="minorHAnsi" w:cstheme="minorHAnsi"/>
          <w:i/>
          <w:color w:val="808080" w:themeColor="background1" w:themeShade="80"/>
          <w:sz w:val="20"/>
          <w:szCs w:val="20"/>
        </w:rPr>
        <w:t>seven</w:t>
      </w:r>
      <w:r w:rsidR="00B832A3" w:rsidRPr="00D46861">
        <w:rPr>
          <w:rFonts w:asciiTheme="minorHAnsi" w:hAnsiTheme="minorHAnsi" w:cstheme="minorHAnsi"/>
          <w:i/>
          <w:color w:val="808080" w:themeColor="background1" w:themeShade="80"/>
          <w:sz w:val="20"/>
          <w:szCs w:val="20"/>
        </w:rPr>
        <w:t xml:space="preserve"> </w:t>
      </w:r>
      <w:r w:rsidRPr="00D46861">
        <w:rPr>
          <w:rFonts w:asciiTheme="minorHAnsi" w:hAnsiTheme="minorHAnsi" w:cstheme="minorHAnsi"/>
          <w:i/>
          <w:color w:val="808080" w:themeColor="background1" w:themeShade="80"/>
          <w:sz w:val="20"/>
          <w:szCs w:val="20"/>
        </w:rPr>
        <w:t>b</w:t>
      </w:r>
      <w:r w:rsidRPr="004B0BF8">
        <w:rPr>
          <w:rFonts w:asciiTheme="minorHAnsi" w:hAnsiTheme="minorHAnsi" w:cstheme="minorHAnsi"/>
          <w:i/>
          <w:color w:val="808080" w:themeColor="background1" w:themeShade="80"/>
          <w:sz w:val="20"/>
          <w:szCs w:val="20"/>
        </w:rPr>
        <w:t xml:space="preserve">asic </w:t>
      </w:r>
      <w:r w:rsidRPr="00BA3BBE">
        <w:rPr>
          <w:rFonts w:asciiTheme="minorHAnsi" w:hAnsiTheme="minorHAnsi" w:cstheme="minorHAnsi"/>
          <w:b/>
          <w:i/>
          <w:color w:val="808080" w:themeColor="background1" w:themeShade="80"/>
          <w:sz w:val="20"/>
          <w:szCs w:val="20"/>
        </w:rPr>
        <w:t>Test Methods</w:t>
      </w:r>
      <w:r w:rsidRPr="004B0BF8">
        <w:rPr>
          <w:rFonts w:asciiTheme="minorHAnsi" w:hAnsiTheme="minorHAnsi" w:cstheme="minorHAnsi"/>
          <w:i/>
          <w:color w:val="808080" w:themeColor="background1" w:themeShade="80"/>
          <w:sz w:val="20"/>
          <w:szCs w:val="20"/>
        </w:rPr>
        <w:t xml:space="preserve">: </w:t>
      </w:r>
      <w:r w:rsidR="00D46861">
        <w:rPr>
          <w:rFonts w:asciiTheme="minorHAnsi" w:hAnsiTheme="minorHAnsi" w:cstheme="minorHAnsi"/>
          <w:i/>
          <w:color w:val="808080" w:themeColor="background1" w:themeShade="80"/>
          <w:sz w:val="20"/>
          <w:szCs w:val="20"/>
        </w:rPr>
        <w:t>A</w:t>
      </w:r>
      <w:r w:rsidR="00D46861" w:rsidRPr="007D6B81">
        <w:rPr>
          <w:rFonts w:asciiTheme="minorHAnsi" w:hAnsiTheme="minorHAnsi" w:cstheme="minorHAnsi"/>
          <w:i/>
          <w:color w:val="808080" w:themeColor="background1" w:themeShade="80"/>
          <w:sz w:val="20"/>
          <w:szCs w:val="20"/>
        </w:rPr>
        <w:t xml:space="preserve">nalysis, </w:t>
      </w:r>
      <w:r w:rsidR="00D46861">
        <w:rPr>
          <w:rFonts w:asciiTheme="minorHAnsi" w:hAnsiTheme="minorHAnsi" w:cstheme="minorHAnsi"/>
          <w:i/>
          <w:color w:val="808080" w:themeColor="background1" w:themeShade="80"/>
          <w:sz w:val="20"/>
          <w:szCs w:val="20"/>
        </w:rPr>
        <w:t>Approved Products List (APL), CEI Checklist, D</w:t>
      </w:r>
      <w:r w:rsidR="00D46861" w:rsidRPr="007D6B81">
        <w:rPr>
          <w:rFonts w:asciiTheme="minorHAnsi" w:hAnsiTheme="minorHAnsi" w:cstheme="minorHAnsi"/>
          <w:i/>
          <w:color w:val="808080" w:themeColor="background1" w:themeShade="80"/>
          <w:sz w:val="20"/>
          <w:szCs w:val="20"/>
        </w:rPr>
        <w:t xml:space="preserve">eliverable, </w:t>
      </w:r>
      <w:r w:rsidR="00D46861">
        <w:rPr>
          <w:rFonts w:asciiTheme="minorHAnsi" w:hAnsiTheme="minorHAnsi" w:cstheme="minorHAnsi"/>
          <w:i/>
          <w:color w:val="808080" w:themeColor="background1" w:themeShade="80"/>
          <w:sz w:val="20"/>
          <w:szCs w:val="20"/>
        </w:rPr>
        <w:t>D</w:t>
      </w:r>
      <w:r w:rsidR="00D46861" w:rsidRPr="007D6B81">
        <w:rPr>
          <w:rFonts w:asciiTheme="minorHAnsi" w:hAnsiTheme="minorHAnsi" w:cstheme="minorHAnsi"/>
          <w:i/>
          <w:color w:val="808080" w:themeColor="background1" w:themeShade="80"/>
          <w:sz w:val="20"/>
          <w:szCs w:val="20"/>
        </w:rPr>
        <w:t xml:space="preserve">emonstration, </w:t>
      </w:r>
      <w:r w:rsidR="00D46861">
        <w:rPr>
          <w:rFonts w:asciiTheme="minorHAnsi" w:hAnsiTheme="minorHAnsi" w:cstheme="minorHAnsi"/>
          <w:i/>
          <w:color w:val="808080" w:themeColor="background1" w:themeShade="80"/>
          <w:sz w:val="20"/>
          <w:szCs w:val="20"/>
        </w:rPr>
        <w:t>I</w:t>
      </w:r>
      <w:r w:rsidR="00D46861" w:rsidRPr="007D6B81">
        <w:rPr>
          <w:rFonts w:asciiTheme="minorHAnsi" w:hAnsiTheme="minorHAnsi" w:cstheme="minorHAnsi"/>
          <w:i/>
          <w:color w:val="808080" w:themeColor="background1" w:themeShade="80"/>
          <w:sz w:val="20"/>
          <w:szCs w:val="20"/>
        </w:rPr>
        <w:t xml:space="preserve">nspection, and </w:t>
      </w:r>
      <w:r w:rsidR="00D46861">
        <w:rPr>
          <w:rFonts w:asciiTheme="minorHAnsi" w:hAnsiTheme="minorHAnsi" w:cstheme="minorHAnsi"/>
          <w:i/>
          <w:color w:val="808080" w:themeColor="background1" w:themeShade="80"/>
          <w:sz w:val="20"/>
          <w:szCs w:val="20"/>
        </w:rPr>
        <w:t>T</w:t>
      </w:r>
      <w:r w:rsidR="00D46861" w:rsidRPr="007D6B81">
        <w:rPr>
          <w:rFonts w:asciiTheme="minorHAnsi" w:hAnsiTheme="minorHAnsi" w:cstheme="minorHAnsi"/>
          <w:i/>
          <w:color w:val="808080" w:themeColor="background1" w:themeShade="80"/>
          <w:sz w:val="20"/>
          <w:szCs w:val="20"/>
        </w:rPr>
        <w:t>est</w:t>
      </w:r>
      <w:r w:rsidRPr="004B0BF8">
        <w:rPr>
          <w:rFonts w:asciiTheme="minorHAnsi" w:hAnsiTheme="minorHAnsi" w:cstheme="minorHAnsi"/>
          <w:i/>
          <w:color w:val="808080" w:themeColor="background1" w:themeShade="80"/>
          <w:sz w:val="20"/>
          <w:szCs w:val="20"/>
        </w:rPr>
        <w:t xml:space="preserve">. For each Test Method applicable for </w:t>
      </w:r>
      <w:r w:rsidRPr="001044FB">
        <w:rPr>
          <w:rFonts w:asciiTheme="minorHAnsi" w:hAnsiTheme="minorHAnsi" w:cstheme="minorHAnsi"/>
          <w:i/>
          <w:color w:val="808080" w:themeColor="background1" w:themeShade="80"/>
          <w:sz w:val="20"/>
        </w:rPr>
        <w:t>verification</w:t>
      </w:r>
      <w:r w:rsidRPr="004B0BF8">
        <w:rPr>
          <w:rFonts w:asciiTheme="minorHAnsi" w:hAnsiTheme="minorHAnsi" w:cstheme="minorHAnsi"/>
          <w:i/>
          <w:color w:val="808080" w:themeColor="background1" w:themeShade="80"/>
          <w:sz w:val="20"/>
          <w:szCs w:val="20"/>
        </w:rPr>
        <w:t xml:space="preserve"> of detailed requirements, one or more Test Cases </w:t>
      </w:r>
      <w:r w:rsidR="00425F2C">
        <w:rPr>
          <w:rFonts w:asciiTheme="minorHAnsi" w:hAnsiTheme="minorHAnsi" w:cstheme="minorHAnsi"/>
          <w:i/>
          <w:color w:val="808080" w:themeColor="background1" w:themeShade="80"/>
          <w:sz w:val="20"/>
          <w:szCs w:val="20"/>
        </w:rPr>
        <w:t>is</w:t>
      </w:r>
      <w:r w:rsidRPr="004B0BF8">
        <w:rPr>
          <w:rFonts w:asciiTheme="minorHAnsi" w:hAnsiTheme="minorHAnsi" w:cstheme="minorHAnsi"/>
          <w:i/>
          <w:color w:val="808080" w:themeColor="background1" w:themeShade="80"/>
          <w:sz w:val="20"/>
          <w:szCs w:val="20"/>
        </w:rPr>
        <w:t xml:space="preserve"> required. </w:t>
      </w:r>
    </w:p>
    <w:p w14:paraId="7CA1ACCE" w14:textId="0F4E5DF0" w:rsidR="00425F2C" w:rsidRPr="00BA3BBE" w:rsidRDefault="00425F2C" w:rsidP="00BA3BBE">
      <w:pPr>
        <w:pStyle w:val="ListParagraph"/>
        <w:numPr>
          <w:ilvl w:val="0"/>
          <w:numId w:val="78"/>
        </w:numPr>
      </w:pPr>
      <w:r>
        <w:rPr>
          <w:rFonts w:asciiTheme="minorHAnsi" w:hAnsiTheme="minorHAnsi" w:cstheme="minorHAnsi"/>
          <w:i/>
          <w:color w:val="808080" w:themeColor="background1" w:themeShade="80"/>
          <w:sz w:val="20"/>
          <w:szCs w:val="20"/>
        </w:rPr>
        <w:t xml:space="preserve">The </w:t>
      </w:r>
      <w:r w:rsidR="00D46861">
        <w:rPr>
          <w:rFonts w:asciiTheme="minorHAnsi" w:hAnsiTheme="minorHAnsi" w:cstheme="minorHAnsi"/>
          <w:i/>
          <w:color w:val="808080" w:themeColor="background1" w:themeShade="80"/>
          <w:sz w:val="20"/>
          <w:szCs w:val="20"/>
        </w:rPr>
        <w:t xml:space="preserve">table </w:t>
      </w:r>
      <w:r>
        <w:rPr>
          <w:rFonts w:asciiTheme="minorHAnsi" w:hAnsiTheme="minorHAnsi" w:cstheme="minorHAnsi"/>
          <w:i/>
          <w:color w:val="808080" w:themeColor="background1" w:themeShade="80"/>
          <w:sz w:val="20"/>
          <w:szCs w:val="20"/>
        </w:rPr>
        <w:t xml:space="preserve">below summarizes the distinctions between the </w:t>
      </w:r>
      <w:r w:rsidR="00D23457">
        <w:rPr>
          <w:rFonts w:asciiTheme="minorHAnsi" w:hAnsiTheme="minorHAnsi" w:cstheme="minorHAnsi"/>
          <w:i/>
          <w:color w:val="808080" w:themeColor="background1" w:themeShade="80"/>
          <w:sz w:val="20"/>
          <w:szCs w:val="20"/>
        </w:rPr>
        <w:t>Test Methods.</w:t>
      </w:r>
    </w:p>
    <w:p w14:paraId="616F5652" w14:textId="77777777" w:rsidR="00216362" w:rsidRPr="00BA3BBE" w:rsidRDefault="00216362" w:rsidP="00BA3BBE">
      <w:pPr>
        <w:ind w:left="360"/>
      </w:pPr>
    </w:p>
    <w:p w14:paraId="074F5F89" w14:textId="4C766D12" w:rsidR="00D23457" w:rsidRPr="00554CC0" w:rsidRDefault="00D23457" w:rsidP="00BA3BBE">
      <w:pPr>
        <w:pStyle w:val="Caption"/>
      </w:pPr>
      <w:bookmarkStart w:id="708" w:name="_Ref523687794"/>
      <w:bookmarkStart w:id="709" w:name="_Toc523840102"/>
      <w:bookmarkStart w:id="710" w:name="_Toc18505574"/>
      <w:r>
        <w:t xml:space="preserve">Table </w:t>
      </w:r>
      <w:r w:rsidR="00FE6F6D">
        <w:rPr>
          <w:noProof/>
        </w:rPr>
        <w:fldChar w:fldCharType="begin"/>
      </w:r>
      <w:r w:rsidR="00FE6F6D">
        <w:rPr>
          <w:noProof/>
        </w:rPr>
        <w:instrText xml:space="preserve"> SEQ Table \* ARABIC </w:instrText>
      </w:r>
      <w:r w:rsidR="00FE6F6D">
        <w:rPr>
          <w:noProof/>
        </w:rPr>
        <w:fldChar w:fldCharType="separate"/>
      </w:r>
      <w:r w:rsidR="00176877">
        <w:rPr>
          <w:noProof/>
        </w:rPr>
        <w:t>2</w:t>
      </w:r>
      <w:r w:rsidR="00FE6F6D">
        <w:rPr>
          <w:noProof/>
        </w:rPr>
        <w:fldChar w:fldCharType="end"/>
      </w:r>
      <w:r>
        <w:t xml:space="preserve">: </w:t>
      </w:r>
      <w:bookmarkEnd w:id="708"/>
      <w:bookmarkEnd w:id="709"/>
      <w:r w:rsidR="008B2601">
        <w:t>Test Me</w:t>
      </w:r>
      <w:r w:rsidR="007E00F0">
        <w:t>thod Descriptions.</w:t>
      </w:r>
      <w:bookmarkEnd w:id="710"/>
    </w:p>
    <w:tbl>
      <w:tblPr>
        <w:tblStyle w:val="TableGrid"/>
        <w:tblW w:w="9450" w:type="dxa"/>
        <w:tblLook w:val="04A0" w:firstRow="1" w:lastRow="0" w:firstColumn="1" w:lastColumn="0" w:noHBand="0" w:noVBand="1"/>
      </w:tblPr>
      <w:tblGrid>
        <w:gridCol w:w="1728"/>
        <w:gridCol w:w="7722"/>
      </w:tblGrid>
      <w:tr w:rsidR="00D23457" w:rsidRPr="00513E36" w14:paraId="265A2612" w14:textId="77777777" w:rsidTr="0088738F">
        <w:tc>
          <w:tcPr>
            <w:tcW w:w="1728" w:type="dxa"/>
            <w:shd w:val="clear" w:color="auto" w:fill="B8CCE4" w:themeFill="accent1" w:themeFillTint="66"/>
          </w:tcPr>
          <w:p w14:paraId="0B10B2C9" w14:textId="76431DCF" w:rsidR="00D23457" w:rsidRPr="00BA3BBE" w:rsidRDefault="007E00F0" w:rsidP="00BA3BBE">
            <w:pPr>
              <w:pStyle w:val="TableCopy"/>
              <w:jc w:val="center"/>
              <w:rPr>
                <w:rFonts w:ascii="Times New Roman" w:hAnsi="Times New Roman"/>
                <w:sz w:val="22"/>
                <w:szCs w:val="22"/>
              </w:rPr>
            </w:pPr>
            <w:r>
              <w:rPr>
                <w:rFonts w:ascii="Times New Roman" w:hAnsi="Times New Roman"/>
                <w:sz w:val="22"/>
                <w:szCs w:val="22"/>
              </w:rPr>
              <w:t>Test Method</w:t>
            </w:r>
          </w:p>
        </w:tc>
        <w:tc>
          <w:tcPr>
            <w:tcW w:w="7722" w:type="dxa"/>
            <w:shd w:val="clear" w:color="auto" w:fill="B8CCE4" w:themeFill="accent1" w:themeFillTint="66"/>
          </w:tcPr>
          <w:p w14:paraId="1AA77C59" w14:textId="77777777" w:rsidR="00D23457" w:rsidRPr="00BA3BBE" w:rsidRDefault="00D23457" w:rsidP="00BA3BBE">
            <w:pPr>
              <w:pStyle w:val="TableCopy"/>
              <w:jc w:val="center"/>
              <w:rPr>
                <w:rFonts w:ascii="Times New Roman" w:hAnsi="Times New Roman"/>
                <w:sz w:val="22"/>
                <w:szCs w:val="22"/>
              </w:rPr>
            </w:pPr>
            <w:r w:rsidRPr="00BA3BBE">
              <w:rPr>
                <w:rFonts w:ascii="Times New Roman" w:hAnsi="Times New Roman"/>
                <w:sz w:val="22"/>
                <w:szCs w:val="22"/>
              </w:rPr>
              <w:t>Description</w:t>
            </w:r>
          </w:p>
        </w:tc>
      </w:tr>
      <w:tr w:rsidR="006D50EE" w:rsidRPr="00513E36" w14:paraId="70465CCA" w14:textId="77777777" w:rsidTr="00BA3BBE">
        <w:trPr>
          <w:cantSplit/>
        </w:trPr>
        <w:tc>
          <w:tcPr>
            <w:tcW w:w="1728" w:type="dxa"/>
            <w:vAlign w:val="center"/>
          </w:tcPr>
          <w:p w14:paraId="6B733BCE" w14:textId="77777777" w:rsidR="006D50EE" w:rsidRPr="006D50EE" w:rsidRDefault="006D50EE" w:rsidP="006D50EE">
            <w:pPr>
              <w:pStyle w:val="TableCopy"/>
              <w:rPr>
                <w:rFonts w:asciiTheme="minorHAnsi" w:hAnsiTheme="minorHAnsi" w:cstheme="minorHAnsi"/>
                <w:sz w:val="22"/>
                <w:szCs w:val="22"/>
              </w:rPr>
            </w:pPr>
            <w:r w:rsidRPr="00B40B6F">
              <w:rPr>
                <w:rFonts w:asciiTheme="minorHAnsi" w:hAnsiTheme="minorHAnsi" w:cstheme="minorHAnsi"/>
                <w:sz w:val="22"/>
                <w:szCs w:val="22"/>
              </w:rPr>
              <w:t>Analyze</w:t>
            </w:r>
          </w:p>
        </w:tc>
        <w:tc>
          <w:tcPr>
            <w:tcW w:w="7722" w:type="dxa"/>
          </w:tcPr>
          <w:p w14:paraId="3ECA41AD" w14:textId="77777777" w:rsidR="006D50EE" w:rsidRPr="006D50EE" w:rsidRDefault="006D50EE" w:rsidP="006D50EE">
            <w:pPr>
              <w:pStyle w:val="TableCopy"/>
              <w:rPr>
                <w:rFonts w:asciiTheme="minorHAnsi" w:hAnsiTheme="minorHAnsi" w:cstheme="minorHAnsi"/>
                <w:sz w:val="22"/>
                <w:szCs w:val="22"/>
              </w:rPr>
            </w:pPr>
            <w:r w:rsidRPr="00B40B6F">
              <w:rPr>
                <w:rFonts w:asciiTheme="minorHAnsi" w:hAnsiTheme="minorHAnsi" w:cstheme="minorHAnsi"/>
                <w:spacing w:val="-4"/>
                <w:sz w:val="22"/>
                <w:szCs w:val="22"/>
              </w:rPr>
              <w:t>Verification through indirect and logical reasoning using mathematical analysis, models, calculations or derived outputs to show compliance with the requirement</w:t>
            </w:r>
          </w:p>
        </w:tc>
      </w:tr>
      <w:tr w:rsidR="00D93D16" w:rsidRPr="00513E36" w14:paraId="09AD626E" w14:textId="77777777" w:rsidTr="00BA3BBE">
        <w:trPr>
          <w:cantSplit/>
        </w:trPr>
        <w:tc>
          <w:tcPr>
            <w:tcW w:w="1728" w:type="dxa"/>
            <w:vAlign w:val="center"/>
          </w:tcPr>
          <w:p w14:paraId="2E9D8F8A" w14:textId="78FB1988" w:rsidR="00D93D16" w:rsidRPr="00B40B6F" w:rsidRDefault="00D93D16" w:rsidP="006D50EE">
            <w:pPr>
              <w:pStyle w:val="TableCopy"/>
              <w:rPr>
                <w:rFonts w:asciiTheme="minorHAnsi" w:hAnsiTheme="minorHAnsi" w:cstheme="minorHAnsi"/>
                <w:sz w:val="22"/>
                <w:szCs w:val="22"/>
              </w:rPr>
            </w:pPr>
            <w:r>
              <w:rPr>
                <w:rFonts w:asciiTheme="minorHAnsi" w:hAnsiTheme="minorHAnsi" w:cstheme="minorHAnsi"/>
                <w:sz w:val="22"/>
                <w:szCs w:val="22"/>
              </w:rPr>
              <w:t>Approved Product List</w:t>
            </w:r>
          </w:p>
        </w:tc>
        <w:tc>
          <w:tcPr>
            <w:tcW w:w="7722" w:type="dxa"/>
          </w:tcPr>
          <w:p w14:paraId="6D986025" w14:textId="5579999A" w:rsidR="00D93D16" w:rsidRPr="00B40B6F" w:rsidRDefault="00D93D16" w:rsidP="006D50EE">
            <w:pPr>
              <w:pStyle w:val="TableCopy"/>
              <w:rPr>
                <w:rFonts w:asciiTheme="minorHAnsi" w:hAnsiTheme="minorHAnsi" w:cstheme="minorHAnsi"/>
                <w:spacing w:val="-4"/>
                <w:sz w:val="22"/>
                <w:szCs w:val="22"/>
              </w:rPr>
            </w:pPr>
            <w:bookmarkStart w:id="711" w:name="_Hlk14338447"/>
            <w:r>
              <w:rPr>
                <w:rFonts w:asciiTheme="minorHAnsi" w:hAnsiTheme="minorHAnsi" w:cstheme="minorHAnsi"/>
                <w:spacing w:val="-4"/>
                <w:sz w:val="22"/>
                <w:szCs w:val="22"/>
              </w:rPr>
              <w:t>Verification through</w:t>
            </w:r>
            <w:r w:rsidR="007620E6">
              <w:rPr>
                <w:rFonts w:asciiTheme="minorHAnsi" w:hAnsiTheme="minorHAnsi" w:cstheme="minorHAnsi"/>
                <w:spacing w:val="-4"/>
                <w:sz w:val="22"/>
                <w:szCs w:val="22"/>
              </w:rPr>
              <w:t xml:space="preserve"> a product </w:t>
            </w:r>
            <w:r w:rsidR="00D97BC9">
              <w:rPr>
                <w:rFonts w:asciiTheme="minorHAnsi" w:hAnsiTheme="minorHAnsi" w:cstheme="minorHAnsi"/>
                <w:spacing w:val="-4"/>
                <w:sz w:val="22"/>
                <w:szCs w:val="22"/>
              </w:rPr>
              <w:t xml:space="preserve">meeting the requirement and </w:t>
            </w:r>
            <w:r w:rsidR="007620E6">
              <w:rPr>
                <w:rFonts w:asciiTheme="minorHAnsi" w:hAnsiTheme="minorHAnsi" w:cstheme="minorHAnsi"/>
                <w:spacing w:val="-4"/>
                <w:sz w:val="22"/>
                <w:szCs w:val="22"/>
              </w:rPr>
              <w:t>being on the APL</w:t>
            </w:r>
            <w:bookmarkEnd w:id="711"/>
          </w:p>
        </w:tc>
      </w:tr>
      <w:tr w:rsidR="007620E6" w:rsidRPr="00513E36" w14:paraId="24C367F1" w14:textId="77777777" w:rsidTr="00BA3BBE">
        <w:trPr>
          <w:cantSplit/>
        </w:trPr>
        <w:tc>
          <w:tcPr>
            <w:tcW w:w="1728" w:type="dxa"/>
            <w:vAlign w:val="center"/>
          </w:tcPr>
          <w:p w14:paraId="22A14AAB" w14:textId="3DD8EADD" w:rsidR="007620E6" w:rsidRPr="00BA3BBE" w:rsidRDefault="007620E6" w:rsidP="006D50EE">
            <w:pPr>
              <w:pStyle w:val="TableCopy"/>
              <w:rPr>
                <w:rFonts w:asciiTheme="minorHAnsi" w:hAnsiTheme="minorHAnsi" w:cstheme="minorHAnsi"/>
                <w:sz w:val="22"/>
                <w:szCs w:val="22"/>
              </w:rPr>
            </w:pPr>
            <w:r>
              <w:rPr>
                <w:rFonts w:asciiTheme="minorHAnsi" w:hAnsiTheme="minorHAnsi" w:cstheme="minorHAnsi"/>
                <w:sz w:val="22"/>
                <w:szCs w:val="22"/>
              </w:rPr>
              <w:t>CEI Checklist</w:t>
            </w:r>
          </w:p>
        </w:tc>
        <w:tc>
          <w:tcPr>
            <w:tcW w:w="7722" w:type="dxa"/>
          </w:tcPr>
          <w:p w14:paraId="20BA43B0" w14:textId="24CFC199" w:rsidR="007620E6" w:rsidRPr="00BA3BBE" w:rsidRDefault="007620E6" w:rsidP="006D50EE">
            <w:pPr>
              <w:pStyle w:val="TableCopy"/>
              <w:rPr>
                <w:rFonts w:asciiTheme="minorHAnsi" w:hAnsiTheme="minorHAnsi" w:cstheme="minorHAnsi"/>
                <w:sz w:val="22"/>
                <w:szCs w:val="22"/>
              </w:rPr>
            </w:pPr>
            <w:r>
              <w:rPr>
                <w:rFonts w:asciiTheme="minorHAnsi" w:hAnsiTheme="minorHAnsi" w:cstheme="minorHAnsi"/>
                <w:sz w:val="22"/>
                <w:szCs w:val="22"/>
              </w:rPr>
              <w:t>Verification by being checked off on the project CEI Checklist</w:t>
            </w:r>
          </w:p>
        </w:tc>
      </w:tr>
      <w:tr w:rsidR="006D50EE" w:rsidRPr="00513E36" w14:paraId="40179B20" w14:textId="77777777" w:rsidTr="00BA3BBE">
        <w:trPr>
          <w:cantSplit/>
        </w:trPr>
        <w:tc>
          <w:tcPr>
            <w:tcW w:w="1728" w:type="dxa"/>
            <w:vAlign w:val="center"/>
          </w:tcPr>
          <w:p w14:paraId="5662B482" w14:textId="77777777"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Deliverable</w:t>
            </w:r>
          </w:p>
        </w:tc>
        <w:tc>
          <w:tcPr>
            <w:tcW w:w="7722" w:type="dxa"/>
          </w:tcPr>
          <w:p w14:paraId="23B3B446" w14:textId="77777777"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Verification that a document or product has been provided that meets the requirement</w:t>
            </w:r>
          </w:p>
        </w:tc>
      </w:tr>
      <w:tr w:rsidR="006D50EE" w:rsidRPr="00513E36" w14:paraId="2FEE64F6" w14:textId="77777777" w:rsidTr="00BA3BBE">
        <w:trPr>
          <w:cantSplit/>
        </w:trPr>
        <w:tc>
          <w:tcPr>
            <w:tcW w:w="1728" w:type="dxa"/>
            <w:vAlign w:val="center"/>
          </w:tcPr>
          <w:p w14:paraId="64A6EF38" w14:textId="77777777"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Demonstration</w:t>
            </w:r>
          </w:p>
        </w:tc>
        <w:tc>
          <w:tcPr>
            <w:tcW w:w="7722" w:type="dxa"/>
          </w:tcPr>
          <w:p w14:paraId="733413F4" w14:textId="08ED76BD"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Verification th</w:t>
            </w:r>
            <w:r w:rsidR="0013419F">
              <w:rPr>
                <w:rFonts w:asciiTheme="minorHAnsi" w:hAnsiTheme="minorHAnsi" w:cstheme="minorHAnsi"/>
                <w:sz w:val="22"/>
                <w:szCs w:val="22"/>
              </w:rPr>
              <w:t>rough</w:t>
            </w:r>
            <w:r w:rsidRPr="00BA3BBE">
              <w:rPr>
                <w:rFonts w:asciiTheme="minorHAnsi" w:hAnsiTheme="minorHAnsi" w:cstheme="minorHAnsi"/>
                <w:sz w:val="22"/>
                <w:szCs w:val="22"/>
              </w:rPr>
              <w:t xml:space="preserve"> operat</w:t>
            </w:r>
            <w:r w:rsidR="0013419F">
              <w:rPr>
                <w:rFonts w:asciiTheme="minorHAnsi" w:hAnsiTheme="minorHAnsi" w:cstheme="minorHAnsi"/>
                <w:sz w:val="22"/>
                <w:szCs w:val="22"/>
              </w:rPr>
              <w:t>ion of</w:t>
            </w:r>
            <w:r w:rsidRPr="00BA3BBE">
              <w:rPr>
                <w:rFonts w:asciiTheme="minorHAnsi" w:hAnsiTheme="minorHAnsi" w:cstheme="minorHAnsi"/>
                <w:sz w:val="22"/>
                <w:szCs w:val="22"/>
              </w:rPr>
              <w:t xml:space="preserve"> the submitted element as it is designed to be used and meets the results specified by the requirement</w:t>
            </w:r>
          </w:p>
        </w:tc>
      </w:tr>
      <w:tr w:rsidR="006D50EE" w:rsidRPr="00513E36" w14:paraId="29A5C99D" w14:textId="77777777" w:rsidTr="00BA3BBE">
        <w:trPr>
          <w:cantSplit/>
        </w:trPr>
        <w:tc>
          <w:tcPr>
            <w:tcW w:w="1728" w:type="dxa"/>
            <w:vAlign w:val="center"/>
          </w:tcPr>
          <w:p w14:paraId="67A40BCE" w14:textId="77777777" w:rsidR="006D50EE" w:rsidRPr="006D50EE" w:rsidRDefault="006D50EE" w:rsidP="006D50EE">
            <w:pPr>
              <w:pStyle w:val="TableCopy"/>
              <w:rPr>
                <w:rFonts w:asciiTheme="minorHAnsi" w:hAnsiTheme="minorHAnsi" w:cstheme="minorHAnsi"/>
                <w:sz w:val="22"/>
                <w:szCs w:val="22"/>
              </w:rPr>
            </w:pPr>
            <w:r w:rsidRPr="00B40B6F">
              <w:rPr>
                <w:rFonts w:asciiTheme="minorHAnsi" w:hAnsiTheme="minorHAnsi" w:cstheme="minorHAnsi"/>
                <w:sz w:val="22"/>
                <w:szCs w:val="22"/>
              </w:rPr>
              <w:t>Inspection</w:t>
            </w:r>
          </w:p>
        </w:tc>
        <w:tc>
          <w:tcPr>
            <w:tcW w:w="7722" w:type="dxa"/>
          </w:tcPr>
          <w:p w14:paraId="1B65C0E5" w14:textId="77777777" w:rsidR="006D50EE" w:rsidRPr="006D50EE" w:rsidRDefault="006D50EE" w:rsidP="006D50EE">
            <w:pPr>
              <w:pStyle w:val="TableCopy"/>
              <w:rPr>
                <w:rFonts w:asciiTheme="minorHAnsi" w:hAnsiTheme="minorHAnsi" w:cstheme="minorHAnsi"/>
                <w:sz w:val="22"/>
                <w:szCs w:val="22"/>
              </w:rPr>
            </w:pPr>
            <w:r w:rsidRPr="00B40B6F">
              <w:rPr>
                <w:rFonts w:asciiTheme="minorHAnsi" w:hAnsiTheme="minorHAnsi" w:cstheme="minorHAnsi"/>
                <w:sz w:val="22"/>
                <w:szCs w:val="22"/>
              </w:rPr>
              <w:t>Verification through a visual, auditory, olfactory or tactile examination or simple measurements to check the properties or characteristics of a required item</w:t>
            </w:r>
          </w:p>
        </w:tc>
      </w:tr>
      <w:tr w:rsidR="006D50EE" w:rsidRPr="00513E36" w14:paraId="1EAD5853" w14:textId="77777777" w:rsidTr="00BA3BBE">
        <w:trPr>
          <w:cantSplit/>
        </w:trPr>
        <w:tc>
          <w:tcPr>
            <w:tcW w:w="1728" w:type="dxa"/>
            <w:vAlign w:val="center"/>
          </w:tcPr>
          <w:p w14:paraId="58345D42" w14:textId="77777777"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Test</w:t>
            </w:r>
          </w:p>
        </w:tc>
        <w:tc>
          <w:tcPr>
            <w:tcW w:w="7722" w:type="dxa"/>
          </w:tcPr>
          <w:p w14:paraId="6BEA82EB" w14:textId="77777777" w:rsidR="006D50EE" w:rsidRPr="00BA3BBE" w:rsidRDefault="006D50EE" w:rsidP="006D50EE">
            <w:pPr>
              <w:pStyle w:val="TableCopy"/>
              <w:rPr>
                <w:rFonts w:asciiTheme="minorHAnsi" w:hAnsiTheme="minorHAnsi" w:cstheme="minorHAnsi"/>
                <w:sz w:val="22"/>
                <w:szCs w:val="22"/>
              </w:rPr>
            </w:pPr>
            <w:r w:rsidRPr="00BA3BBE">
              <w:rPr>
                <w:rFonts w:asciiTheme="minorHAnsi" w:hAnsiTheme="minorHAnsi" w:cstheme="minorHAnsi"/>
                <w:sz w:val="22"/>
                <w:szCs w:val="22"/>
              </w:rPr>
              <w:t>Verification using controlled and predefined inputs and other external sources (e.g. data, triggers, etc.), often using specialized test equipment, that influence or induce the system to produce the output specified by the requirement</w:t>
            </w:r>
          </w:p>
        </w:tc>
      </w:tr>
    </w:tbl>
    <w:p w14:paraId="7B2231CE" w14:textId="77777777" w:rsidR="00D23457" w:rsidRDefault="00D23457" w:rsidP="00BA3BBE">
      <w:pPr>
        <w:pStyle w:val="ListParagraph"/>
      </w:pPr>
    </w:p>
    <w:p w14:paraId="69DD9AE1" w14:textId="77777777" w:rsidR="002B0AE8" w:rsidRDefault="002B0AE8" w:rsidP="00B3086C">
      <w:pPr>
        <w:pStyle w:val="Heading2"/>
      </w:pPr>
      <w:bookmarkStart w:id="712" w:name="_Toc18505568"/>
      <w:r>
        <w:t>Verification Test Cases</w:t>
      </w:r>
      <w:bookmarkEnd w:id="712"/>
    </w:p>
    <w:p w14:paraId="758B8B11" w14:textId="77777777" w:rsidR="008F09DB" w:rsidRPr="004B0BF8" w:rsidRDefault="008F09DB" w:rsidP="008F09DB">
      <w:pPr>
        <w:pStyle w:val="ListParagraph"/>
        <w:numPr>
          <w:ilvl w:val="0"/>
          <w:numId w:val="59"/>
        </w:numPr>
        <w:spacing w:after="0"/>
        <w:contextualSpacing/>
        <w:rPr>
          <w:i/>
          <w:color w:val="0070C0"/>
          <w:u w:val="single"/>
        </w:rPr>
      </w:pPr>
      <w:r w:rsidRPr="004B0BF8">
        <w:rPr>
          <w:i/>
          <w:color w:val="0070C0"/>
          <w:u w:val="single"/>
        </w:rPr>
        <w:t>Update the following paragraph, as appropriate.</w:t>
      </w:r>
    </w:p>
    <w:p w14:paraId="05630982" w14:textId="77777777" w:rsidR="008F09DB" w:rsidRDefault="008F09DB" w:rsidP="00BA3BBE"/>
    <w:p w14:paraId="43707D4B" w14:textId="76A14B82" w:rsidR="001B0F29" w:rsidRDefault="008F09DB" w:rsidP="00BA3BBE">
      <w:r>
        <w:t xml:space="preserve">Table </w:t>
      </w:r>
      <w:r w:rsidR="00075BC1">
        <w:t>3</w:t>
      </w:r>
      <w:r>
        <w:t xml:space="preserve"> </w:t>
      </w:r>
      <w:r w:rsidR="009E4FE0">
        <w:t>lists</w:t>
      </w:r>
      <w:r w:rsidR="005A0AD1">
        <w:t xml:space="preserve"> the </w:t>
      </w:r>
      <w:r w:rsidR="009E4FE0">
        <w:t xml:space="preserve">System Verification </w:t>
      </w:r>
      <w:r w:rsidR="007E00F0">
        <w:t xml:space="preserve">Test Case(s) </w:t>
      </w:r>
      <w:r w:rsidR="009E4FE0">
        <w:t xml:space="preserve">and their activities that will be applied to </w:t>
      </w:r>
      <w:r>
        <w:t xml:space="preserve">each of the Detailed Requirements </w:t>
      </w:r>
      <w:r w:rsidR="005A0AD1">
        <w:t xml:space="preserve">in </w:t>
      </w:r>
      <w:r>
        <w:t xml:space="preserve">the RTVM. </w:t>
      </w:r>
    </w:p>
    <w:p w14:paraId="4D838182" w14:textId="77777777" w:rsidR="008F09DB" w:rsidRDefault="008F09DB" w:rsidP="00BA3BBE"/>
    <w:p w14:paraId="490C3B35" w14:textId="43F6DF7A" w:rsidR="008F09DB" w:rsidRPr="00957CDD" w:rsidRDefault="008F09DB" w:rsidP="00957CDD">
      <w:pPr>
        <w:pStyle w:val="ListParagraph"/>
        <w:numPr>
          <w:ilvl w:val="0"/>
          <w:numId w:val="78"/>
        </w:numPr>
        <w:rPr>
          <w:rFonts w:asciiTheme="minorHAnsi" w:hAnsiTheme="minorHAnsi" w:cstheme="minorHAnsi"/>
          <w:i/>
          <w:color w:val="808080" w:themeColor="background1" w:themeShade="80"/>
          <w:sz w:val="20"/>
          <w:szCs w:val="20"/>
        </w:rPr>
      </w:pPr>
      <w:r w:rsidRPr="00957CDD">
        <w:rPr>
          <w:rFonts w:asciiTheme="minorHAnsi" w:hAnsiTheme="minorHAnsi" w:cstheme="minorHAnsi"/>
          <w:i/>
          <w:color w:val="808080" w:themeColor="background1" w:themeShade="80"/>
          <w:sz w:val="20"/>
          <w:szCs w:val="20"/>
        </w:rPr>
        <w:lastRenderedPageBreak/>
        <w:t xml:space="preserve">Summarize the verification test case activities in Table </w:t>
      </w:r>
      <w:r w:rsidR="00D23457" w:rsidRPr="00957CDD">
        <w:rPr>
          <w:rFonts w:asciiTheme="minorHAnsi" w:hAnsiTheme="minorHAnsi" w:cstheme="minorHAnsi"/>
          <w:i/>
          <w:color w:val="808080" w:themeColor="background1" w:themeShade="80"/>
          <w:sz w:val="20"/>
          <w:szCs w:val="20"/>
        </w:rPr>
        <w:t>3</w:t>
      </w:r>
      <w:r w:rsidRPr="00957CDD">
        <w:rPr>
          <w:rFonts w:asciiTheme="minorHAnsi" w:hAnsiTheme="minorHAnsi" w:cstheme="minorHAnsi"/>
          <w:i/>
          <w:color w:val="808080" w:themeColor="background1" w:themeShade="80"/>
          <w:sz w:val="20"/>
          <w:szCs w:val="20"/>
        </w:rPr>
        <w:t>. As needed, under a separate subheading in this plan (e.g., 4.1.1, 4.1.2, etc.)</w:t>
      </w:r>
      <w:r w:rsidR="00A66D86" w:rsidRPr="00957CDD">
        <w:rPr>
          <w:rFonts w:asciiTheme="minorHAnsi" w:hAnsiTheme="minorHAnsi" w:cstheme="minorHAnsi"/>
          <w:i/>
          <w:color w:val="808080" w:themeColor="background1" w:themeShade="80"/>
          <w:sz w:val="20"/>
          <w:szCs w:val="20"/>
        </w:rPr>
        <w:t>,</w:t>
      </w:r>
      <w:r w:rsidRPr="00957CDD">
        <w:rPr>
          <w:rFonts w:asciiTheme="minorHAnsi" w:hAnsiTheme="minorHAnsi" w:cstheme="minorHAnsi"/>
          <w:i/>
          <w:color w:val="808080" w:themeColor="background1" w:themeShade="80"/>
          <w:sz w:val="20"/>
          <w:szCs w:val="20"/>
        </w:rPr>
        <w:t xml:space="preserve"> add details to explain the information in the table</w:t>
      </w:r>
      <w:r w:rsidR="00752BFF" w:rsidRPr="00957CDD">
        <w:rPr>
          <w:rFonts w:asciiTheme="minorHAnsi" w:hAnsiTheme="minorHAnsi" w:cstheme="minorHAnsi"/>
          <w:i/>
          <w:color w:val="808080" w:themeColor="background1" w:themeShade="80"/>
          <w:sz w:val="20"/>
          <w:szCs w:val="20"/>
        </w:rPr>
        <w:t xml:space="preserve"> when the table lacks sufficient space and enter the subheading number in the Test Case description of Table 3</w:t>
      </w:r>
      <w:r w:rsidRPr="00957CDD">
        <w:rPr>
          <w:rFonts w:asciiTheme="minorHAnsi" w:hAnsiTheme="minorHAnsi" w:cstheme="minorHAnsi"/>
          <w:i/>
          <w:color w:val="808080" w:themeColor="background1" w:themeShade="80"/>
          <w:sz w:val="20"/>
          <w:szCs w:val="20"/>
        </w:rPr>
        <w:t>.</w:t>
      </w:r>
      <w:r w:rsidR="00752BFF" w:rsidRPr="00957CDD">
        <w:rPr>
          <w:rFonts w:asciiTheme="minorHAnsi" w:hAnsiTheme="minorHAnsi" w:cstheme="minorHAnsi"/>
          <w:i/>
          <w:color w:val="808080" w:themeColor="background1" w:themeShade="80"/>
          <w:sz w:val="20"/>
          <w:szCs w:val="20"/>
        </w:rPr>
        <w:t xml:space="preserve"> The Test Case objective can then be explained under the next-level subheading (e.g., 4.1.1.1), </w:t>
      </w:r>
      <w:r w:rsidR="009E4FE0">
        <w:rPr>
          <w:rFonts w:asciiTheme="minorHAnsi" w:hAnsiTheme="minorHAnsi" w:cstheme="minorHAnsi"/>
          <w:i/>
          <w:color w:val="808080" w:themeColor="background1" w:themeShade="80"/>
          <w:sz w:val="20"/>
          <w:szCs w:val="20"/>
        </w:rPr>
        <w:t xml:space="preserve">and so forth, </w:t>
      </w:r>
      <w:r w:rsidR="00752BFF" w:rsidRPr="00957CDD">
        <w:rPr>
          <w:rFonts w:asciiTheme="minorHAnsi" w:hAnsiTheme="minorHAnsi" w:cstheme="minorHAnsi"/>
          <w:i/>
          <w:color w:val="808080" w:themeColor="background1" w:themeShade="80"/>
          <w:sz w:val="20"/>
          <w:szCs w:val="20"/>
        </w:rPr>
        <w:t>as needed.</w:t>
      </w:r>
    </w:p>
    <w:p w14:paraId="2312D690" w14:textId="5FD2D366" w:rsidR="00E861DB" w:rsidRDefault="00E861DB" w:rsidP="00957CDD">
      <w:pPr>
        <w:pStyle w:val="ListParagraph"/>
        <w:numPr>
          <w:ilvl w:val="0"/>
          <w:numId w:val="78"/>
        </w:numPr>
        <w:rPr>
          <w:rFonts w:asciiTheme="minorHAnsi" w:hAnsiTheme="minorHAnsi" w:cstheme="minorHAnsi"/>
          <w:i/>
          <w:color w:val="808080" w:themeColor="background1" w:themeShade="80"/>
          <w:sz w:val="20"/>
          <w:szCs w:val="20"/>
        </w:rPr>
      </w:pPr>
      <w:r w:rsidRPr="00957CDD">
        <w:rPr>
          <w:rFonts w:asciiTheme="minorHAnsi" w:hAnsiTheme="minorHAnsi" w:cstheme="minorHAnsi"/>
          <w:i/>
          <w:color w:val="808080" w:themeColor="background1" w:themeShade="80"/>
          <w:sz w:val="20"/>
          <w:szCs w:val="20"/>
        </w:rPr>
        <w:t xml:space="preserve">The number and complexity of the Test Cases </w:t>
      </w:r>
      <w:r w:rsidR="00B55DDE">
        <w:rPr>
          <w:rFonts w:asciiTheme="minorHAnsi" w:hAnsiTheme="minorHAnsi" w:cstheme="minorHAnsi"/>
          <w:i/>
          <w:color w:val="808080" w:themeColor="background1" w:themeShade="80"/>
          <w:sz w:val="20"/>
          <w:szCs w:val="20"/>
        </w:rPr>
        <w:t>may</w:t>
      </w:r>
      <w:r>
        <w:rPr>
          <w:rFonts w:asciiTheme="minorHAnsi" w:hAnsiTheme="minorHAnsi" w:cstheme="minorHAnsi"/>
          <w:i/>
          <w:color w:val="808080" w:themeColor="background1" w:themeShade="80"/>
          <w:sz w:val="20"/>
          <w:szCs w:val="20"/>
        </w:rPr>
        <w:t xml:space="preserve"> reflect the overall complexity of both the project and the individual items being tested. </w:t>
      </w:r>
      <w:r w:rsidR="00B55DDE">
        <w:rPr>
          <w:rFonts w:asciiTheme="minorHAnsi" w:hAnsiTheme="minorHAnsi" w:cstheme="minorHAnsi"/>
          <w:i/>
          <w:color w:val="808080" w:themeColor="background1" w:themeShade="80"/>
          <w:sz w:val="20"/>
          <w:szCs w:val="20"/>
        </w:rPr>
        <w:t>The Test Case should be limited to steps needed to verify the system or component.</w:t>
      </w:r>
    </w:p>
    <w:p w14:paraId="3604DDAD" w14:textId="37D71CAD" w:rsidR="00B55DDE" w:rsidRDefault="00B55DDE" w:rsidP="00957CDD">
      <w:pPr>
        <w:pStyle w:val="ListParagraph"/>
        <w:numPr>
          <w:ilvl w:val="0"/>
          <w:numId w:val="78"/>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Where FDOT or the local agency has developed ITS CEI checklists or other routine test procedures, these should be </w:t>
      </w:r>
      <w:r w:rsidR="007214FB">
        <w:rPr>
          <w:rFonts w:asciiTheme="minorHAnsi" w:hAnsiTheme="minorHAnsi" w:cstheme="minorHAnsi"/>
          <w:i/>
          <w:color w:val="808080" w:themeColor="background1" w:themeShade="80"/>
          <w:sz w:val="20"/>
          <w:szCs w:val="20"/>
        </w:rPr>
        <w:t>used</w:t>
      </w:r>
      <w:r>
        <w:rPr>
          <w:rFonts w:asciiTheme="minorHAnsi" w:hAnsiTheme="minorHAnsi" w:cstheme="minorHAnsi"/>
          <w:i/>
          <w:color w:val="808080" w:themeColor="background1" w:themeShade="80"/>
          <w:sz w:val="20"/>
          <w:szCs w:val="20"/>
        </w:rPr>
        <w:t xml:space="preserve"> to the extent applicable. </w:t>
      </w:r>
    </w:p>
    <w:p w14:paraId="0F0399E1" w14:textId="1BB280BE" w:rsidR="00B55DDE" w:rsidRPr="00957CDD" w:rsidRDefault="00B55DDE" w:rsidP="00957CDD">
      <w:pPr>
        <w:pStyle w:val="ListParagraph"/>
        <w:numPr>
          <w:ilvl w:val="0"/>
          <w:numId w:val="78"/>
        </w:numPr>
        <w:rPr>
          <w:rFonts w:asciiTheme="minorHAnsi" w:hAnsiTheme="minorHAnsi" w:cstheme="minorHAnsi"/>
          <w:i/>
          <w:color w:val="808080" w:themeColor="background1" w:themeShade="80"/>
          <w:sz w:val="20"/>
          <w:szCs w:val="20"/>
        </w:rPr>
      </w:pPr>
      <w:r>
        <w:rPr>
          <w:rFonts w:asciiTheme="minorHAnsi" w:hAnsiTheme="minorHAnsi" w:cstheme="minorHAnsi"/>
          <w:i/>
          <w:color w:val="808080" w:themeColor="background1" w:themeShade="80"/>
          <w:sz w:val="20"/>
          <w:szCs w:val="20"/>
        </w:rPr>
        <w:t xml:space="preserve">For equipment that have APL certifications, Test Cases should be limited to ensuring the equipment delivered matches the equipment on the APL. </w:t>
      </w:r>
    </w:p>
    <w:p w14:paraId="75483811" w14:textId="77777777" w:rsidR="00075BC1" w:rsidRDefault="00075BC1" w:rsidP="00BA3BBE">
      <w:pPr>
        <w:contextualSpacing/>
        <w:rPr>
          <w:i/>
          <w:color w:val="0070C0"/>
          <w:u w:val="single"/>
        </w:rPr>
      </w:pPr>
    </w:p>
    <w:p w14:paraId="6CE8B6BE" w14:textId="7CCE04D6" w:rsidR="001B0F29" w:rsidRDefault="00E16B92" w:rsidP="00E16B92">
      <w:pPr>
        <w:pStyle w:val="Caption"/>
      </w:pPr>
      <w:bookmarkStart w:id="713" w:name="_Toc18505575"/>
      <w:r>
        <w:t xml:space="preserve">Table </w:t>
      </w:r>
      <w:r w:rsidR="00FE6F6D">
        <w:rPr>
          <w:noProof/>
        </w:rPr>
        <w:fldChar w:fldCharType="begin"/>
      </w:r>
      <w:r w:rsidR="00FE6F6D">
        <w:rPr>
          <w:noProof/>
        </w:rPr>
        <w:instrText xml:space="preserve"> SEQ Table \* ARABIC </w:instrText>
      </w:r>
      <w:r w:rsidR="00FE6F6D">
        <w:rPr>
          <w:noProof/>
        </w:rPr>
        <w:fldChar w:fldCharType="separate"/>
      </w:r>
      <w:r w:rsidR="00176877">
        <w:rPr>
          <w:noProof/>
        </w:rPr>
        <w:t>3</w:t>
      </w:r>
      <w:r w:rsidR="00FE6F6D">
        <w:rPr>
          <w:noProof/>
        </w:rPr>
        <w:fldChar w:fldCharType="end"/>
      </w:r>
      <w:r>
        <w:t xml:space="preserve">: </w:t>
      </w:r>
      <w:r w:rsidR="001B0F29">
        <w:t xml:space="preserve">System Verification Test Cases and </w:t>
      </w:r>
      <w:r w:rsidR="001569FD">
        <w:t xml:space="preserve">Their </w:t>
      </w:r>
      <w:r w:rsidR="001B0F29">
        <w:t>Activities.</w:t>
      </w:r>
      <w:bookmarkEnd w:id="713"/>
    </w:p>
    <w:tbl>
      <w:tblPr>
        <w:tblStyle w:val="TableGrid"/>
        <w:tblW w:w="9355" w:type="dxa"/>
        <w:tblLayout w:type="fixed"/>
        <w:tblLook w:val="04A0" w:firstRow="1" w:lastRow="0" w:firstColumn="1" w:lastColumn="0" w:noHBand="0" w:noVBand="1"/>
      </w:tblPr>
      <w:tblGrid>
        <w:gridCol w:w="900"/>
        <w:gridCol w:w="990"/>
        <w:gridCol w:w="1345"/>
        <w:gridCol w:w="1170"/>
        <w:gridCol w:w="1080"/>
        <w:gridCol w:w="1080"/>
        <w:gridCol w:w="1170"/>
        <w:gridCol w:w="1620"/>
      </w:tblGrid>
      <w:tr w:rsidR="00752BFF" w14:paraId="6BF20229" w14:textId="77777777" w:rsidTr="0088738F">
        <w:tc>
          <w:tcPr>
            <w:tcW w:w="900" w:type="dxa"/>
            <w:shd w:val="clear" w:color="auto" w:fill="B8CCE4" w:themeFill="accent1" w:themeFillTint="66"/>
          </w:tcPr>
          <w:p w14:paraId="39FDF72A" w14:textId="48E1C791" w:rsidR="00752BFF" w:rsidRPr="00BA3BBE" w:rsidRDefault="00752BFF" w:rsidP="00B3086C">
            <w:pPr>
              <w:spacing w:line="276" w:lineRule="auto"/>
              <w:jc w:val="center"/>
              <w:rPr>
                <w:sz w:val="22"/>
                <w:szCs w:val="22"/>
              </w:rPr>
            </w:pPr>
            <w:bookmarkStart w:id="714" w:name="_Hlk2074125"/>
            <w:r w:rsidRPr="00BA3BBE">
              <w:rPr>
                <w:sz w:val="22"/>
                <w:szCs w:val="22"/>
              </w:rPr>
              <w:t>Test Case ID</w:t>
            </w:r>
          </w:p>
        </w:tc>
        <w:tc>
          <w:tcPr>
            <w:tcW w:w="990" w:type="dxa"/>
            <w:shd w:val="clear" w:color="auto" w:fill="B8CCE4" w:themeFill="accent1" w:themeFillTint="66"/>
          </w:tcPr>
          <w:p w14:paraId="5EFFE8B6" w14:textId="77777777" w:rsidR="00752BFF" w:rsidRDefault="00752BFF" w:rsidP="00B3086C">
            <w:pPr>
              <w:spacing w:line="276" w:lineRule="auto"/>
              <w:jc w:val="center"/>
              <w:rPr>
                <w:sz w:val="22"/>
                <w:szCs w:val="22"/>
              </w:rPr>
            </w:pPr>
            <w:r>
              <w:rPr>
                <w:sz w:val="22"/>
                <w:szCs w:val="22"/>
              </w:rPr>
              <w:t xml:space="preserve">Test </w:t>
            </w:r>
          </w:p>
          <w:p w14:paraId="1A8F81E2" w14:textId="18B1DB8C" w:rsidR="00752BFF" w:rsidRPr="006D50EE" w:rsidRDefault="00752BFF" w:rsidP="00B3086C">
            <w:pPr>
              <w:spacing w:line="276" w:lineRule="auto"/>
              <w:jc w:val="center"/>
              <w:rPr>
                <w:sz w:val="22"/>
                <w:szCs w:val="22"/>
              </w:rPr>
            </w:pPr>
            <w:r>
              <w:rPr>
                <w:sz w:val="22"/>
                <w:szCs w:val="22"/>
              </w:rPr>
              <w:t>Method</w:t>
            </w:r>
          </w:p>
        </w:tc>
        <w:tc>
          <w:tcPr>
            <w:tcW w:w="1345" w:type="dxa"/>
            <w:shd w:val="clear" w:color="auto" w:fill="B8CCE4" w:themeFill="accent1" w:themeFillTint="66"/>
          </w:tcPr>
          <w:p w14:paraId="0E7686EF" w14:textId="77777777" w:rsidR="00752BFF" w:rsidRPr="00BA3BBE" w:rsidRDefault="00752BFF" w:rsidP="00B3086C">
            <w:pPr>
              <w:spacing w:line="276" w:lineRule="auto"/>
              <w:jc w:val="center"/>
              <w:rPr>
                <w:sz w:val="22"/>
                <w:szCs w:val="22"/>
              </w:rPr>
            </w:pPr>
            <w:r w:rsidRPr="00BA3BBE">
              <w:rPr>
                <w:sz w:val="22"/>
                <w:szCs w:val="22"/>
              </w:rPr>
              <w:t>Test Case Description</w:t>
            </w:r>
          </w:p>
        </w:tc>
        <w:tc>
          <w:tcPr>
            <w:tcW w:w="1170" w:type="dxa"/>
            <w:shd w:val="clear" w:color="auto" w:fill="B8CCE4" w:themeFill="accent1" w:themeFillTint="66"/>
          </w:tcPr>
          <w:p w14:paraId="74232B67" w14:textId="77777777" w:rsidR="00752BFF" w:rsidRPr="00BA3BBE" w:rsidRDefault="00752BFF" w:rsidP="00B3086C">
            <w:pPr>
              <w:spacing w:line="276" w:lineRule="auto"/>
              <w:jc w:val="center"/>
              <w:rPr>
                <w:sz w:val="22"/>
                <w:szCs w:val="22"/>
              </w:rPr>
            </w:pPr>
            <w:r w:rsidRPr="00BA3BBE">
              <w:rPr>
                <w:sz w:val="22"/>
                <w:szCs w:val="22"/>
              </w:rPr>
              <w:t>Test Case Objective</w:t>
            </w:r>
          </w:p>
        </w:tc>
        <w:tc>
          <w:tcPr>
            <w:tcW w:w="1080" w:type="dxa"/>
            <w:shd w:val="clear" w:color="auto" w:fill="B8CCE4" w:themeFill="accent1" w:themeFillTint="66"/>
          </w:tcPr>
          <w:p w14:paraId="0445118C" w14:textId="77777777" w:rsidR="00752BFF" w:rsidRPr="00BA3BBE" w:rsidRDefault="00752BFF" w:rsidP="00B3086C">
            <w:pPr>
              <w:spacing w:line="276" w:lineRule="auto"/>
              <w:jc w:val="center"/>
              <w:rPr>
                <w:sz w:val="22"/>
                <w:szCs w:val="22"/>
              </w:rPr>
            </w:pPr>
            <w:r w:rsidRPr="00BA3BBE">
              <w:rPr>
                <w:sz w:val="22"/>
                <w:szCs w:val="22"/>
              </w:rPr>
              <w:t>Data Needed</w:t>
            </w:r>
          </w:p>
        </w:tc>
        <w:tc>
          <w:tcPr>
            <w:tcW w:w="1080" w:type="dxa"/>
            <w:shd w:val="clear" w:color="auto" w:fill="B8CCE4" w:themeFill="accent1" w:themeFillTint="66"/>
          </w:tcPr>
          <w:p w14:paraId="68BED68A" w14:textId="77777777" w:rsidR="00752BFF" w:rsidRPr="00BA3BBE" w:rsidRDefault="00752BFF" w:rsidP="00B3086C">
            <w:pPr>
              <w:spacing w:line="276" w:lineRule="auto"/>
              <w:jc w:val="center"/>
              <w:rPr>
                <w:sz w:val="22"/>
                <w:szCs w:val="22"/>
              </w:rPr>
            </w:pPr>
            <w:r w:rsidRPr="00BA3BBE">
              <w:rPr>
                <w:sz w:val="22"/>
                <w:szCs w:val="22"/>
              </w:rPr>
              <w:t>Pass/Fail Criteria</w:t>
            </w:r>
          </w:p>
        </w:tc>
        <w:tc>
          <w:tcPr>
            <w:tcW w:w="1170" w:type="dxa"/>
            <w:shd w:val="clear" w:color="auto" w:fill="B8CCE4" w:themeFill="accent1" w:themeFillTint="66"/>
          </w:tcPr>
          <w:p w14:paraId="7C394C30" w14:textId="77777777" w:rsidR="00752BFF" w:rsidRPr="00BA3BBE" w:rsidRDefault="00752BFF" w:rsidP="00B3086C">
            <w:pPr>
              <w:spacing w:line="276" w:lineRule="auto"/>
              <w:jc w:val="center"/>
              <w:rPr>
                <w:sz w:val="22"/>
                <w:szCs w:val="22"/>
              </w:rPr>
            </w:pPr>
            <w:r w:rsidRPr="00BA3BBE">
              <w:rPr>
                <w:sz w:val="22"/>
                <w:szCs w:val="22"/>
              </w:rPr>
              <w:t>Test Config-uration</w:t>
            </w:r>
          </w:p>
        </w:tc>
        <w:tc>
          <w:tcPr>
            <w:tcW w:w="1620" w:type="dxa"/>
            <w:shd w:val="clear" w:color="auto" w:fill="B8CCE4" w:themeFill="accent1" w:themeFillTint="66"/>
          </w:tcPr>
          <w:p w14:paraId="3D2CC865" w14:textId="77777777" w:rsidR="00752BFF" w:rsidRPr="00BA3BBE" w:rsidRDefault="00752BFF" w:rsidP="00B3086C">
            <w:pPr>
              <w:spacing w:line="276" w:lineRule="auto"/>
              <w:jc w:val="center"/>
              <w:rPr>
                <w:sz w:val="22"/>
                <w:szCs w:val="22"/>
              </w:rPr>
            </w:pPr>
            <w:r w:rsidRPr="00BA3BBE">
              <w:rPr>
                <w:sz w:val="22"/>
                <w:szCs w:val="22"/>
              </w:rPr>
              <w:t>Assumptions/</w:t>
            </w:r>
          </w:p>
          <w:p w14:paraId="7A10A760" w14:textId="77777777" w:rsidR="00752BFF" w:rsidRPr="00BA3BBE" w:rsidRDefault="00752BFF" w:rsidP="00B3086C">
            <w:pPr>
              <w:spacing w:line="276" w:lineRule="auto"/>
              <w:jc w:val="center"/>
              <w:rPr>
                <w:sz w:val="22"/>
                <w:szCs w:val="22"/>
              </w:rPr>
            </w:pPr>
            <w:r w:rsidRPr="00BA3BBE">
              <w:rPr>
                <w:sz w:val="22"/>
                <w:szCs w:val="22"/>
              </w:rPr>
              <w:t>Constraints</w:t>
            </w:r>
          </w:p>
        </w:tc>
      </w:tr>
      <w:tr w:rsidR="00752BFF" w14:paraId="4DA0AADC" w14:textId="77777777" w:rsidTr="00957CDD">
        <w:tc>
          <w:tcPr>
            <w:tcW w:w="900" w:type="dxa"/>
          </w:tcPr>
          <w:p w14:paraId="32769A0A" w14:textId="24DAB676" w:rsidR="00752BFF" w:rsidRPr="00BA3BBE" w:rsidRDefault="00752BFF" w:rsidP="007E00F0">
            <w:pPr>
              <w:spacing w:line="276" w:lineRule="auto"/>
              <w:jc w:val="left"/>
              <w:rPr>
                <w:rFonts w:asciiTheme="minorHAnsi" w:hAnsiTheme="minorHAnsi" w:cstheme="minorHAnsi"/>
                <w:sz w:val="22"/>
                <w:szCs w:val="22"/>
              </w:rPr>
            </w:pPr>
          </w:p>
        </w:tc>
        <w:tc>
          <w:tcPr>
            <w:tcW w:w="990" w:type="dxa"/>
          </w:tcPr>
          <w:p w14:paraId="0B0031A0" w14:textId="49645A09" w:rsidR="00752BFF" w:rsidRPr="006D50EE" w:rsidRDefault="00752BFF" w:rsidP="007E00F0">
            <w:pPr>
              <w:spacing w:line="276" w:lineRule="auto"/>
              <w:jc w:val="left"/>
              <w:rPr>
                <w:rFonts w:asciiTheme="minorHAnsi" w:hAnsiTheme="minorHAnsi" w:cstheme="minorHAnsi"/>
                <w:sz w:val="22"/>
                <w:szCs w:val="22"/>
              </w:rPr>
            </w:pPr>
          </w:p>
        </w:tc>
        <w:tc>
          <w:tcPr>
            <w:tcW w:w="1345" w:type="dxa"/>
          </w:tcPr>
          <w:p w14:paraId="217C7F40" w14:textId="527180DD"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402A6F99" w14:textId="53212195"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37082703" w14:textId="77777777"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4ECD5D2E" w14:textId="77777777"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377C854E" w14:textId="77777777" w:rsidR="00752BFF" w:rsidRPr="00BA3BBE" w:rsidRDefault="00752BFF" w:rsidP="007E00F0">
            <w:pPr>
              <w:spacing w:line="276" w:lineRule="auto"/>
              <w:jc w:val="left"/>
              <w:rPr>
                <w:rFonts w:asciiTheme="minorHAnsi" w:hAnsiTheme="minorHAnsi" w:cstheme="minorHAnsi"/>
                <w:sz w:val="22"/>
                <w:szCs w:val="22"/>
              </w:rPr>
            </w:pPr>
          </w:p>
        </w:tc>
        <w:tc>
          <w:tcPr>
            <w:tcW w:w="1620" w:type="dxa"/>
          </w:tcPr>
          <w:p w14:paraId="3F12C1C6" w14:textId="77777777" w:rsidR="00752BFF" w:rsidRPr="00BA3BBE" w:rsidRDefault="00752BFF" w:rsidP="007E00F0">
            <w:pPr>
              <w:spacing w:line="276" w:lineRule="auto"/>
              <w:jc w:val="left"/>
              <w:rPr>
                <w:rFonts w:asciiTheme="minorHAnsi" w:hAnsiTheme="minorHAnsi" w:cstheme="minorHAnsi"/>
                <w:sz w:val="22"/>
                <w:szCs w:val="22"/>
              </w:rPr>
            </w:pPr>
          </w:p>
        </w:tc>
      </w:tr>
      <w:tr w:rsidR="00752BFF" w14:paraId="2FA8994E" w14:textId="77777777" w:rsidTr="00957CDD">
        <w:tc>
          <w:tcPr>
            <w:tcW w:w="900" w:type="dxa"/>
          </w:tcPr>
          <w:p w14:paraId="30CF76BE" w14:textId="759686A2" w:rsidR="00752BFF" w:rsidRPr="00BA3BBE" w:rsidRDefault="00752BFF" w:rsidP="007E00F0">
            <w:pPr>
              <w:spacing w:line="276" w:lineRule="auto"/>
              <w:jc w:val="left"/>
              <w:rPr>
                <w:rFonts w:asciiTheme="minorHAnsi" w:hAnsiTheme="minorHAnsi" w:cstheme="minorHAnsi"/>
                <w:sz w:val="22"/>
                <w:szCs w:val="22"/>
              </w:rPr>
            </w:pPr>
          </w:p>
        </w:tc>
        <w:tc>
          <w:tcPr>
            <w:tcW w:w="990" w:type="dxa"/>
          </w:tcPr>
          <w:p w14:paraId="220B2759" w14:textId="29DEDBD2" w:rsidR="00752BFF" w:rsidRPr="006D50EE" w:rsidRDefault="00752BFF" w:rsidP="007E00F0">
            <w:pPr>
              <w:spacing w:line="276" w:lineRule="auto"/>
              <w:jc w:val="left"/>
              <w:rPr>
                <w:rFonts w:asciiTheme="minorHAnsi" w:hAnsiTheme="minorHAnsi" w:cstheme="minorHAnsi"/>
                <w:sz w:val="22"/>
                <w:szCs w:val="22"/>
              </w:rPr>
            </w:pPr>
          </w:p>
        </w:tc>
        <w:tc>
          <w:tcPr>
            <w:tcW w:w="1345" w:type="dxa"/>
          </w:tcPr>
          <w:p w14:paraId="20F15062" w14:textId="77777777"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64A58B47" w14:textId="77777777"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3DDD0E2A" w14:textId="77777777"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64754642" w14:textId="77777777"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02154C7D" w14:textId="77777777" w:rsidR="00752BFF" w:rsidRPr="00BA3BBE" w:rsidRDefault="00752BFF" w:rsidP="007E00F0">
            <w:pPr>
              <w:spacing w:line="276" w:lineRule="auto"/>
              <w:jc w:val="left"/>
              <w:rPr>
                <w:rFonts w:asciiTheme="minorHAnsi" w:hAnsiTheme="minorHAnsi" w:cstheme="minorHAnsi"/>
                <w:sz w:val="22"/>
                <w:szCs w:val="22"/>
              </w:rPr>
            </w:pPr>
          </w:p>
        </w:tc>
        <w:tc>
          <w:tcPr>
            <w:tcW w:w="1620" w:type="dxa"/>
          </w:tcPr>
          <w:p w14:paraId="06240A37" w14:textId="77777777" w:rsidR="00752BFF" w:rsidRPr="00BA3BBE" w:rsidRDefault="00752BFF" w:rsidP="007E00F0">
            <w:pPr>
              <w:spacing w:line="276" w:lineRule="auto"/>
              <w:jc w:val="left"/>
              <w:rPr>
                <w:rFonts w:asciiTheme="minorHAnsi" w:hAnsiTheme="minorHAnsi" w:cstheme="minorHAnsi"/>
                <w:sz w:val="22"/>
                <w:szCs w:val="22"/>
              </w:rPr>
            </w:pPr>
          </w:p>
        </w:tc>
      </w:tr>
      <w:tr w:rsidR="00752BFF" w14:paraId="5CE139B2" w14:textId="77777777" w:rsidTr="00957CDD">
        <w:tc>
          <w:tcPr>
            <w:tcW w:w="900" w:type="dxa"/>
          </w:tcPr>
          <w:p w14:paraId="203F1489" w14:textId="2AB7F6C7" w:rsidR="00752BFF" w:rsidRPr="00BA3BBE" w:rsidRDefault="00752BFF" w:rsidP="007E00F0">
            <w:pPr>
              <w:spacing w:line="276" w:lineRule="auto"/>
              <w:jc w:val="left"/>
              <w:rPr>
                <w:rFonts w:asciiTheme="minorHAnsi" w:hAnsiTheme="minorHAnsi" w:cstheme="minorHAnsi"/>
                <w:sz w:val="22"/>
                <w:szCs w:val="22"/>
              </w:rPr>
            </w:pPr>
          </w:p>
        </w:tc>
        <w:tc>
          <w:tcPr>
            <w:tcW w:w="990" w:type="dxa"/>
          </w:tcPr>
          <w:p w14:paraId="2F037FFF" w14:textId="65A3C4E1" w:rsidR="00752BFF" w:rsidRPr="006D50EE" w:rsidRDefault="00752BFF" w:rsidP="007E00F0">
            <w:pPr>
              <w:spacing w:line="276" w:lineRule="auto"/>
              <w:jc w:val="left"/>
              <w:rPr>
                <w:rFonts w:asciiTheme="minorHAnsi" w:hAnsiTheme="minorHAnsi" w:cstheme="minorHAnsi"/>
                <w:sz w:val="22"/>
                <w:szCs w:val="22"/>
              </w:rPr>
            </w:pPr>
          </w:p>
        </w:tc>
        <w:tc>
          <w:tcPr>
            <w:tcW w:w="1345" w:type="dxa"/>
          </w:tcPr>
          <w:p w14:paraId="34522444" w14:textId="77777777"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4E461B3F" w14:textId="77777777"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729011DB" w14:textId="77777777" w:rsidR="00752BFF" w:rsidRPr="00BA3BBE" w:rsidRDefault="00752BFF" w:rsidP="007E00F0">
            <w:pPr>
              <w:spacing w:line="276" w:lineRule="auto"/>
              <w:jc w:val="left"/>
              <w:rPr>
                <w:rFonts w:asciiTheme="minorHAnsi" w:hAnsiTheme="minorHAnsi" w:cstheme="minorHAnsi"/>
                <w:sz w:val="22"/>
                <w:szCs w:val="22"/>
              </w:rPr>
            </w:pPr>
          </w:p>
        </w:tc>
        <w:tc>
          <w:tcPr>
            <w:tcW w:w="1080" w:type="dxa"/>
          </w:tcPr>
          <w:p w14:paraId="1C09F3D3" w14:textId="77777777" w:rsidR="00752BFF" w:rsidRPr="00BA3BBE" w:rsidRDefault="00752BFF" w:rsidP="007E00F0">
            <w:pPr>
              <w:spacing w:line="276" w:lineRule="auto"/>
              <w:jc w:val="left"/>
              <w:rPr>
                <w:rFonts w:asciiTheme="minorHAnsi" w:hAnsiTheme="minorHAnsi" w:cstheme="minorHAnsi"/>
                <w:sz w:val="22"/>
                <w:szCs w:val="22"/>
              </w:rPr>
            </w:pPr>
          </w:p>
        </w:tc>
        <w:tc>
          <w:tcPr>
            <w:tcW w:w="1170" w:type="dxa"/>
          </w:tcPr>
          <w:p w14:paraId="44DBA378" w14:textId="77777777" w:rsidR="00752BFF" w:rsidRPr="00BA3BBE" w:rsidRDefault="00752BFF" w:rsidP="007E00F0">
            <w:pPr>
              <w:spacing w:line="276" w:lineRule="auto"/>
              <w:jc w:val="left"/>
              <w:rPr>
                <w:rFonts w:asciiTheme="minorHAnsi" w:hAnsiTheme="minorHAnsi" w:cstheme="minorHAnsi"/>
                <w:sz w:val="22"/>
                <w:szCs w:val="22"/>
              </w:rPr>
            </w:pPr>
          </w:p>
        </w:tc>
        <w:tc>
          <w:tcPr>
            <w:tcW w:w="1620" w:type="dxa"/>
          </w:tcPr>
          <w:p w14:paraId="391B06D0" w14:textId="77777777" w:rsidR="00752BFF" w:rsidRPr="00BA3BBE" w:rsidRDefault="00752BFF" w:rsidP="007E00F0">
            <w:pPr>
              <w:spacing w:line="276" w:lineRule="auto"/>
              <w:jc w:val="left"/>
              <w:rPr>
                <w:rFonts w:asciiTheme="minorHAnsi" w:hAnsiTheme="minorHAnsi" w:cstheme="minorHAnsi"/>
                <w:sz w:val="22"/>
                <w:szCs w:val="22"/>
              </w:rPr>
            </w:pPr>
          </w:p>
        </w:tc>
      </w:tr>
      <w:bookmarkEnd w:id="714"/>
    </w:tbl>
    <w:p w14:paraId="476F3D3A" w14:textId="77777777" w:rsidR="001B0F29" w:rsidRDefault="001B0F29" w:rsidP="00B3086C"/>
    <w:p w14:paraId="118CB290" w14:textId="77777777" w:rsidR="00871E8F" w:rsidRPr="00BA3BBE" w:rsidRDefault="00AA617A" w:rsidP="00BA3BBE">
      <w:pPr>
        <w:pStyle w:val="ListParagraph"/>
        <w:numPr>
          <w:ilvl w:val="0"/>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Each test case should contain at least the following information:</w:t>
      </w:r>
    </w:p>
    <w:p w14:paraId="050461CA" w14:textId="62127A37" w:rsidR="008E4008" w:rsidRPr="00BA3BBE" w:rsidRDefault="008E4008" w:rsidP="00BA3BBE">
      <w:pPr>
        <w:pStyle w:val="ListParagraph"/>
        <w:numPr>
          <w:ilvl w:val="1"/>
          <w:numId w:val="78"/>
        </w:numPr>
        <w:rPr>
          <w:rFonts w:asciiTheme="minorHAnsi" w:hAnsiTheme="minorHAnsi" w:cstheme="minorHAnsi"/>
          <w:i/>
          <w:color w:val="808080" w:themeColor="background1" w:themeShade="80"/>
          <w:sz w:val="20"/>
        </w:rPr>
      </w:pPr>
      <w:r w:rsidRPr="00B40B6F">
        <w:rPr>
          <w:rFonts w:asciiTheme="minorHAnsi" w:hAnsiTheme="minorHAnsi" w:cstheme="minorHAnsi"/>
          <w:i/>
          <w:color w:val="808080" w:themeColor="background1" w:themeShade="80"/>
          <w:sz w:val="20"/>
        </w:rPr>
        <w:t>A Test Case reference number (e.g., TC01, TC02, … TCxx)</w:t>
      </w:r>
      <w:r w:rsidR="00B74ED3">
        <w:rPr>
          <w:rFonts w:asciiTheme="minorHAnsi" w:hAnsiTheme="minorHAnsi" w:cstheme="minorHAnsi"/>
          <w:i/>
          <w:color w:val="808080" w:themeColor="background1" w:themeShade="80"/>
          <w:sz w:val="20"/>
        </w:rPr>
        <w:t xml:space="preserve">, </w:t>
      </w:r>
      <w:r w:rsidR="00E861DB">
        <w:rPr>
          <w:rFonts w:asciiTheme="minorHAnsi" w:hAnsiTheme="minorHAnsi" w:cstheme="minorHAnsi"/>
          <w:i/>
          <w:color w:val="808080" w:themeColor="background1" w:themeShade="80"/>
          <w:sz w:val="20"/>
        </w:rPr>
        <w:t>Test Method</w:t>
      </w:r>
      <w:r w:rsidR="00B5214C">
        <w:rPr>
          <w:rFonts w:asciiTheme="minorHAnsi" w:hAnsiTheme="minorHAnsi" w:cstheme="minorHAnsi"/>
          <w:i/>
          <w:color w:val="808080" w:themeColor="background1" w:themeShade="80"/>
          <w:sz w:val="20"/>
        </w:rPr>
        <w:t>,</w:t>
      </w:r>
      <w:r>
        <w:rPr>
          <w:rFonts w:asciiTheme="minorHAnsi" w:hAnsiTheme="minorHAnsi" w:cstheme="minorHAnsi"/>
          <w:i/>
          <w:color w:val="808080" w:themeColor="background1" w:themeShade="80"/>
          <w:sz w:val="20"/>
        </w:rPr>
        <w:t xml:space="preserve"> and </w:t>
      </w:r>
      <w:r w:rsidR="00E861DB">
        <w:rPr>
          <w:rFonts w:asciiTheme="minorHAnsi" w:hAnsiTheme="minorHAnsi" w:cstheme="minorHAnsi"/>
          <w:i/>
          <w:color w:val="808080" w:themeColor="background1" w:themeShade="80"/>
          <w:sz w:val="20"/>
        </w:rPr>
        <w:t xml:space="preserve">Test Case </w:t>
      </w:r>
      <w:r>
        <w:rPr>
          <w:rFonts w:asciiTheme="minorHAnsi" w:hAnsiTheme="minorHAnsi" w:cstheme="minorHAnsi"/>
          <w:i/>
          <w:color w:val="808080" w:themeColor="background1" w:themeShade="80"/>
          <w:sz w:val="20"/>
        </w:rPr>
        <w:t>description</w:t>
      </w:r>
      <w:r w:rsidRPr="00B40B6F">
        <w:rPr>
          <w:rFonts w:asciiTheme="minorHAnsi" w:hAnsiTheme="minorHAnsi" w:cstheme="minorHAnsi"/>
          <w:i/>
          <w:color w:val="808080" w:themeColor="background1" w:themeShade="80"/>
          <w:sz w:val="20"/>
        </w:rPr>
        <w:t>. Each Test Case ID will be entered into the RTVM, associated with the Detailed Requirement(s) it tests.</w:t>
      </w:r>
      <w:r w:rsidR="00021966">
        <w:rPr>
          <w:rFonts w:asciiTheme="minorHAnsi" w:hAnsiTheme="minorHAnsi" w:cstheme="minorHAnsi"/>
          <w:i/>
          <w:color w:val="808080" w:themeColor="background1" w:themeShade="80"/>
          <w:sz w:val="20"/>
        </w:rPr>
        <w:t xml:space="preserve"> </w:t>
      </w:r>
    </w:p>
    <w:p w14:paraId="14282381" w14:textId="48236BBB" w:rsidR="00AA617A" w:rsidRPr="00BA3BBE" w:rsidRDefault="00AA617A" w:rsidP="00BA3BBE">
      <w:pPr>
        <w:pStyle w:val="ListParagraph"/>
        <w:numPr>
          <w:ilvl w:val="1"/>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A description of the objective of the test case, usually taken from the wording of the requirements, to </w:t>
      </w:r>
      <w:r w:rsidR="00DF442D" w:rsidRPr="00BA3BBE">
        <w:rPr>
          <w:rFonts w:asciiTheme="minorHAnsi" w:hAnsiTheme="minorHAnsi" w:cstheme="minorHAnsi"/>
          <w:i/>
          <w:color w:val="808080" w:themeColor="background1" w:themeShade="80"/>
          <w:sz w:val="20"/>
        </w:rPr>
        <w:t>aid</w:t>
      </w:r>
      <w:r w:rsidRPr="00BA3BBE">
        <w:rPr>
          <w:rFonts w:asciiTheme="minorHAnsi" w:hAnsiTheme="minorHAnsi" w:cstheme="minorHAnsi"/>
          <w:i/>
          <w:color w:val="808080" w:themeColor="background1" w:themeShade="80"/>
          <w:sz w:val="20"/>
        </w:rPr>
        <w:t xml:space="preserve"> the reader </w:t>
      </w:r>
      <w:r w:rsidR="00871E8F" w:rsidRPr="00BA3BBE">
        <w:rPr>
          <w:rFonts w:asciiTheme="minorHAnsi" w:hAnsiTheme="minorHAnsi" w:cstheme="minorHAnsi"/>
          <w:i/>
          <w:color w:val="808080" w:themeColor="background1" w:themeShade="80"/>
          <w:sz w:val="20"/>
        </w:rPr>
        <w:t xml:space="preserve">in </w:t>
      </w:r>
      <w:r w:rsidRPr="00BA3BBE">
        <w:rPr>
          <w:rFonts w:asciiTheme="minorHAnsi" w:hAnsiTheme="minorHAnsi" w:cstheme="minorHAnsi"/>
          <w:i/>
          <w:color w:val="808080" w:themeColor="background1" w:themeShade="80"/>
          <w:sz w:val="20"/>
        </w:rPr>
        <w:t>understanding the scope of the test case</w:t>
      </w:r>
      <w:r w:rsidR="0056469B">
        <w:rPr>
          <w:rFonts w:asciiTheme="minorHAnsi" w:hAnsiTheme="minorHAnsi" w:cstheme="minorHAnsi"/>
          <w:i/>
          <w:color w:val="808080" w:themeColor="background1" w:themeShade="80"/>
          <w:sz w:val="20"/>
        </w:rPr>
        <w:t>.</w:t>
      </w:r>
      <w:r w:rsidR="00021966">
        <w:rPr>
          <w:rFonts w:asciiTheme="minorHAnsi" w:hAnsiTheme="minorHAnsi" w:cstheme="minorHAnsi"/>
          <w:i/>
          <w:color w:val="808080" w:themeColor="background1" w:themeShade="80"/>
          <w:sz w:val="20"/>
        </w:rPr>
        <w:t xml:space="preserve"> </w:t>
      </w:r>
    </w:p>
    <w:p w14:paraId="62E6CA47" w14:textId="77777777" w:rsidR="00AA617A" w:rsidRPr="00BA3BBE" w:rsidRDefault="00AA617A" w:rsidP="00BA3BBE">
      <w:pPr>
        <w:pStyle w:val="ListParagraph"/>
        <w:numPr>
          <w:ilvl w:val="1"/>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Any data to be recorded or noted during the test, such as expected results of a test step. Other data, such as a record of a digital message sent to an external system</w:t>
      </w:r>
      <w:r w:rsidR="009646D3" w:rsidRPr="00BA3BBE">
        <w:rPr>
          <w:rFonts w:asciiTheme="minorHAnsi" w:hAnsiTheme="minorHAnsi" w:cstheme="minorHAnsi"/>
          <w:i/>
          <w:color w:val="808080" w:themeColor="background1" w:themeShade="80"/>
          <w:sz w:val="20"/>
        </w:rPr>
        <w:t xml:space="preserve"> that </w:t>
      </w:r>
      <w:r w:rsidRPr="00BA3BBE">
        <w:rPr>
          <w:rFonts w:asciiTheme="minorHAnsi" w:hAnsiTheme="minorHAnsi" w:cstheme="minorHAnsi"/>
          <w:i/>
          <w:color w:val="808080" w:themeColor="background1" w:themeShade="80"/>
          <w:sz w:val="20"/>
        </w:rPr>
        <w:t>may be required to verify the performance of the system.</w:t>
      </w:r>
    </w:p>
    <w:p w14:paraId="4AEAEB65" w14:textId="77777777" w:rsidR="00AA617A" w:rsidRPr="00BA3BBE" w:rsidRDefault="00AA617A" w:rsidP="00BA3BBE">
      <w:pPr>
        <w:pStyle w:val="ListParagraph"/>
        <w:numPr>
          <w:ilvl w:val="1"/>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 statement of the pass/fail criteria. Often, this is just a statement that the system operates per the requirements.</w:t>
      </w:r>
    </w:p>
    <w:p w14:paraId="31556738" w14:textId="77777777" w:rsidR="00AA617A" w:rsidRPr="00BA3BBE" w:rsidRDefault="00AA617A" w:rsidP="00BA3BBE">
      <w:pPr>
        <w:pStyle w:val="ListParagraph"/>
        <w:numPr>
          <w:ilvl w:val="1"/>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 description of the test configuration</w:t>
      </w:r>
      <w:r w:rsidR="00871E8F" w:rsidRPr="00BA3BBE">
        <w:rPr>
          <w:rFonts w:asciiTheme="minorHAnsi" w:hAnsiTheme="minorHAnsi" w:cstheme="minorHAnsi"/>
          <w:i/>
          <w:color w:val="808080" w:themeColor="background1" w:themeShade="80"/>
          <w:sz w:val="20"/>
        </w:rPr>
        <w:t xml:space="preserve">; that </w:t>
      </w:r>
      <w:r w:rsidRPr="00BA3BBE">
        <w:rPr>
          <w:rFonts w:asciiTheme="minorHAnsi" w:hAnsiTheme="minorHAnsi" w:cstheme="minorHAnsi"/>
          <w:i/>
          <w:color w:val="808080" w:themeColor="background1" w:themeShade="80"/>
          <w:sz w:val="20"/>
        </w:rPr>
        <w:t>is</w:t>
      </w:r>
      <w:r w:rsidR="00871E8F" w:rsidRPr="00BA3BBE">
        <w:rPr>
          <w:rFonts w:asciiTheme="minorHAnsi" w:hAnsiTheme="minorHAnsi" w:cstheme="minorHAnsi"/>
          <w:i/>
          <w:color w:val="808080" w:themeColor="background1" w:themeShade="80"/>
          <w:sz w:val="20"/>
        </w:rPr>
        <w:t>,</w:t>
      </w:r>
      <w:r w:rsidRPr="00BA3BBE">
        <w:rPr>
          <w:rFonts w:asciiTheme="minorHAnsi" w:hAnsiTheme="minorHAnsi" w:cstheme="minorHAnsi"/>
          <w:i/>
          <w:color w:val="808080" w:themeColor="background1" w:themeShade="80"/>
          <w:sz w:val="20"/>
        </w:rPr>
        <w:t xml:space="preserve"> a list of the hardware and software items needed for the test and how they should be connected. Often, the same configuration is used for several tests.</w:t>
      </w:r>
    </w:p>
    <w:p w14:paraId="3465ADE7" w14:textId="77777777" w:rsidR="001B0F29" w:rsidRDefault="00AA617A" w:rsidP="00BA3BBE">
      <w:pPr>
        <w:pStyle w:val="ListParagraph"/>
        <w:numPr>
          <w:ilvl w:val="1"/>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A list of any other important assumptions and constraints necessary for conduct</w:t>
      </w:r>
      <w:r w:rsidR="00D23BC7" w:rsidRPr="00BA3BBE">
        <w:rPr>
          <w:rFonts w:asciiTheme="minorHAnsi" w:hAnsiTheme="minorHAnsi" w:cstheme="minorHAnsi"/>
          <w:i/>
          <w:color w:val="808080" w:themeColor="background1" w:themeShade="80"/>
          <w:sz w:val="20"/>
        </w:rPr>
        <w:t xml:space="preserve">ing </w:t>
      </w:r>
      <w:r w:rsidRPr="00BA3BBE">
        <w:rPr>
          <w:rFonts w:asciiTheme="minorHAnsi" w:hAnsiTheme="minorHAnsi" w:cstheme="minorHAnsi"/>
          <w:i/>
          <w:color w:val="808080" w:themeColor="background1" w:themeShade="80"/>
          <w:sz w:val="20"/>
        </w:rPr>
        <w:t>the test case</w:t>
      </w:r>
      <w:r w:rsidR="002F1B2E">
        <w:rPr>
          <w:rFonts w:asciiTheme="minorHAnsi" w:hAnsiTheme="minorHAnsi" w:cstheme="minorHAnsi"/>
          <w:i/>
          <w:color w:val="808080" w:themeColor="background1" w:themeShade="80"/>
          <w:sz w:val="20"/>
        </w:rPr>
        <w:t>.</w:t>
      </w:r>
    </w:p>
    <w:p w14:paraId="3BCD5999" w14:textId="77777777" w:rsidR="0037093F" w:rsidRDefault="0037093F" w:rsidP="00BA3BBE">
      <w:pPr>
        <w:pStyle w:val="ListParagraph"/>
        <w:spacing w:before="100" w:beforeAutospacing="1" w:after="100" w:afterAutospacing="1"/>
        <w:ind w:left="360"/>
        <w:contextualSpacing/>
        <w:rPr>
          <w:i/>
          <w:color w:val="0070C0"/>
          <w:u w:val="single"/>
        </w:rPr>
      </w:pPr>
    </w:p>
    <w:p w14:paraId="4FF324E3" w14:textId="2293C0E9" w:rsidR="00554CC0" w:rsidRPr="00BA3BBE" w:rsidRDefault="00614962" w:rsidP="00BA3BBE">
      <w:pPr>
        <w:pStyle w:val="ListParagraph"/>
        <w:numPr>
          <w:ilvl w:val="0"/>
          <w:numId w:val="78"/>
        </w:numP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T</w:t>
      </w:r>
      <w:r w:rsidR="001466C9" w:rsidRPr="00BA3BBE">
        <w:rPr>
          <w:rFonts w:asciiTheme="minorHAnsi" w:hAnsiTheme="minorHAnsi" w:cstheme="minorHAnsi"/>
          <w:color w:val="7F7F7F" w:themeColor="text1" w:themeTint="80"/>
          <w:sz w:val="20"/>
          <w:szCs w:val="20"/>
        </w:rPr>
        <w:t xml:space="preserve">est </w:t>
      </w:r>
      <w:r>
        <w:rPr>
          <w:rFonts w:asciiTheme="minorHAnsi" w:hAnsiTheme="minorHAnsi" w:cstheme="minorHAnsi"/>
          <w:color w:val="7F7F7F" w:themeColor="text1" w:themeTint="80"/>
          <w:sz w:val="20"/>
          <w:szCs w:val="20"/>
        </w:rPr>
        <w:t>Case descriptions</w:t>
      </w:r>
      <w:r w:rsidRPr="00BA3BBE">
        <w:rPr>
          <w:rFonts w:asciiTheme="minorHAnsi" w:hAnsiTheme="minorHAnsi" w:cstheme="minorHAnsi"/>
          <w:color w:val="7F7F7F" w:themeColor="text1" w:themeTint="80"/>
          <w:sz w:val="20"/>
          <w:szCs w:val="20"/>
        </w:rPr>
        <w:t xml:space="preserve"> </w:t>
      </w:r>
      <w:r w:rsidR="00443F6F" w:rsidRPr="00BA3BBE">
        <w:rPr>
          <w:rFonts w:asciiTheme="minorHAnsi" w:hAnsiTheme="minorHAnsi" w:cstheme="minorHAnsi"/>
          <w:color w:val="7F7F7F" w:themeColor="text1" w:themeTint="80"/>
          <w:sz w:val="20"/>
          <w:szCs w:val="20"/>
        </w:rPr>
        <w:t xml:space="preserve">are </w:t>
      </w:r>
      <w:r>
        <w:rPr>
          <w:rFonts w:asciiTheme="minorHAnsi" w:hAnsiTheme="minorHAnsi" w:cstheme="minorHAnsi"/>
          <w:color w:val="7F7F7F" w:themeColor="text1" w:themeTint="80"/>
          <w:sz w:val="20"/>
          <w:szCs w:val="20"/>
        </w:rPr>
        <w:t>illustrated</w:t>
      </w:r>
      <w:r w:rsidRPr="00BA3BBE">
        <w:rPr>
          <w:rFonts w:asciiTheme="minorHAnsi" w:hAnsiTheme="minorHAnsi" w:cstheme="minorHAnsi"/>
          <w:color w:val="7F7F7F" w:themeColor="text1" w:themeTint="80"/>
          <w:sz w:val="20"/>
          <w:szCs w:val="20"/>
        </w:rPr>
        <w:t xml:space="preserve"> </w:t>
      </w:r>
      <w:r w:rsidR="001466C9" w:rsidRPr="00BA3BBE">
        <w:rPr>
          <w:rFonts w:asciiTheme="minorHAnsi" w:hAnsiTheme="minorHAnsi" w:cstheme="minorHAnsi"/>
          <w:color w:val="7F7F7F" w:themeColor="text1" w:themeTint="80"/>
          <w:sz w:val="20"/>
          <w:szCs w:val="20"/>
        </w:rPr>
        <w:t>in Table 4</w:t>
      </w:r>
      <w:r>
        <w:rPr>
          <w:rFonts w:asciiTheme="minorHAnsi" w:hAnsiTheme="minorHAnsi" w:cstheme="minorHAnsi"/>
          <w:color w:val="7F7F7F" w:themeColor="text1" w:themeTint="80"/>
          <w:sz w:val="20"/>
          <w:szCs w:val="20"/>
        </w:rPr>
        <w:t>, as an example of Table 3</w:t>
      </w:r>
      <w:r w:rsidR="001466C9" w:rsidRPr="00BA3BBE">
        <w:rPr>
          <w:rFonts w:asciiTheme="minorHAnsi" w:hAnsiTheme="minorHAnsi" w:cstheme="minorHAnsi"/>
          <w:color w:val="7F7F7F" w:themeColor="text1" w:themeTint="80"/>
          <w:sz w:val="20"/>
          <w:szCs w:val="20"/>
        </w:rPr>
        <w:t>.</w:t>
      </w:r>
    </w:p>
    <w:p w14:paraId="3DDAFE4B" w14:textId="195C7C78" w:rsidR="001466C9" w:rsidRPr="00BA3BBE" w:rsidRDefault="00614962" w:rsidP="00BA3BBE">
      <w:pPr>
        <w:pStyle w:val="ListParagraph"/>
        <w:numPr>
          <w:ilvl w:val="1"/>
          <w:numId w:val="52"/>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t>TC</w:t>
      </w:r>
      <w:r w:rsidRPr="00BA3BBE">
        <w:rPr>
          <w:rFonts w:asciiTheme="minorHAnsi" w:hAnsiTheme="minorHAnsi" w:cstheme="minorHAnsi"/>
          <w:i/>
          <w:color w:val="7F7F7F" w:themeColor="text1" w:themeTint="80"/>
          <w:sz w:val="20"/>
          <w:szCs w:val="20"/>
        </w:rPr>
        <w:t xml:space="preserve">001 </w:t>
      </w:r>
      <w:r w:rsidR="00443F6F" w:rsidRPr="00BA3BBE">
        <w:rPr>
          <w:rFonts w:asciiTheme="minorHAnsi" w:hAnsiTheme="minorHAnsi" w:cstheme="minorHAnsi"/>
          <w:i/>
          <w:color w:val="7F7F7F" w:themeColor="text1" w:themeTint="80"/>
          <w:sz w:val="20"/>
          <w:szCs w:val="20"/>
        </w:rPr>
        <w:t>– Submit to the Engineer certified test results for each testing location.</w:t>
      </w:r>
      <w:r w:rsidR="001466C9" w:rsidRPr="00BA3BBE">
        <w:rPr>
          <w:rFonts w:asciiTheme="minorHAnsi" w:hAnsiTheme="minorHAnsi" w:cstheme="minorHAnsi"/>
          <w:i/>
          <w:color w:val="7F7F7F" w:themeColor="text1" w:themeTint="80"/>
          <w:sz w:val="20"/>
          <w:szCs w:val="20"/>
        </w:rPr>
        <w:t xml:space="preserve"> Test Method: Deliverable.</w:t>
      </w:r>
    </w:p>
    <w:p w14:paraId="155A5752" w14:textId="3DCB2C54" w:rsidR="001466C9" w:rsidRPr="00BA3BBE" w:rsidRDefault="00614962" w:rsidP="00BA3BBE">
      <w:pPr>
        <w:pStyle w:val="ListParagraph"/>
        <w:numPr>
          <w:ilvl w:val="1"/>
          <w:numId w:val="52"/>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t>TC</w:t>
      </w:r>
      <w:r w:rsidRPr="00BA3BBE">
        <w:rPr>
          <w:rFonts w:asciiTheme="minorHAnsi" w:hAnsiTheme="minorHAnsi" w:cstheme="minorHAnsi"/>
          <w:i/>
          <w:color w:val="7F7F7F" w:themeColor="text1" w:themeTint="80"/>
          <w:sz w:val="20"/>
          <w:szCs w:val="20"/>
        </w:rPr>
        <w:t>00</w:t>
      </w:r>
      <w:r>
        <w:rPr>
          <w:rFonts w:asciiTheme="minorHAnsi" w:hAnsiTheme="minorHAnsi" w:cstheme="minorHAnsi"/>
          <w:i/>
          <w:color w:val="7F7F7F" w:themeColor="text1" w:themeTint="80"/>
          <w:sz w:val="20"/>
          <w:szCs w:val="20"/>
        </w:rPr>
        <w:t>2</w:t>
      </w:r>
      <w:r w:rsidRPr="00BA3BBE">
        <w:rPr>
          <w:rFonts w:asciiTheme="minorHAnsi" w:hAnsiTheme="minorHAnsi" w:cstheme="minorHAnsi"/>
          <w:i/>
          <w:color w:val="7F7F7F" w:themeColor="text1" w:themeTint="80"/>
          <w:sz w:val="20"/>
          <w:szCs w:val="20"/>
        </w:rPr>
        <w:t xml:space="preserve"> </w:t>
      </w:r>
      <w:r w:rsidR="00443F6F" w:rsidRPr="00BA3BBE">
        <w:rPr>
          <w:rFonts w:asciiTheme="minorHAnsi" w:hAnsiTheme="minorHAnsi" w:cstheme="minorHAnsi"/>
          <w:i/>
          <w:color w:val="7F7F7F" w:themeColor="text1" w:themeTint="80"/>
          <w:sz w:val="20"/>
          <w:szCs w:val="20"/>
        </w:rPr>
        <w:t>– A Traffic Signal Controller should send SPaT messages to the RSU</w:t>
      </w:r>
      <w:r w:rsidR="00270562">
        <w:rPr>
          <w:rFonts w:asciiTheme="minorHAnsi" w:hAnsiTheme="minorHAnsi" w:cstheme="minorHAnsi"/>
          <w:i/>
          <w:color w:val="7F7F7F" w:themeColor="text1" w:themeTint="80"/>
          <w:sz w:val="20"/>
          <w:szCs w:val="20"/>
        </w:rPr>
        <w:t>.</w:t>
      </w:r>
      <w:r w:rsidR="001466C9" w:rsidRPr="00BA3BBE">
        <w:rPr>
          <w:rFonts w:asciiTheme="minorHAnsi" w:hAnsiTheme="minorHAnsi" w:cstheme="minorHAnsi"/>
          <w:i/>
          <w:color w:val="7F7F7F" w:themeColor="text1" w:themeTint="80"/>
          <w:sz w:val="20"/>
          <w:szCs w:val="20"/>
        </w:rPr>
        <w:t xml:space="preserve"> Test Method: </w:t>
      </w:r>
      <w:r w:rsidR="00443F6F" w:rsidRPr="00BA3BBE">
        <w:rPr>
          <w:rFonts w:asciiTheme="minorHAnsi" w:hAnsiTheme="minorHAnsi" w:cstheme="minorHAnsi"/>
          <w:i/>
          <w:color w:val="7F7F7F" w:themeColor="text1" w:themeTint="80"/>
          <w:sz w:val="20"/>
          <w:szCs w:val="20"/>
        </w:rPr>
        <w:t>Demonstration</w:t>
      </w:r>
      <w:r w:rsidR="001466C9" w:rsidRPr="00BA3BBE">
        <w:rPr>
          <w:rFonts w:asciiTheme="minorHAnsi" w:hAnsiTheme="minorHAnsi" w:cstheme="minorHAnsi"/>
          <w:i/>
          <w:color w:val="7F7F7F" w:themeColor="text1" w:themeTint="80"/>
          <w:sz w:val="20"/>
          <w:szCs w:val="20"/>
        </w:rPr>
        <w:t>.</w:t>
      </w:r>
    </w:p>
    <w:p w14:paraId="45D4909F" w14:textId="044067D5" w:rsidR="00443F6F" w:rsidRDefault="00614962" w:rsidP="00BA3BBE">
      <w:pPr>
        <w:pStyle w:val="ListParagraph"/>
        <w:numPr>
          <w:ilvl w:val="1"/>
          <w:numId w:val="52"/>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t>TC</w:t>
      </w:r>
      <w:r w:rsidRPr="00BA3BBE">
        <w:rPr>
          <w:rFonts w:asciiTheme="minorHAnsi" w:hAnsiTheme="minorHAnsi" w:cstheme="minorHAnsi"/>
          <w:i/>
          <w:color w:val="7F7F7F" w:themeColor="text1" w:themeTint="80"/>
          <w:sz w:val="20"/>
          <w:szCs w:val="20"/>
        </w:rPr>
        <w:t>00</w:t>
      </w:r>
      <w:r>
        <w:rPr>
          <w:rFonts w:asciiTheme="minorHAnsi" w:hAnsiTheme="minorHAnsi" w:cstheme="minorHAnsi"/>
          <w:i/>
          <w:color w:val="7F7F7F" w:themeColor="text1" w:themeTint="80"/>
          <w:sz w:val="20"/>
          <w:szCs w:val="20"/>
        </w:rPr>
        <w:t>3</w:t>
      </w:r>
      <w:r w:rsidRPr="00BA3BBE">
        <w:rPr>
          <w:rFonts w:asciiTheme="minorHAnsi" w:hAnsiTheme="minorHAnsi" w:cstheme="minorHAnsi"/>
          <w:i/>
          <w:color w:val="7F7F7F" w:themeColor="text1" w:themeTint="80"/>
          <w:sz w:val="20"/>
          <w:szCs w:val="20"/>
        </w:rPr>
        <w:t xml:space="preserve"> </w:t>
      </w:r>
      <w:r w:rsidR="00443F6F" w:rsidRPr="00BA3BBE">
        <w:rPr>
          <w:rFonts w:asciiTheme="minorHAnsi" w:hAnsiTheme="minorHAnsi" w:cstheme="minorHAnsi"/>
          <w:i/>
          <w:color w:val="7F7F7F" w:themeColor="text1" w:themeTint="80"/>
          <w:sz w:val="20"/>
          <w:szCs w:val="20"/>
        </w:rPr>
        <w:t xml:space="preserve">– The </w:t>
      </w:r>
      <w:r w:rsidR="001466C9" w:rsidRPr="00BA3BBE">
        <w:rPr>
          <w:rFonts w:asciiTheme="minorHAnsi" w:hAnsiTheme="minorHAnsi" w:cstheme="minorHAnsi"/>
          <w:i/>
          <w:color w:val="7F7F7F" w:themeColor="text1" w:themeTint="80"/>
          <w:sz w:val="20"/>
          <w:szCs w:val="20"/>
        </w:rPr>
        <w:t xml:space="preserve">RSU shall be grounded. Test Method: </w:t>
      </w:r>
      <w:r w:rsidR="00443F6F" w:rsidRPr="00BA3BBE">
        <w:rPr>
          <w:rFonts w:asciiTheme="minorHAnsi" w:hAnsiTheme="minorHAnsi" w:cstheme="minorHAnsi"/>
          <w:i/>
          <w:color w:val="7F7F7F" w:themeColor="text1" w:themeTint="80"/>
          <w:sz w:val="20"/>
          <w:szCs w:val="20"/>
        </w:rPr>
        <w:t>Inspection</w:t>
      </w:r>
      <w:r w:rsidR="001466C9" w:rsidRPr="00BA3BBE">
        <w:rPr>
          <w:rFonts w:asciiTheme="minorHAnsi" w:hAnsiTheme="minorHAnsi" w:cstheme="minorHAnsi"/>
          <w:i/>
          <w:color w:val="7F7F7F" w:themeColor="text1" w:themeTint="80"/>
          <w:sz w:val="20"/>
          <w:szCs w:val="20"/>
        </w:rPr>
        <w:t>.</w:t>
      </w:r>
    </w:p>
    <w:p w14:paraId="06BD0792" w14:textId="554AAA0A" w:rsidR="0078727F" w:rsidRDefault="00614962" w:rsidP="0078727F">
      <w:pPr>
        <w:pStyle w:val="ListParagraph"/>
        <w:numPr>
          <w:ilvl w:val="1"/>
          <w:numId w:val="52"/>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lastRenderedPageBreak/>
        <w:t>TC004</w:t>
      </w:r>
      <w:r w:rsidRPr="00B40B6F">
        <w:rPr>
          <w:rFonts w:asciiTheme="minorHAnsi" w:hAnsiTheme="minorHAnsi" w:cstheme="minorHAnsi"/>
          <w:i/>
          <w:color w:val="7F7F7F" w:themeColor="text1" w:themeTint="80"/>
          <w:sz w:val="20"/>
          <w:szCs w:val="20"/>
        </w:rPr>
        <w:t xml:space="preserve"> </w:t>
      </w:r>
      <w:r w:rsidR="0078727F" w:rsidRPr="00B40B6F">
        <w:rPr>
          <w:rFonts w:asciiTheme="minorHAnsi" w:hAnsiTheme="minorHAnsi" w:cstheme="minorHAnsi"/>
          <w:i/>
          <w:color w:val="7F7F7F" w:themeColor="text1" w:themeTint="80"/>
          <w:sz w:val="20"/>
          <w:szCs w:val="20"/>
        </w:rPr>
        <w:t>– Perform continuity tests and insulation resistance tests on all locate wires</w:t>
      </w:r>
      <w:r w:rsidR="00F71318">
        <w:rPr>
          <w:rFonts w:asciiTheme="minorHAnsi" w:hAnsiTheme="minorHAnsi" w:cstheme="minorHAnsi"/>
          <w:i/>
          <w:color w:val="7F7F7F" w:themeColor="text1" w:themeTint="80"/>
          <w:sz w:val="20"/>
          <w:szCs w:val="20"/>
        </w:rPr>
        <w:t>.</w:t>
      </w:r>
      <w:r w:rsidR="0078727F" w:rsidRPr="00B40B6F">
        <w:rPr>
          <w:rFonts w:asciiTheme="minorHAnsi" w:hAnsiTheme="minorHAnsi" w:cstheme="minorHAnsi"/>
          <w:i/>
          <w:color w:val="7F7F7F" w:themeColor="text1" w:themeTint="80"/>
          <w:sz w:val="20"/>
          <w:szCs w:val="20"/>
        </w:rPr>
        <w:t xml:space="preserve"> Test Method: Testing. </w:t>
      </w:r>
    </w:p>
    <w:p w14:paraId="1EBFEBBB" w14:textId="60E90012" w:rsidR="001569FD" w:rsidRDefault="001569FD" w:rsidP="0078727F">
      <w:pPr>
        <w:pStyle w:val="ListParagraph"/>
        <w:numPr>
          <w:ilvl w:val="1"/>
          <w:numId w:val="52"/>
        </w:numPr>
        <w:rPr>
          <w:rFonts w:asciiTheme="minorHAnsi" w:hAnsiTheme="minorHAnsi" w:cstheme="minorHAnsi"/>
          <w:i/>
          <w:color w:val="7F7F7F" w:themeColor="text1" w:themeTint="80"/>
          <w:sz w:val="20"/>
          <w:szCs w:val="20"/>
        </w:rPr>
      </w:pPr>
      <w:r>
        <w:rPr>
          <w:rFonts w:asciiTheme="minorHAnsi" w:hAnsiTheme="minorHAnsi" w:cstheme="minorHAnsi"/>
          <w:i/>
          <w:color w:val="7F7F7F" w:themeColor="text1" w:themeTint="80"/>
          <w:sz w:val="20"/>
          <w:szCs w:val="20"/>
        </w:rPr>
        <w:t>TC005 – Testing according to the CCTV CEI Checklist.</w:t>
      </w:r>
    </w:p>
    <w:p w14:paraId="0DC8F56A" w14:textId="77777777" w:rsidR="00614962" w:rsidRDefault="00614962" w:rsidP="00614962">
      <w:pPr>
        <w:pStyle w:val="ListParagraph"/>
        <w:ind w:left="1440"/>
        <w:rPr>
          <w:rFonts w:asciiTheme="minorHAnsi" w:hAnsiTheme="minorHAnsi" w:cstheme="minorHAnsi"/>
          <w:i/>
          <w:color w:val="7F7F7F" w:themeColor="text1" w:themeTint="80"/>
          <w:sz w:val="20"/>
          <w:szCs w:val="20"/>
        </w:rPr>
      </w:pPr>
    </w:p>
    <w:p w14:paraId="717B8E24" w14:textId="7944FA8F" w:rsidR="00614962" w:rsidRPr="00957CDD" w:rsidRDefault="00614962" w:rsidP="00957CDD">
      <w:pPr>
        <w:pStyle w:val="ListParagraph"/>
        <w:numPr>
          <w:ilvl w:val="0"/>
          <w:numId w:val="86"/>
        </w:numPr>
        <w:contextualSpacing/>
        <w:rPr>
          <w:i/>
          <w:color w:val="0070C0"/>
          <w:u w:val="single"/>
        </w:rPr>
      </w:pPr>
      <w:r w:rsidRPr="00957CDD">
        <w:rPr>
          <w:rFonts w:asciiTheme="minorHAnsi" w:hAnsiTheme="minorHAnsi" w:cstheme="minorHAnsi"/>
          <w:i/>
          <w:color w:val="7F7F7F" w:themeColor="text1" w:themeTint="80"/>
          <w:sz w:val="20"/>
          <w:szCs w:val="20"/>
        </w:rPr>
        <w:t xml:space="preserve">Delete </w:t>
      </w:r>
      <w:r w:rsidR="00CC6286">
        <w:rPr>
          <w:rFonts w:asciiTheme="minorHAnsi" w:hAnsiTheme="minorHAnsi" w:cstheme="minorHAnsi"/>
          <w:i/>
          <w:color w:val="7F7F7F" w:themeColor="text1" w:themeTint="80"/>
          <w:sz w:val="20"/>
          <w:szCs w:val="20"/>
        </w:rPr>
        <w:t xml:space="preserve">the </w:t>
      </w:r>
      <w:r w:rsidRPr="00957CDD">
        <w:rPr>
          <w:rFonts w:asciiTheme="minorHAnsi" w:hAnsiTheme="minorHAnsi" w:cstheme="minorHAnsi"/>
          <w:i/>
          <w:color w:val="7F7F7F" w:themeColor="text1" w:themeTint="80"/>
          <w:sz w:val="20"/>
          <w:szCs w:val="20"/>
        </w:rPr>
        <w:t>Table 4</w:t>
      </w:r>
      <w:r w:rsidR="00CC6286">
        <w:rPr>
          <w:rFonts w:asciiTheme="minorHAnsi" w:hAnsiTheme="minorHAnsi" w:cstheme="minorHAnsi"/>
          <w:i/>
          <w:color w:val="7F7F7F" w:themeColor="text1" w:themeTint="80"/>
          <w:sz w:val="20"/>
          <w:szCs w:val="20"/>
        </w:rPr>
        <w:t xml:space="preserve"> example</w:t>
      </w:r>
      <w:r w:rsidRPr="00957CDD">
        <w:rPr>
          <w:rFonts w:asciiTheme="minorHAnsi" w:hAnsiTheme="minorHAnsi" w:cstheme="minorHAnsi"/>
          <w:i/>
          <w:color w:val="7F7F7F" w:themeColor="text1" w:themeTint="80"/>
          <w:sz w:val="20"/>
          <w:szCs w:val="20"/>
        </w:rPr>
        <w:t xml:space="preserve"> in the final</w:t>
      </w:r>
      <w:r w:rsidR="00D46861" w:rsidRPr="00957CDD">
        <w:rPr>
          <w:rFonts w:asciiTheme="minorHAnsi" w:hAnsiTheme="minorHAnsi" w:cstheme="minorHAnsi"/>
          <w:i/>
          <w:color w:val="7F7F7F" w:themeColor="text1" w:themeTint="80"/>
          <w:sz w:val="20"/>
          <w:szCs w:val="20"/>
        </w:rPr>
        <w:t xml:space="preserve"> report</w:t>
      </w:r>
      <w:r w:rsidR="00D46861" w:rsidRPr="00EC080D">
        <w:rPr>
          <w:i/>
        </w:rPr>
        <w:t>.</w:t>
      </w:r>
      <w:r w:rsidRPr="00957CDD">
        <w:rPr>
          <w:i/>
          <w:color w:val="0070C0"/>
          <w:u w:val="single"/>
        </w:rPr>
        <w:t xml:space="preserve"> </w:t>
      </w:r>
    </w:p>
    <w:p w14:paraId="29ED603F" w14:textId="77777777" w:rsidR="00443F6F" w:rsidRDefault="00443F6F" w:rsidP="00BA3BBE">
      <w:pPr>
        <w:spacing w:line="276" w:lineRule="auto"/>
        <w:sectPr w:rsidR="00443F6F">
          <w:headerReference w:type="default" r:id="rId32"/>
          <w:footerReference w:type="even" r:id="rId33"/>
          <w:footerReference w:type="default" r:id="rId34"/>
          <w:headerReference w:type="first" r:id="rId35"/>
          <w:footerReference w:type="first" r:id="rId36"/>
          <w:type w:val="nextColumn"/>
          <w:pgSz w:w="12240" w:h="15840" w:code="1"/>
          <w:pgMar w:top="1440" w:right="1440" w:bottom="1440" w:left="1440" w:header="720" w:footer="720" w:gutter="0"/>
          <w:pgNumType w:start="1"/>
          <w:cols w:space="720"/>
          <w:docGrid w:linePitch="360"/>
        </w:sectPr>
      </w:pPr>
    </w:p>
    <w:p w14:paraId="12922A94" w14:textId="7503B052" w:rsidR="00443F6F" w:rsidRDefault="00E16B92" w:rsidP="00BA3BBE">
      <w:pPr>
        <w:pStyle w:val="Caption"/>
      </w:pPr>
      <w:bookmarkStart w:id="715" w:name="_Toc18505576"/>
      <w:r>
        <w:lastRenderedPageBreak/>
        <w:t xml:space="preserve">Table </w:t>
      </w:r>
      <w:r w:rsidR="00FE6F6D">
        <w:rPr>
          <w:noProof/>
        </w:rPr>
        <w:fldChar w:fldCharType="begin"/>
      </w:r>
      <w:r w:rsidR="00FE6F6D">
        <w:rPr>
          <w:noProof/>
        </w:rPr>
        <w:instrText xml:space="preserve"> SEQ Table \* ARABIC </w:instrText>
      </w:r>
      <w:r w:rsidR="00FE6F6D">
        <w:rPr>
          <w:noProof/>
        </w:rPr>
        <w:fldChar w:fldCharType="separate"/>
      </w:r>
      <w:r w:rsidR="00176877">
        <w:rPr>
          <w:noProof/>
        </w:rPr>
        <w:t>4</w:t>
      </w:r>
      <w:r w:rsidR="00FE6F6D">
        <w:rPr>
          <w:noProof/>
        </w:rPr>
        <w:fldChar w:fldCharType="end"/>
      </w:r>
      <w:r w:rsidR="00443F6F">
        <w:t xml:space="preserve">:  </w:t>
      </w:r>
      <w:r w:rsidR="007665AD">
        <w:t xml:space="preserve">Example of </w:t>
      </w:r>
      <w:r w:rsidR="001569FD">
        <w:t xml:space="preserve">System Verification </w:t>
      </w:r>
      <w:r w:rsidR="00443F6F">
        <w:t>Test Cases</w:t>
      </w:r>
      <w:r w:rsidR="001569FD">
        <w:t xml:space="preserve"> and their Activities</w:t>
      </w:r>
      <w:r w:rsidR="0078727F">
        <w:t>.</w:t>
      </w:r>
      <w:bookmarkEnd w:id="715"/>
    </w:p>
    <w:tbl>
      <w:tblPr>
        <w:tblStyle w:val="TableGrid"/>
        <w:tblW w:w="12330" w:type="dxa"/>
        <w:tblLayout w:type="fixed"/>
        <w:tblLook w:val="04A0" w:firstRow="1" w:lastRow="0" w:firstColumn="1" w:lastColumn="0" w:noHBand="0" w:noVBand="1"/>
      </w:tblPr>
      <w:tblGrid>
        <w:gridCol w:w="900"/>
        <w:gridCol w:w="1165"/>
        <w:gridCol w:w="1890"/>
        <w:gridCol w:w="1710"/>
        <w:gridCol w:w="1260"/>
        <w:gridCol w:w="1445"/>
        <w:gridCol w:w="1885"/>
        <w:gridCol w:w="2075"/>
      </w:tblGrid>
      <w:tr w:rsidR="000E3480" w14:paraId="12D36573" w14:textId="77777777" w:rsidTr="0088738F">
        <w:tc>
          <w:tcPr>
            <w:tcW w:w="900" w:type="dxa"/>
            <w:shd w:val="clear" w:color="auto" w:fill="B8CCE4" w:themeFill="accent1" w:themeFillTint="66"/>
            <w:vAlign w:val="center"/>
          </w:tcPr>
          <w:p w14:paraId="7A5C9721" w14:textId="77777777" w:rsidR="000E3480" w:rsidRPr="00BA3BBE" w:rsidRDefault="000E3480" w:rsidP="00554CC0">
            <w:pPr>
              <w:spacing w:line="276" w:lineRule="auto"/>
              <w:jc w:val="center"/>
              <w:rPr>
                <w:sz w:val="22"/>
                <w:szCs w:val="22"/>
              </w:rPr>
            </w:pPr>
            <w:r w:rsidRPr="00BA3BBE">
              <w:rPr>
                <w:sz w:val="22"/>
                <w:szCs w:val="22"/>
              </w:rPr>
              <w:t>Test Case ID</w:t>
            </w:r>
          </w:p>
        </w:tc>
        <w:tc>
          <w:tcPr>
            <w:tcW w:w="1165" w:type="dxa"/>
            <w:shd w:val="clear" w:color="auto" w:fill="B8CCE4" w:themeFill="accent1" w:themeFillTint="66"/>
            <w:vAlign w:val="center"/>
          </w:tcPr>
          <w:p w14:paraId="4D1EC0D4" w14:textId="56C4D16A" w:rsidR="000E3480" w:rsidRPr="00BA3BBE" w:rsidRDefault="000E3480" w:rsidP="00554CC0">
            <w:pPr>
              <w:spacing w:line="276" w:lineRule="auto"/>
              <w:jc w:val="center"/>
              <w:rPr>
                <w:sz w:val="22"/>
                <w:szCs w:val="22"/>
              </w:rPr>
            </w:pPr>
            <w:r w:rsidRPr="00BA3BBE">
              <w:rPr>
                <w:sz w:val="22"/>
                <w:szCs w:val="22"/>
              </w:rPr>
              <w:t>Test Method</w:t>
            </w:r>
          </w:p>
        </w:tc>
        <w:tc>
          <w:tcPr>
            <w:tcW w:w="1890" w:type="dxa"/>
            <w:shd w:val="clear" w:color="auto" w:fill="B8CCE4" w:themeFill="accent1" w:themeFillTint="66"/>
            <w:vAlign w:val="center"/>
          </w:tcPr>
          <w:p w14:paraId="2FD857F6" w14:textId="77777777" w:rsidR="000E3480" w:rsidRPr="00BA3BBE" w:rsidRDefault="000E3480" w:rsidP="00554CC0">
            <w:pPr>
              <w:spacing w:line="276" w:lineRule="auto"/>
              <w:jc w:val="center"/>
              <w:rPr>
                <w:sz w:val="22"/>
                <w:szCs w:val="22"/>
              </w:rPr>
            </w:pPr>
            <w:r w:rsidRPr="00BA3BBE">
              <w:rPr>
                <w:sz w:val="22"/>
                <w:szCs w:val="22"/>
              </w:rPr>
              <w:t>Test Case Description</w:t>
            </w:r>
          </w:p>
        </w:tc>
        <w:tc>
          <w:tcPr>
            <w:tcW w:w="1710" w:type="dxa"/>
            <w:shd w:val="clear" w:color="auto" w:fill="B8CCE4" w:themeFill="accent1" w:themeFillTint="66"/>
            <w:vAlign w:val="center"/>
          </w:tcPr>
          <w:p w14:paraId="19B35522" w14:textId="77777777" w:rsidR="000E3480" w:rsidRPr="00BA3BBE" w:rsidRDefault="000E3480" w:rsidP="00554CC0">
            <w:pPr>
              <w:spacing w:line="276" w:lineRule="auto"/>
              <w:jc w:val="center"/>
              <w:rPr>
                <w:sz w:val="22"/>
                <w:szCs w:val="22"/>
              </w:rPr>
            </w:pPr>
            <w:r w:rsidRPr="00BA3BBE">
              <w:rPr>
                <w:sz w:val="22"/>
                <w:szCs w:val="22"/>
              </w:rPr>
              <w:t>Test Case Objective</w:t>
            </w:r>
          </w:p>
        </w:tc>
        <w:tc>
          <w:tcPr>
            <w:tcW w:w="1260" w:type="dxa"/>
            <w:shd w:val="clear" w:color="auto" w:fill="B8CCE4" w:themeFill="accent1" w:themeFillTint="66"/>
            <w:vAlign w:val="center"/>
          </w:tcPr>
          <w:p w14:paraId="0FD5A7E3" w14:textId="77777777" w:rsidR="000E3480" w:rsidRPr="00BA3BBE" w:rsidRDefault="000E3480" w:rsidP="00554CC0">
            <w:pPr>
              <w:spacing w:line="276" w:lineRule="auto"/>
              <w:jc w:val="center"/>
              <w:rPr>
                <w:sz w:val="22"/>
                <w:szCs w:val="22"/>
              </w:rPr>
            </w:pPr>
            <w:r w:rsidRPr="00BA3BBE">
              <w:rPr>
                <w:sz w:val="22"/>
                <w:szCs w:val="22"/>
              </w:rPr>
              <w:t>Data Needed</w:t>
            </w:r>
          </w:p>
        </w:tc>
        <w:tc>
          <w:tcPr>
            <w:tcW w:w="1445" w:type="dxa"/>
            <w:shd w:val="clear" w:color="auto" w:fill="B8CCE4" w:themeFill="accent1" w:themeFillTint="66"/>
            <w:vAlign w:val="center"/>
          </w:tcPr>
          <w:p w14:paraId="12965B3A" w14:textId="77777777" w:rsidR="000E3480" w:rsidRPr="00BA3BBE" w:rsidRDefault="000E3480" w:rsidP="00554CC0">
            <w:pPr>
              <w:spacing w:line="276" w:lineRule="auto"/>
              <w:jc w:val="center"/>
              <w:rPr>
                <w:sz w:val="22"/>
                <w:szCs w:val="22"/>
              </w:rPr>
            </w:pPr>
            <w:r w:rsidRPr="00BA3BBE">
              <w:rPr>
                <w:sz w:val="22"/>
                <w:szCs w:val="22"/>
              </w:rPr>
              <w:t>Pass/Fail Criteria</w:t>
            </w:r>
          </w:p>
        </w:tc>
        <w:tc>
          <w:tcPr>
            <w:tcW w:w="1885" w:type="dxa"/>
            <w:shd w:val="clear" w:color="auto" w:fill="B8CCE4" w:themeFill="accent1" w:themeFillTint="66"/>
            <w:vAlign w:val="center"/>
          </w:tcPr>
          <w:p w14:paraId="2D36768B" w14:textId="77777777" w:rsidR="000E3480" w:rsidRPr="00BA3BBE" w:rsidRDefault="000E3480" w:rsidP="00554CC0">
            <w:pPr>
              <w:spacing w:line="276" w:lineRule="auto"/>
              <w:jc w:val="center"/>
              <w:rPr>
                <w:sz w:val="22"/>
                <w:szCs w:val="22"/>
              </w:rPr>
            </w:pPr>
            <w:r w:rsidRPr="00BA3BBE">
              <w:rPr>
                <w:sz w:val="22"/>
                <w:szCs w:val="22"/>
              </w:rPr>
              <w:t>Test Configuration</w:t>
            </w:r>
          </w:p>
        </w:tc>
        <w:tc>
          <w:tcPr>
            <w:tcW w:w="2075" w:type="dxa"/>
            <w:shd w:val="clear" w:color="auto" w:fill="B8CCE4" w:themeFill="accent1" w:themeFillTint="66"/>
            <w:vAlign w:val="center"/>
          </w:tcPr>
          <w:p w14:paraId="1D6E8E5C" w14:textId="77777777" w:rsidR="000E3480" w:rsidRPr="00BA3BBE" w:rsidRDefault="000E3480" w:rsidP="00554CC0">
            <w:pPr>
              <w:spacing w:line="276" w:lineRule="auto"/>
              <w:jc w:val="center"/>
              <w:rPr>
                <w:sz w:val="22"/>
                <w:szCs w:val="22"/>
              </w:rPr>
            </w:pPr>
            <w:r w:rsidRPr="00BA3BBE">
              <w:rPr>
                <w:sz w:val="22"/>
                <w:szCs w:val="22"/>
              </w:rPr>
              <w:t>Assumptions/</w:t>
            </w:r>
          </w:p>
          <w:p w14:paraId="35582D6C" w14:textId="77777777" w:rsidR="000E3480" w:rsidRPr="00BA3BBE" w:rsidRDefault="000E3480" w:rsidP="00554CC0">
            <w:pPr>
              <w:spacing w:line="276" w:lineRule="auto"/>
              <w:jc w:val="center"/>
              <w:rPr>
                <w:sz w:val="22"/>
                <w:szCs w:val="22"/>
              </w:rPr>
            </w:pPr>
            <w:r w:rsidRPr="00BA3BBE">
              <w:rPr>
                <w:sz w:val="22"/>
                <w:szCs w:val="22"/>
              </w:rPr>
              <w:t>Constraints</w:t>
            </w:r>
          </w:p>
        </w:tc>
      </w:tr>
      <w:tr w:rsidR="000E3480" w14:paraId="5E039CCC" w14:textId="77777777" w:rsidTr="00957CDD">
        <w:tc>
          <w:tcPr>
            <w:tcW w:w="900" w:type="dxa"/>
            <w:vAlign w:val="center"/>
          </w:tcPr>
          <w:p w14:paraId="1AC231E0"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TC001</w:t>
            </w:r>
          </w:p>
        </w:tc>
        <w:tc>
          <w:tcPr>
            <w:tcW w:w="1165" w:type="dxa"/>
            <w:vAlign w:val="center"/>
          </w:tcPr>
          <w:p w14:paraId="27001719"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Deliverable</w:t>
            </w:r>
          </w:p>
        </w:tc>
        <w:tc>
          <w:tcPr>
            <w:tcW w:w="1890" w:type="dxa"/>
            <w:vAlign w:val="center"/>
          </w:tcPr>
          <w:p w14:paraId="4982E0D0"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Test results report</w:t>
            </w:r>
          </w:p>
        </w:tc>
        <w:tc>
          <w:tcPr>
            <w:tcW w:w="1710" w:type="dxa"/>
            <w:vAlign w:val="center"/>
          </w:tcPr>
          <w:p w14:paraId="3CF77763"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Engineer receives report of test results</w:t>
            </w:r>
          </w:p>
        </w:tc>
        <w:tc>
          <w:tcPr>
            <w:tcW w:w="1260" w:type="dxa"/>
            <w:vAlign w:val="center"/>
          </w:tcPr>
          <w:p w14:paraId="7CABD30C"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Report</w:t>
            </w:r>
          </w:p>
        </w:tc>
        <w:tc>
          <w:tcPr>
            <w:tcW w:w="1445" w:type="dxa"/>
            <w:vAlign w:val="center"/>
          </w:tcPr>
          <w:p w14:paraId="66CC7B81"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Y/N</w:t>
            </w:r>
          </w:p>
        </w:tc>
        <w:tc>
          <w:tcPr>
            <w:tcW w:w="1885" w:type="dxa"/>
            <w:vAlign w:val="center"/>
          </w:tcPr>
          <w:p w14:paraId="4DAADF5A"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NA</w:t>
            </w:r>
          </w:p>
        </w:tc>
        <w:tc>
          <w:tcPr>
            <w:tcW w:w="2075" w:type="dxa"/>
            <w:vAlign w:val="center"/>
          </w:tcPr>
          <w:p w14:paraId="2F475138" w14:textId="77777777" w:rsidR="000E3480" w:rsidRPr="00957CDD" w:rsidRDefault="000E3480" w:rsidP="00BA3BBE">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NA</w:t>
            </w:r>
          </w:p>
        </w:tc>
      </w:tr>
      <w:tr w:rsidR="000E3480" w14:paraId="3B85213B" w14:textId="77777777" w:rsidTr="00957CDD">
        <w:tc>
          <w:tcPr>
            <w:tcW w:w="900" w:type="dxa"/>
            <w:vAlign w:val="center"/>
          </w:tcPr>
          <w:p w14:paraId="4A593CC5"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TC002</w:t>
            </w:r>
          </w:p>
        </w:tc>
        <w:tc>
          <w:tcPr>
            <w:tcW w:w="1165" w:type="dxa"/>
            <w:vAlign w:val="center"/>
          </w:tcPr>
          <w:p w14:paraId="5C7D2496" w14:textId="29904010" w:rsidR="000E3480" w:rsidRPr="00957CDD" w:rsidRDefault="000E3480" w:rsidP="0078727F">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Demon</w:t>
            </w:r>
            <w:r w:rsidR="00BF630A">
              <w:rPr>
                <w:rFonts w:asciiTheme="minorHAnsi" w:hAnsiTheme="minorHAnsi" w:cstheme="minorHAnsi"/>
                <w:color w:val="000000"/>
                <w:sz w:val="20"/>
                <w:szCs w:val="20"/>
              </w:rPr>
              <w:t>-</w:t>
            </w:r>
            <w:r w:rsidRPr="00957CDD">
              <w:rPr>
                <w:rFonts w:asciiTheme="minorHAnsi" w:hAnsiTheme="minorHAnsi" w:cstheme="minorHAnsi"/>
                <w:color w:val="000000"/>
                <w:sz w:val="20"/>
                <w:szCs w:val="20"/>
              </w:rPr>
              <w:t>stration</w:t>
            </w:r>
          </w:p>
        </w:tc>
        <w:tc>
          <w:tcPr>
            <w:tcW w:w="1890" w:type="dxa"/>
            <w:vAlign w:val="center"/>
          </w:tcPr>
          <w:p w14:paraId="47F17239"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Traffic Signal Controller (TSC) sends SPaT messages to the Road- side Unit (RSU)</w:t>
            </w:r>
          </w:p>
        </w:tc>
        <w:tc>
          <w:tcPr>
            <w:tcW w:w="1710" w:type="dxa"/>
            <w:vAlign w:val="center"/>
          </w:tcPr>
          <w:p w14:paraId="14B7C57C"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RSU receives SPaT message </w:t>
            </w:r>
          </w:p>
        </w:tc>
        <w:tc>
          <w:tcPr>
            <w:tcW w:w="1260" w:type="dxa"/>
            <w:vAlign w:val="center"/>
          </w:tcPr>
          <w:p w14:paraId="691FD22D"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SPaT message</w:t>
            </w:r>
          </w:p>
        </w:tc>
        <w:tc>
          <w:tcPr>
            <w:tcW w:w="1445" w:type="dxa"/>
            <w:vAlign w:val="center"/>
          </w:tcPr>
          <w:p w14:paraId="04CF0808"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Calibrated DSRC receiver </w:t>
            </w:r>
          </w:p>
          <w:p w14:paraId="1573BBCD"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registers reception of SPaT message</w:t>
            </w:r>
          </w:p>
        </w:tc>
        <w:tc>
          <w:tcPr>
            <w:tcW w:w="1885" w:type="dxa"/>
            <w:vAlign w:val="center"/>
          </w:tcPr>
          <w:p w14:paraId="13F87759"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DSRC receiver set up within receiving distance of SPaT message</w:t>
            </w:r>
          </w:p>
        </w:tc>
        <w:tc>
          <w:tcPr>
            <w:tcW w:w="2075" w:type="dxa"/>
            <w:vAlign w:val="center"/>
          </w:tcPr>
          <w:p w14:paraId="3E075CEF"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If the DSRC receiver receives the SPaT, the RSU receives and sends the SPaT message </w:t>
            </w:r>
          </w:p>
        </w:tc>
      </w:tr>
      <w:tr w:rsidR="000E3480" w14:paraId="689F9BCF" w14:textId="77777777" w:rsidTr="00957CDD">
        <w:tc>
          <w:tcPr>
            <w:tcW w:w="900" w:type="dxa"/>
            <w:vAlign w:val="center"/>
          </w:tcPr>
          <w:p w14:paraId="4AAD2CEF"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TC003</w:t>
            </w:r>
          </w:p>
        </w:tc>
        <w:tc>
          <w:tcPr>
            <w:tcW w:w="1165" w:type="dxa"/>
            <w:vAlign w:val="center"/>
          </w:tcPr>
          <w:p w14:paraId="70A1A9A8" w14:textId="77777777" w:rsidR="000E3480" w:rsidRPr="00957CDD" w:rsidRDefault="000E3480" w:rsidP="0078727F">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Inspection</w:t>
            </w:r>
          </w:p>
        </w:tc>
        <w:tc>
          <w:tcPr>
            <w:tcW w:w="1890" w:type="dxa"/>
            <w:vAlign w:val="center"/>
          </w:tcPr>
          <w:p w14:paraId="04F69443" w14:textId="77777777" w:rsidR="000E3480" w:rsidRPr="00957CDD" w:rsidRDefault="000E3480" w:rsidP="0078727F">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RSU grounding</w:t>
            </w:r>
          </w:p>
        </w:tc>
        <w:tc>
          <w:tcPr>
            <w:tcW w:w="1710" w:type="dxa"/>
            <w:vAlign w:val="center"/>
          </w:tcPr>
          <w:p w14:paraId="02A27621"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Protection of equipment from short circuits and lightning</w:t>
            </w:r>
          </w:p>
        </w:tc>
        <w:tc>
          <w:tcPr>
            <w:tcW w:w="1260" w:type="dxa"/>
            <w:vAlign w:val="center"/>
          </w:tcPr>
          <w:p w14:paraId="2D9A94C6"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Visual </w:t>
            </w:r>
          </w:p>
          <w:p w14:paraId="1E4A4008"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examination</w:t>
            </w:r>
          </w:p>
        </w:tc>
        <w:tc>
          <w:tcPr>
            <w:tcW w:w="1445" w:type="dxa"/>
            <w:vAlign w:val="center"/>
          </w:tcPr>
          <w:p w14:paraId="2187440E"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Y/N</w:t>
            </w:r>
          </w:p>
        </w:tc>
        <w:tc>
          <w:tcPr>
            <w:tcW w:w="1885" w:type="dxa"/>
            <w:vAlign w:val="center"/>
          </w:tcPr>
          <w:p w14:paraId="5D4A9C0F"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Observation on site</w:t>
            </w:r>
          </w:p>
        </w:tc>
        <w:tc>
          <w:tcPr>
            <w:tcW w:w="2075" w:type="dxa"/>
            <w:vAlign w:val="center"/>
          </w:tcPr>
          <w:p w14:paraId="1251D686"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Ground rods are at suitable depth</w:t>
            </w:r>
          </w:p>
        </w:tc>
      </w:tr>
      <w:tr w:rsidR="000E3480" w14:paraId="39B9646D" w14:textId="77777777" w:rsidTr="00957CDD">
        <w:tc>
          <w:tcPr>
            <w:tcW w:w="900" w:type="dxa"/>
            <w:vAlign w:val="center"/>
          </w:tcPr>
          <w:p w14:paraId="1E75F4AF"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TC004</w:t>
            </w:r>
          </w:p>
        </w:tc>
        <w:tc>
          <w:tcPr>
            <w:tcW w:w="1165" w:type="dxa"/>
            <w:vAlign w:val="center"/>
          </w:tcPr>
          <w:p w14:paraId="2E38A4FB" w14:textId="77777777" w:rsidR="000E3480" w:rsidRPr="00957CDD" w:rsidRDefault="000E3480" w:rsidP="0078727F">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Testing</w:t>
            </w:r>
          </w:p>
        </w:tc>
        <w:tc>
          <w:tcPr>
            <w:tcW w:w="1890" w:type="dxa"/>
            <w:vAlign w:val="center"/>
          </w:tcPr>
          <w:p w14:paraId="4E1E0EFE" w14:textId="77777777" w:rsidR="000E3480" w:rsidRPr="00957CDD" w:rsidRDefault="000E3480" w:rsidP="0078727F">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Continuity and insulation resistance tests on locate wires</w:t>
            </w:r>
          </w:p>
        </w:tc>
        <w:tc>
          <w:tcPr>
            <w:tcW w:w="1710" w:type="dxa"/>
            <w:vAlign w:val="center"/>
          </w:tcPr>
          <w:p w14:paraId="72320FFF"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Determine locate wire suitability</w:t>
            </w:r>
          </w:p>
        </w:tc>
        <w:tc>
          <w:tcPr>
            <w:tcW w:w="1260" w:type="dxa"/>
            <w:vAlign w:val="center"/>
          </w:tcPr>
          <w:p w14:paraId="059C8ECB"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Wire continuity and insulation resistance</w:t>
            </w:r>
          </w:p>
        </w:tc>
        <w:tc>
          <w:tcPr>
            <w:tcW w:w="1445" w:type="dxa"/>
            <w:vAlign w:val="center"/>
          </w:tcPr>
          <w:p w14:paraId="621EBD9D"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Measurements meet continuity and resistance criteria</w:t>
            </w:r>
          </w:p>
        </w:tc>
        <w:tc>
          <w:tcPr>
            <w:tcW w:w="1885" w:type="dxa"/>
            <w:vAlign w:val="center"/>
          </w:tcPr>
          <w:p w14:paraId="505D0EE5"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Ohmmeter measurements of continuity at each end of wire and resistance measurement across insulation </w:t>
            </w:r>
          </w:p>
        </w:tc>
        <w:tc>
          <w:tcPr>
            <w:tcW w:w="2075" w:type="dxa"/>
            <w:vAlign w:val="center"/>
          </w:tcPr>
          <w:p w14:paraId="1D113F62" w14:textId="77777777" w:rsidR="000E3480" w:rsidRPr="00957CDD" w:rsidRDefault="000E3480" w:rsidP="0078727F">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 xml:space="preserve">Resistance criteria: </w:t>
            </w:r>
            <w:r w:rsidRPr="00957CDD">
              <w:rPr>
                <w:rFonts w:asciiTheme="minorHAnsi" w:hAnsiTheme="minorHAnsi" w:cstheme="minorHAnsi"/>
                <w:color w:val="222222"/>
                <w:sz w:val="20"/>
                <w:szCs w:val="20"/>
                <w:shd w:val="clear" w:color="auto" w:fill="FFFFFF"/>
              </w:rPr>
              <w:t>see plans or Standard Specifications.</w:t>
            </w:r>
          </w:p>
        </w:tc>
      </w:tr>
      <w:tr w:rsidR="00D46861" w14:paraId="03F49C84" w14:textId="77777777" w:rsidTr="00957CDD">
        <w:tc>
          <w:tcPr>
            <w:tcW w:w="900" w:type="dxa"/>
            <w:vAlign w:val="center"/>
          </w:tcPr>
          <w:p w14:paraId="0556462C" w14:textId="5A041930"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sz w:val="20"/>
                <w:szCs w:val="20"/>
              </w:rPr>
              <w:t>TC005</w:t>
            </w:r>
          </w:p>
        </w:tc>
        <w:tc>
          <w:tcPr>
            <w:tcW w:w="1165" w:type="dxa"/>
            <w:vAlign w:val="center"/>
          </w:tcPr>
          <w:p w14:paraId="59CEACA5" w14:textId="2E1EDE58" w:rsidR="00D46861" w:rsidRPr="00957CDD" w:rsidRDefault="00D46861" w:rsidP="00D46861">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CCTV CEI Checklist</w:t>
            </w:r>
          </w:p>
        </w:tc>
        <w:tc>
          <w:tcPr>
            <w:tcW w:w="1890" w:type="dxa"/>
            <w:vAlign w:val="center"/>
          </w:tcPr>
          <w:p w14:paraId="68C22BA7" w14:textId="32BF04E4" w:rsidR="00D46861" w:rsidRPr="00957CDD" w:rsidRDefault="00D46861" w:rsidP="00D46861">
            <w:pPr>
              <w:spacing w:line="276" w:lineRule="auto"/>
              <w:jc w:val="left"/>
              <w:rPr>
                <w:rFonts w:asciiTheme="minorHAnsi" w:hAnsiTheme="minorHAnsi" w:cstheme="minorHAnsi"/>
                <w:color w:val="000000"/>
                <w:sz w:val="20"/>
                <w:szCs w:val="20"/>
              </w:rPr>
            </w:pPr>
            <w:r w:rsidRPr="00957CDD">
              <w:rPr>
                <w:rFonts w:asciiTheme="minorHAnsi" w:hAnsiTheme="minorHAnsi" w:cstheme="minorHAnsi"/>
                <w:color w:val="000000"/>
                <w:sz w:val="20"/>
                <w:szCs w:val="20"/>
              </w:rPr>
              <w:t>See CCTV CEI Checklist</w:t>
            </w:r>
          </w:p>
        </w:tc>
        <w:tc>
          <w:tcPr>
            <w:tcW w:w="1710" w:type="dxa"/>
          </w:tcPr>
          <w:p w14:paraId="7C118D37" w14:textId="1649F6BB"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See CCTV CEI Checklist</w:t>
            </w:r>
          </w:p>
        </w:tc>
        <w:tc>
          <w:tcPr>
            <w:tcW w:w="1260" w:type="dxa"/>
          </w:tcPr>
          <w:p w14:paraId="4863783B" w14:textId="2E8B3156"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See CCTV CEI Checklist</w:t>
            </w:r>
          </w:p>
        </w:tc>
        <w:tc>
          <w:tcPr>
            <w:tcW w:w="1445" w:type="dxa"/>
          </w:tcPr>
          <w:p w14:paraId="2B085603" w14:textId="2CF07C12"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See CCTV CEI Checklist</w:t>
            </w:r>
          </w:p>
        </w:tc>
        <w:tc>
          <w:tcPr>
            <w:tcW w:w="1885" w:type="dxa"/>
          </w:tcPr>
          <w:p w14:paraId="79D87E1D" w14:textId="20D4917D"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See CCTV CEI Checklist</w:t>
            </w:r>
          </w:p>
        </w:tc>
        <w:tc>
          <w:tcPr>
            <w:tcW w:w="2075" w:type="dxa"/>
          </w:tcPr>
          <w:p w14:paraId="016B1440" w14:textId="15DE1ED0" w:rsidR="00D46861" w:rsidRPr="00957CDD" w:rsidRDefault="00D46861" w:rsidP="00D46861">
            <w:pPr>
              <w:spacing w:line="276" w:lineRule="auto"/>
              <w:jc w:val="left"/>
              <w:rPr>
                <w:rFonts w:asciiTheme="minorHAnsi" w:hAnsiTheme="minorHAnsi" w:cstheme="minorHAnsi"/>
                <w:sz w:val="20"/>
                <w:szCs w:val="20"/>
              </w:rPr>
            </w:pPr>
            <w:r w:rsidRPr="00957CDD">
              <w:rPr>
                <w:rFonts w:asciiTheme="minorHAnsi" w:hAnsiTheme="minorHAnsi" w:cstheme="minorHAnsi"/>
                <w:color w:val="000000"/>
                <w:sz w:val="20"/>
                <w:szCs w:val="20"/>
              </w:rPr>
              <w:t>See CCTV CEI Checklist</w:t>
            </w:r>
          </w:p>
        </w:tc>
      </w:tr>
    </w:tbl>
    <w:p w14:paraId="184E6A90" w14:textId="77777777" w:rsidR="00554CC0" w:rsidRDefault="00554CC0" w:rsidP="00554CC0">
      <w:pPr>
        <w:sectPr w:rsidR="00554CC0" w:rsidSect="00BA3BBE">
          <w:type w:val="nextColumn"/>
          <w:pgSz w:w="15840" w:h="12240" w:orient="landscape" w:code="1"/>
          <w:pgMar w:top="1440" w:right="1440" w:bottom="1440" w:left="1440" w:header="720" w:footer="720" w:gutter="0"/>
          <w:cols w:space="720"/>
          <w:docGrid w:linePitch="360"/>
        </w:sectPr>
      </w:pPr>
    </w:p>
    <w:p w14:paraId="135ADC4C" w14:textId="77777777" w:rsidR="001B0F29" w:rsidRPr="00A137F9" w:rsidRDefault="001B0F29" w:rsidP="00B3086C">
      <w:pPr>
        <w:pStyle w:val="Heading2"/>
      </w:pPr>
      <w:bookmarkStart w:id="716" w:name="_Toc515970064"/>
      <w:bookmarkStart w:id="717" w:name="_Toc18505569"/>
      <w:r w:rsidRPr="001B0F29">
        <w:lastRenderedPageBreak/>
        <w:t>System</w:t>
      </w:r>
      <w:r w:rsidRPr="00A137F9">
        <w:t xml:space="preserve"> </w:t>
      </w:r>
      <w:r w:rsidR="003E5AC3">
        <w:t>Verification</w:t>
      </w:r>
      <w:r w:rsidRPr="00A137F9">
        <w:t xml:space="preserve"> Test Results Summary</w:t>
      </w:r>
      <w:bookmarkEnd w:id="716"/>
      <w:bookmarkEnd w:id="717"/>
    </w:p>
    <w:p w14:paraId="1FC21C1D" w14:textId="77777777" w:rsidR="001B0F29" w:rsidRPr="00853063" w:rsidRDefault="001B0F29" w:rsidP="001B0F29">
      <w:pPr>
        <w:pStyle w:val="ListParagraph"/>
        <w:numPr>
          <w:ilvl w:val="0"/>
          <w:numId w:val="67"/>
        </w:numPr>
        <w:spacing w:before="100" w:beforeAutospacing="1" w:after="100" w:afterAutospacing="1"/>
        <w:contextualSpacing/>
        <w:rPr>
          <w:i/>
          <w:color w:val="0070C0"/>
          <w:u w:val="single"/>
        </w:rPr>
      </w:pPr>
      <w:bookmarkStart w:id="718" w:name="_Toc474151164"/>
      <w:bookmarkStart w:id="719" w:name="_Toc474223966"/>
      <w:bookmarkEnd w:id="718"/>
      <w:bookmarkEnd w:id="719"/>
      <w:r w:rsidRPr="00853063">
        <w:rPr>
          <w:i/>
          <w:color w:val="0070C0"/>
          <w:u w:val="single"/>
        </w:rPr>
        <w:t xml:space="preserve">Compile the completed </w:t>
      </w:r>
      <w:r w:rsidR="003E5AC3">
        <w:rPr>
          <w:i/>
          <w:color w:val="0070C0"/>
          <w:u w:val="single"/>
        </w:rPr>
        <w:t xml:space="preserve">RTVM </w:t>
      </w:r>
      <w:r w:rsidRPr="00853063">
        <w:rPr>
          <w:i/>
          <w:color w:val="0070C0"/>
          <w:u w:val="single"/>
        </w:rPr>
        <w:t xml:space="preserve">test results into either: </w:t>
      </w:r>
    </w:p>
    <w:p w14:paraId="74BD4977" w14:textId="77777777" w:rsidR="001B0F29" w:rsidRPr="00A137F9" w:rsidRDefault="001B0F29" w:rsidP="001B0F29">
      <w:pPr>
        <w:pStyle w:val="ListParagraph"/>
        <w:numPr>
          <w:ilvl w:val="1"/>
          <w:numId w:val="69"/>
        </w:numPr>
        <w:spacing w:before="100" w:beforeAutospacing="1" w:after="100" w:afterAutospacing="1"/>
        <w:ind w:left="810"/>
        <w:contextualSpacing/>
        <w:rPr>
          <w:color w:val="0070C0"/>
        </w:rPr>
      </w:pPr>
      <w:r w:rsidRPr="00A137F9">
        <w:rPr>
          <w:color w:val="0070C0"/>
        </w:rPr>
        <w:t xml:space="preserve">An Appendix to the System </w:t>
      </w:r>
      <w:r w:rsidR="003E5AC3">
        <w:rPr>
          <w:color w:val="0070C0"/>
        </w:rPr>
        <w:t>Verification</w:t>
      </w:r>
      <w:r w:rsidRPr="00A137F9">
        <w:rPr>
          <w:color w:val="0070C0"/>
        </w:rPr>
        <w:t xml:space="preserve"> Plan or </w:t>
      </w:r>
    </w:p>
    <w:p w14:paraId="1CB85EA2" w14:textId="77777777" w:rsidR="00491A64" w:rsidRPr="00491A64" w:rsidRDefault="001B0F29">
      <w:pPr>
        <w:pStyle w:val="ListParagraph"/>
        <w:numPr>
          <w:ilvl w:val="1"/>
          <w:numId w:val="69"/>
        </w:numPr>
        <w:spacing w:before="100" w:beforeAutospacing="1" w:after="100" w:afterAutospacing="1"/>
        <w:ind w:left="810"/>
        <w:contextualSpacing/>
        <w:rPr>
          <w:color w:val="0070C0"/>
        </w:rPr>
      </w:pPr>
      <w:r w:rsidRPr="00491A64">
        <w:rPr>
          <w:color w:val="0070C0"/>
        </w:rPr>
        <w:t xml:space="preserve">A System </w:t>
      </w:r>
      <w:r w:rsidR="003E5AC3" w:rsidRPr="00491A64">
        <w:rPr>
          <w:color w:val="0070C0"/>
        </w:rPr>
        <w:t xml:space="preserve">Verification </w:t>
      </w:r>
      <w:r w:rsidRPr="00491A64">
        <w:rPr>
          <w:color w:val="0070C0"/>
        </w:rPr>
        <w:t xml:space="preserve">Results Summary report for larger projects.  </w:t>
      </w:r>
    </w:p>
    <w:p w14:paraId="68131ED4" w14:textId="77777777" w:rsidR="00491A64" w:rsidRDefault="00491A64" w:rsidP="00BA3BBE">
      <w:pPr>
        <w:pStyle w:val="ListParagraph"/>
        <w:spacing w:before="100" w:beforeAutospacing="1" w:after="100" w:afterAutospacing="1"/>
        <w:ind w:left="450"/>
        <w:contextualSpacing/>
      </w:pPr>
    </w:p>
    <w:p w14:paraId="40928AC6" w14:textId="66388CDF" w:rsidR="001B0F29" w:rsidRPr="00BA3BBE" w:rsidRDefault="001B0F29" w:rsidP="00BA3BBE">
      <w:pPr>
        <w:pStyle w:val="ListParagraph"/>
        <w:numPr>
          <w:ilvl w:val="0"/>
          <w:numId w:val="78"/>
        </w:numPr>
        <w:rPr>
          <w:rFonts w:asciiTheme="minorHAnsi" w:hAnsiTheme="minorHAnsi" w:cstheme="minorHAnsi"/>
          <w:i/>
          <w:color w:val="808080" w:themeColor="background1" w:themeShade="80"/>
          <w:sz w:val="20"/>
        </w:rPr>
      </w:pPr>
      <w:r w:rsidRPr="00BA3BBE">
        <w:rPr>
          <w:rFonts w:asciiTheme="minorHAnsi" w:hAnsiTheme="minorHAnsi" w:cstheme="minorHAnsi"/>
          <w:i/>
          <w:color w:val="808080" w:themeColor="background1" w:themeShade="80"/>
          <w:sz w:val="20"/>
        </w:rPr>
        <w:t xml:space="preserve">The results </w:t>
      </w:r>
      <w:r w:rsidR="000F58DA" w:rsidRPr="00BA3BBE">
        <w:rPr>
          <w:rFonts w:asciiTheme="minorHAnsi" w:hAnsiTheme="minorHAnsi" w:cstheme="minorHAnsi"/>
          <w:i/>
          <w:color w:val="808080" w:themeColor="background1" w:themeShade="80"/>
          <w:sz w:val="20"/>
        </w:rPr>
        <w:t xml:space="preserve">of the Test Cases </w:t>
      </w:r>
      <w:r w:rsidRPr="00BA3BBE">
        <w:rPr>
          <w:rFonts w:asciiTheme="minorHAnsi" w:hAnsiTheme="minorHAnsi" w:cstheme="minorHAnsi"/>
          <w:i/>
          <w:color w:val="808080" w:themeColor="background1" w:themeShade="80"/>
          <w:sz w:val="20"/>
        </w:rPr>
        <w:t xml:space="preserve">will </w:t>
      </w:r>
      <w:r w:rsidR="000F58DA" w:rsidRPr="00BA3BBE">
        <w:rPr>
          <w:rFonts w:asciiTheme="minorHAnsi" w:hAnsiTheme="minorHAnsi" w:cstheme="minorHAnsi"/>
          <w:i/>
          <w:color w:val="808080" w:themeColor="background1" w:themeShade="80"/>
          <w:sz w:val="20"/>
        </w:rPr>
        <w:t>be entered into the RTVM</w:t>
      </w:r>
      <w:r w:rsidR="00045829">
        <w:rPr>
          <w:rFonts w:asciiTheme="minorHAnsi" w:hAnsiTheme="minorHAnsi" w:cstheme="minorHAnsi"/>
          <w:i/>
          <w:color w:val="808080" w:themeColor="background1" w:themeShade="80"/>
          <w:sz w:val="20"/>
        </w:rPr>
        <w:t xml:space="preserve"> Compliance and</w:t>
      </w:r>
      <w:r w:rsidR="00826809">
        <w:rPr>
          <w:rFonts w:asciiTheme="minorHAnsi" w:hAnsiTheme="minorHAnsi" w:cstheme="minorHAnsi"/>
          <w:i/>
          <w:color w:val="808080" w:themeColor="background1" w:themeShade="80"/>
          <w:sz w:val="20"/>
        </w:rPr>
        <w:t xml:space="preserve"> </w:t>
      </w:r>
      <w:r w:rsidR="00045829">
        <w:rPr>
          <w:rFonts w:asciiTheme="minorHAnsi" w:hAnsiTheme="minorHAnsi" w:cstheme="minorHAnsi"/>
          <w:i/>
          <w:color w:val="808080" w:themeColor="background1" w:themeShade="80"/>
          <w:sz w:val="20"/>
        </w:rPr>
        <w:t>Notes/C</w:t>
      </w:r>
      <w:r w:rsidR="00826809">
        <w:rPr>
          <w:rFonts w:asciiTheme="minorHAnsi" w:hAnsiTheme="minorHAnsi" w:cstheme="minorHAnsi"/>
          <w:i/>
          <w:color w:val="808080" w:themeColor="background1" w:themeShade="80"/>
          <w:sz w:val="20"/>
        </w:rPr>
        <w:t>omments</w:t>
      </w:r>
      <w:r w:rsidR="000F58DA" w:rsidRPr="00BA3BBE">
        <w:rPr>
          <w:rFonts w:asciiTheme="minorHAnsi" w:hAnsiTheme="minorHAnsi" w:cstheme="minorHAnsi"/>
          <w:i/>
          <w:color w:val="808080" w:themeColor="background1" w:themeShade="80"/>
          <w:sz w:val="20"/>
        </w:rPr>
        <w:t xml:space="preserve">. This section will </w:t>
      </w:r>
      <w:r w:rsidRPr="00BA3BBE">
        <w:rPr>
          <w:rFonts w:asciiTheme="minorHAnsi" w:hAnsiTheme="minorHAnsi" w:cstheme="minorHAnsi"/>
          <w:i/>
          <w:color w:val="808080" w:themeColor="background1" w:themeShade="80"/>
          <w:sz w:val="20"/>
        </w:rPr>
        <w:t xml:space="preserve">delineate the </w:t>
      </w:r>
      <w:r w:rsidR="000F58DA" w:rsidRPr="00BA3BBE">
        <w:rPr>
          <w:rFonts w:asciiTheme="minorHAnsi" w:hAnsiTheme="minorHAnsi" w:cstheme="minorHAnsi"/>
          <w:i/>
          <w:color w:val="808080" w:themeColor="background1" w:themeShade="80"/>
          <w:sz w:val="20"/>
        </w:rPr>
        <w:t>verification</w:t>
      </w:r>
      <w:r w:rsidRPr="00BA3BBE">
        <w:rPr>
          <w:rFonts w:asciiTheme="minorHAnsi" w:hAnsiTheme="minorHAnsi" w:cstheme="minorHAnsi"/>
          <w:i/>
          <w:color w:val="808080" w:themeColor="background1" w:themeShade="80"/>
          <w:sz w:val="20"/>
        </w:rPr>
        <w:t xml:space="preserve"> findings with special emphasis on the </w:t>
      </w:r>
      <w:r w:rsidR="000F58DA" w:rsidRPr="00BA3BBE">
        <w:rPr>
          <w:rFonts w:asciiTheme="minorHAnsi" w:hAnsiTheme="minorHAnsi" w:cstheme="minorHAnsi"/>
          <w:i/>
          <w:color w:val="808080" w:themeColor="background1" w:themeShade="80"/>
          <w:sz w:val="20"/>
        </w:rPr>
        <w:t xml:space="preserve">verification </w:t>
      </w:r>
      <w:r w:rsidRPr="00BA3BBE">
        <w:rPr>
          <w:rFonts w:asciiTheme="minorHAnsi" w:hAnsiTheme="minorHAnsi" w:cstheme="minorHAnsi"/>
          <w:i/>
          <w:color w:val="808080" w:themeColor="background1" w:themeShade="80"/>
          <w:sz w:val="20"/>
        </w:rPr>
        <w:t>failures and the activities that were undertaken or might be undertaken to remedy them.</w:t>
      </w:r>
    </w:p>
    <w:p w14:paraId="50E2AD03" w14:textId="77777777" w:rsidR="001B0F29" w:rsidRPr="00A137F9" w:rsidRDefault="001B0F29" w:rsidP="001B0F29">
      <w:pPr>
        <w:ind w:left="720"/>
        <w:rPr>
          <w:rFonts w:asciiTheme="minorHAnsi" w:hAnsiTheme="minorHAnsi" w:cstheme="minorHAnsi"/>
          <w:color w:val="7F7F7F" w:themeColor="text1" w:themeTint="80"/>
          <w:sz w:val="20"/>
          <w:szCs w:val="20"/>
        </w:rPr>
      </w:pPr>
    </w:p>
    <w:p w14:paraId="23143930" w14:textId="77777777" w:rsidR="001B0F29" w:rsidRPr="00BA3BBE" w:rsidRDefault="001B0F29">
      <w:pPr>
        <w:ind w:left="720"/>
        <w:rPr>
          <w:rFonts w:asciiTheme="minorHAnsi" w:hAnsiTheme="minorHAnsi" w:cstheme="minorHAnsi"/>
          <w:i/>
          <w:color w:val="7F7F7F" w:themeColor="text1" w:themeTint="80"/>
          <w:sz w:val="20"/>
          <w:szCs w:val="20"/>
        </w:rPr>
      </w:pPr>
      <w:r w:rsidRPr="00BA3BBE">
        <w:rPr>
          <w:rFonts w:asciiTheme="minorHAnsi" w:hAnsiTheme="minorHAnsi" w:cstheme="minorHAnsi"/>
          <w:i/>
          <w:color w:val="7F7F7F" w:themeColor="text1" w:themeTint="80"/>
          <w:sz w:val="20"/>
          <w:szCs w:val="20"/>
        </w:rPr>
        <w:t xml:space="preserve">The following outlines elements to be included in System </w:t>
      </w:r>
      <w:r w:rsidR="000F58DA" w:rsidRPr="00BA3BBE">
        <w:rPr>
          <w:rFonts w:asciiTheme="minorHAnsi" w:hAnsiTheme="minorHAnsi" w:cstheme="minorHAnsi"/>
          <w:i/>
          <w:color w:val="7F7F7F" w:themeColor="text1" w:themeTint="80"/>
          <w:sz w:val="20"/>
          <w:szCs w:val="20"/>
        </w:rPr>
        <w:t xml:space="preserve">Verification </w:t>
      </w:r>
      <w:r w:rsidRPr="00BA3BBE">
        <w:rPr>
          <w:rFonts w:asciiTheme="minorHAnsi" w:hAnsiTheme="minorHAnsi" w:cstheme="minorHAnsi"/>
          <w:i/>
          <w:color w:val="7F7F7F" w:themeColor="text1" w:themeTint="80"/>
          <w:sz w:val="20"/>
          <w:szCs w:val="20"/>
        </w:rPr>
        <w:t>Results</w:t>
      </w:r>
      <w:r w:rsidRPr="00BA3BBE">
        <w:rPr>
          <w:rFonts w:asciiTheme="minorHAnsi" w:hAnsiTheme="minorHAnsi" w:cstheme="minorHAnsi"/>
          <w:i/>
          <w:noProof/>
          <w:color w:val="808080" w:themeColor="background1" w:themeShade="80"/>
          <w:sz w:val="20"/>
          <w:szCs w:val="20"/>
        </w:rPr>
        <w:t>:</w:t>
      </w:r>
    </w:p>
    <w:p w14:paraId="59E2ABE5" w14:textId="77777777" w:rsidR="001B0F29" w:rsidRPr="00BA3BBE" w:rsidRDefault="001B0F29" w:rsidP="00BA3BBE">
      <w:pPr>
        <w:pStyle w:val="ListParagraph"/>
        <w:numPr>
          <w:ilvl w:val="0"/>
          <w:numId w:val="83"/>
        </w:numPr>
        <w:spacing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Completed </w:t>
      </w:r>
      <w:r w:rsidR="000F58DA" w:rsidRPr="00BA3BBE">
        <w:rPr>
          <w:rFonts w:asciiTheme="minorHAnsi" w:hAnsiTheme="minorHAnsi" w:cstheme="minorHAnsi"/>
          <w:i/>
          <w:noProof/>
          <w:color w:val="808080" w:themeColor="background1" w:themeShade="80"/>
          <w:sz w:val="20"/>
          <w:szCs w:val="20"/>
        </w:rPr>
        <w:t xml:space="preserve">RTVM </w:t>
      </w:r>
      <w:r w:rsidRPr="00BA3BBE">
        <w:rPr>
          <w:rFonts w:asciiTheme="minorHAnsi" w:hAnsiTheme="minorHAnsi" w:cstheme="minorHAnsi"/>
          <w:i/>
          <w:noProof/>
          <w:color w:val="808080" w:themeColor="background1" w:themeShade="80"/>
          <w:sz w:val="20"/>
          <w:szCs w:val="20"/>
        </w:rPr>
        <w:t>annotated with results</w:t>
      </w:r>
    </w:p>
    <w:p w14:paraId="67E958A4" w14:textId="7F4E62AF" w:rsidR="001B0F29" w:rsidRPr="00BA3BBE" w:rsidRDefault="001B0F29" w:rsidP="00BA3BBE">
      <w:pPr>
        <w:pStyle w:val="ListParagraph"/>
        <w:numPr>
          <w:ilvl w:val="0"/>
          <w:numId w:val="83"/>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Description of each anomaly, if any, from the expected result called for in the </w:t>
      </w:r>
      <w:r w:rsidR="000F58DA" w:rsidRPr="00BA3BBE">
        <w:rPr>
          <w:rFonts w:asciiTheme="minorHAnsi" w:hAnsiTheme="minorHAnsi" w:cstheme="minorHAnsi"/>
          <w:i/>
          <w:color w:val="7F7F7F" w:themeColor="text1" w:themeTint="80"/>
          <w:sz w:val="20"/>
          <w:szCs w:val="20"/>
        </w:rPr>
        <w:t xml:space="preserve">Verification </w:t>
      </w:r>
      <w:r w:rsidRPr="00BA3BBE">
        <w:rPr>
          <w:rFonts w:asciiTheme="minorHAnsi" w:hAnsiTheme="minorHAnsi" w:cstheme="minorHAnsi"/>
          <w:i/>
          <w:noProof/>
          <w:color w:val="808080" w:themeColor="background1" w:themeShade="80"/>
          <w:sz w:val="20"/>
          <w:szCs w:val="20"/>
        </w:rPr>
        <w:t>Plan</w:t>
      </w:r>
      <w:r w:rsidR="00045829">
        <w:rPr>
          <w:rFonts w:asciiTheme="minorHAnsi" w:hAnsiTheme="minorHAnsi" w:cstheme="minorHAnsi"/>
          <w:i/>
          <w:noProof/>
          <w:color w:val="808080" w:themeColor="background1" w:themeShade="80"/>
          <w:sz w:val="20"/>
          <w:szCs w:val="20"/>
        </w:rPr>
        <w:t xml:space="preserve"> Test Cases (i.e., this report)</w:t>
      </w:r>
    </w:p>
    <w:p w14:paraId="7DFA6D5B" w14:textId="40AE3C4C" w:rsidR="001B0F29" w:rsidRPr="00BA3BBE" w:rsidRDefault="001B0F29" w:rsidP="00BA3BBE">
      <w:pPr>
        <w:pStyle w:val="ListParagraph"/>
        <w:numPr>
          <w:ilvl w:val="0"/>
          <w:numId w:val="83"/>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Any back-up data or records related to the tests</w:t>
      </w:r>
    </w:p>
    <w:p w14:paraId="0B423DD7" w14:textId="77777777" w:rsidR="00491A64" w:rsidRPr="001740D2" w:rsidRDefault="00491A64" w:rsidP="00BA3BBE">
      <w:pPr>
        <w:pStyle w:val="ListParagraph"/>
        <w:spacing w:before="100" w:beforeAutospacing="1" w:after="100" w:afterAutospacing="1"/>
        <w:ind w:left="2160"/>
        <w:contextualSpacing/>
        <w:jc w:val="left"/>
        <w:rPr>
          <w:rFonts w:asciiTheme="minorHAnsi" w:hAnsiTheme="minorHAnsi" w:cstheme="minorHAnsi"/>
          <w:noProof/>
          <w:color w:val="808080" w:themeColor="background1" w:themeShade="80"/>
          <w:sz w:val="20"/>
          <w:szCs w:val="20"/>
        </w:rPr>
      </w:pPr>
    </w:p>
    <w:p w14:paraId="074B054D" w14:textId="1DF67803" w:rsidR="001B0F29" w:rsidRPr="00BA3BBE" w:rsidRDefault="001B0F29" w:rsidP="00686591">
      <w:pPr>
        <w:pStyle w:val="ListParagraph"/>
        <w:numPr>
          <w:ilvl w:val="0"/>
          <w:numId w:val="78"/>
        </w:numPr>
        <w:spacing w:before="100" w:beforeAutospacing="1" w:after="100" w:afterAutospacing="1"/>
        <w:rPr>
          <w:rFonts w:asciiTheme="minorHAnsi" w:hAnsiTheme="minorHAnsi" w:cstheme="minorHAnsi"/>
          <w:i/>
          <w:color w:val="7F7F7F" w:themeColor="text1" w:themeTint="80"/>
          <w:sz w:val="20"/>
          <w:szCs w:val="20"/>
        </w:rPr>
      </w:pPr>
      <w:r w:rsidRPr="00BA3BBE">
        <w:rPr>
          <w:rFonts w:asciiTheme="minorHAnsi" w:hAnsiTheme="minorHAnsi" w:cstheme="minorHAnsi"/>
          <w:i/>
          <w:color w:val="808080" w:themeColor="background1" w:themeShade="80"/>
          <w:sz w:val="20"/>
        </w:rPr>
        <w:t>Special attention is to be paid t</w:t>
      </w:r>
      <w:r w:rsidR="000F58DA" w:rsidRPr="00BA3BBE">
        <w:rPr>
          <w:rFonts w:asciiTheme="minorHAnsi" w:hAnsiTheme="minorHAnsi" w:cstheme="minorHAnsi"/>
          <w:i/>
          <w:color w:val="808080" w:themeColor="background1" w:themeShade="80"/>
          <w:sz w:val="20"/>
        </w:rPr>
        <w:t xml:space="preserve">o any situation where a failure, </w:t>
      </w:r>
      <w:r w:rsidRPr="00BA3BBE">
        <w:rPr>
          <w:rFonts w:asciiTheme="minorHAnsi" w:hAnsiTheme="minorHAnsi" w:cstheme="minorHAnsi"/>
          <w:i/>
          <w:color w:val="808080" w:themeColor="background1" w:themeShade="80"/>
          <w:sz w:val="20"/>
        </w:rPr>
        <w:t xml:space="preserve">or deviation from the expected </w:t>
      </w:r>
      <w:r w:rsidR="000F58DA" w:rsidRPr="00BA3BBE">
        <w:rPr>
          <w:rFonts w:asciiTheme="minorHAnsi" w:hAnsiTheme="minorHAnsi" w:cstheme="minorHAnsi"/>
          <w:i/>
          <w:color w:val="808080" w:themeColor="background1" w:themeShade="80"/>
          <w:sz w:val="20"/>
        </w:rPr>
        <w:t>requirement performance,</w:t>
      </w:r>
      <w:r w:rsidRPr="00BA3BBE">
        <w:rPr>
          <w:rFonts w:asciiTheme="minorHAnsi" w:hAnsiTheme="minorHAnsi" w:cstheme="minorHAnsi"/>
          <w:i/>
          <w:color w:val="808080" w:themeColor="background1" w:themeShade="80"/>
          <w:sz w:val="20"/>
        </w:rPr>
        <w:t xml:space="preserve"> occurred. If the system does not meet a goal or user need, it may not necessarily be rectifiable. If the failure cannot be resolved through equipment and software checks,</w:t>
      </w:r>
      <w:r w:rsidRPr="00BA3BBE">
        <w:rPr>
          <w:rFonts w:asciiTheme="minorHAnsi" w:hAnsiTheme="minorHAnsi" w:cstheme="minorHAnsi"/>
          <w:i/>
          <w:color w:val="7F7F7F" w:themeColor="text1" w:themeTint="80"/>
          <w:sz w:val="20"/>
          <w:szCs w:val="20"/>
        </w:rPr>
        <w:t xml:space="preserve"> procedure modifications, </w:t>
      </w:r>
      <w:r w:rsidR="00045829">
        <w:rPr>
          <w:rFonts w:asciiTheme="minorHAnsi" w:hAnsiTheme="minorHAnsi" w:cstheme="minorHAnsi"/>
          <w:i/>
          <w:color w:val="7F7F7F" w:themeColor="text1" w:themeTint="80"/>
          <w:sz w:val="20"/>
          <w:szCs w:val="20"/>
        </w:rPr>
        <w:t xml:space="preserve">retesting </w:t>
      </w:r>
      <w:r w:rsidRPr="00BA3BBE">
        <w:rPr>
          <w:rFonts w:asciiTheme="minorHAnsi" w:hAnsiTheme="minorHAnsi" w:cstheme="minorHAnsi"/>
          <w:i/>
          <w:color w:val="7F7F7F" w:themeColor="text1" w:themeTint="80"/>
          <w:sz w:val="20"/>
          <w:szCs w:val="20"/>
        </w:rPr>
        <w:t xml:space="preserve">and so forth, </w:t>
      </w:r>
      <w:r w:rsidR="0059606C">
        <w:rPr>
          <w:rFonts w:asciiTheme="minorHAnsi" w:hAnsiTheme="minorHAnsi" w:cstheme="minorHAnsi"/>
          <w:i/>
          <w:color w:val="7F7F7F" w:themeColor="text1" w:themeTint="80"/>
          <w:sz w:val="20"/>
          <w:szCs w:val="20"/>
        </w:rPr>
        <w:t xml:space="preserve">then </w:t>
      </w:r>
      <w:r w:rsidRPr="00BA3BBE">
        <w:rPr>
          <w:rFonts w:asciiTheme="minorHAnsi" w:hAnsiTheme="minorHAnsi" w:cstheme="minorHAnsi"/>
          <w:i/>
          <w:color w:val="7F7F7F" w:themeColor="text1" w:themeTint="80"/>
          <w:sz w:val="20"/>
          <w:szCs w:val="20"/>
        </w:rPr>
        <w:t xml:space="preserve">document </w:t>
      </w:r>
      <w:r w:rsidR="0059606C">
        <w:rPr>
          <w:rFonts w:asciiTheme="minorHAnsi" w:hAnsiTheme="minorHAnsi" w:cstheme="minorHAnsi"/>
          <w:i/>
          <w:color w:val="7F7F7F" w:themeColor="text1" w:themeTint="80"/>
          <w:sz w:val="20"/>
          <w:szCs w:val="20"/>
        </w:rPr>
        <w:t>all</w:t>
      </w:r>
      <w:r w:rsidRPr="00BA3BBE">
        <w:rPr>
          <w:rFonts w:asciiTheme="minorHAnsi" w:hAnsiTheme="minorHAnsi" w:cstheme="minorHAnsi"/>
          <w:i/>
          <w:color w:val="7F7F7F" w:themeColor="text1" w:themeTint="80"/>
          <w:sz w:val="20"/>
          <w:szCs w:val="20"/>
        </w:rPr>
        <w:t xml:space="preserve"> tests and results. Include comments to add to the ConOps, such as suggested revisions to goals, user needs</w:t>
      </w:r>
      <w:r w:rsidR="00B3696D">
        <w:rPr>
          <w:rFonts w:asciiTheme="minorHAnsi" w:hAnsiTheme="minorHAnsi" w:cstheme="minorHAnsi"/>
          <w:i/>
          <w:color w:val="7F7F7F" w:themeColor="text1" w:themeTint="80"/>
          <w:sz w:val="20"/>
          <w:szCs w:val="20"/>
        </w:rPr>
        <w:t>,</w:t>
      </w:r>
      <w:r w:rsidRPr="00BA3BBE">
        <w:rPr>
          <w:rFonts w:asciiTheme="minorHAnsi" w:hAnsiTheme="minorHAnsi" w:cstheme="minorHAnsi"/>
          <w:i/>
          <w:color w:val="7F7F7F" w:themeColor="text1" w:themeTint="80"/>
          <w:sz w:val="20"/>
          <w:szCs w:val="20"/>
        </w:rPr>
        <w:t xml:space="preserve"> or requirements. </w:t>
      </w:r>
    </w:p>
    <w:p w14:paraId="6417042E" w14:textId="77777777" w:rsidR="001B0F29" w:rsidRPr="00BA3BBE" w:rsidRDefault="001B0F29" w:rsidP="00BA3BBE">
      <w:pPr>
        <w:pStyle w:val="ListParagraph"/>
        <w:numPr>
          <w:ilvl w:val="0"/>
          <w:numId w:val="79"/>
        </w:numPr>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If the System </w:t>
      </w:r>
      <w:r w:rsidR="00D2640C" w:rsidRPr="00BA3BBE">
        <w:rPr>
          <w:rFonts w:asciiTheme="minorHAnsi" w:hAnsiTheme="minorHAnsi" w:cstheme="minorHAnsi"/>
          <w:i/>
          <w:noProof/>
          <w:color w:val="808080" w:themeColor="background1" w:themeShade="80"/>
          <w:sz w:val="20"/>
          <w:szCs w:val="20"/>
        </w:rPr>
        <w:t>Verification</w:t>
      </w:r>
      <w:r w:rsidRPr="00BA3BBE">
        <w:rPr>
          <w:rFonts w:asciiTheme="minorHAnsi" w:hAnsiTheme="minorHAnsi" w:cstheme="minorHAnsi"/>
          <w:i/>
          <w:noProof/>
          <w:color w:val="808080" w:themeColor="background1" w:themeShade="80"/>
          <w:sz w:val="20"/>
          <w:szCs w:val="20"/>
        </w:rPr>
        <w:t xml:space="preserve"> Results Summary is done as a separate report, it should include:</w:t>
      </w:r>
    </w:p>
    <w:p w14:paraId="6208552A" w14:textId="77777777" w:rsidR="001B0F29" w:rsidRPr="00BA3BBE" w:rsidRDefault="001B0F29" w:rsidP="00BA3BBE">
      <w:pPr>
        <w:pStyle w:val="ListParagraph"/>
        <w:numPr>
          <w:ilvl w:val="0"/>
          <w:numId w:val="84"/>
        </w:numPr>
        <w:spacing w:after="0"/>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FDOT title page </w:t>
      </w:r>
    </w:p>
    <w:p w14:paraId="74B82125" w14:textId="1366C889" w:rsidR="001B0F29" w:rsidRPr="00BA3BBE" w:rsidRDefault="001B0F29" w:rsidP="00BA3BBE">
      <w:pPr>
        <w:pStyle w:val="ListParagraph"/>
        <w:numPr>
          <w:ilvl w:val="0"/>
          <w:numId w:val="84"/>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Project Identification as in </w:t>
      </w:r>
      <w:r w:rsidR="00045829">
        <w:rPr>
          <w:rFonts w:asciiTheme="minorHAnsi" w:hAnsiTheme="minorHAnsi" w:cstheme="minorHAnsi"/>
          <w:i/>
          <w:noProof/>
          <w:color w:val="808080" w:themeColor="background1" w:themeShade="80"/>
          <w:sz w:val="20"/>
          <w:szCs w:val="20"/>
        </w:rPr>
        <w:t>this</w:t>
      </w:r>
      <w:r w:rsidR="00045829" w:rsidRPr="00BA3BBE">
        <w:rPr>
          <w:rFonts w:asciiTheme="minorHAnsi" w:hAnsiTheme="minorHAnsi" w:cstheme="minorHAnsi"/>
          <w:i/>
          <w:noProof/>
          <w:color w:val="808080" w:themeColor="background1" w:themeShade="80"/>
          <w:sz w:val="20"/>
          <w:szCs w:val="20"/>
        </w:rPr>
        <w:t xml:space="preserve"> </w:t>
      </w:r>
      <w:r w:rsidRPr="00BA3BBE">
        <w:rPr>
          <w:rFonts w:asciiTheme="minorHAnsi" w:hAnsiTheme="minorHAnsi" w:cstheme="minorHAnsi"/>
          <w:i/>
          <w:noProof/>
          <w:color w:val="808080" w:themeColor="background1" w:themeShade="80"/>
          <w:sz w:val="20"/>
          <w:szCs w:val="20"/>
        </w:rPr>
        <w:t xml:space="preserve">System </w:t>
      </w:r>
      <w:r w:rsidR="00D2640C" w:rsidRPr="00BA3BBE">
        <w:rPr>
          <w:rFonts w:asciiTheme="minorHAnsi" w:hAnsiTheme="minorHAnsi" w:cstheme="minorHAnsi"/>
          <w:i/>
          <w:noProof/>
          <w:color w:val="808080" w:themeColor="background1" w:themeShade="80"/>
          <w:sz w:val="20"/>
          <w:szCs w:val="20"/>
        </w:rPr>
        <w:t xml:space="preserve">Verification </w:t>
      </w:r>
      <w:r w:rsidRPr="00BA3BBE">
        <w:rPr>
          <w:rFonts w:asciiTheme="minorHAnsi" w:hAnsiTheme="minorHAnsi" w:cstheme="minorHAnsi"/>
          <w:i/>
          <w:noProof/>
          <w:color w:val="808080" w:themeColor="background1" w:themeShade="80"/>
          <w:sz w:val="20"/>
          <w:szCs w:val="20"/>
        </w:rPr>
        <w:t>Plan</w:t>
      </w:r>
    </w:p>
    <w:p w14:paraId="56DC7011" w14:textId="6927E125" w:rsidR="001B0F29" w:rsidRPr="00BA3BBE" w:rsidRDefault="001B0F29" w:rsidP="00BA3BBE">
      <w:pPr>
        <w:pStyle w:val="ListParagraph"/>
        <w:numPr>
          <w:ilvl w:val="0"/>
          <w:numId w:val="84"/>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Purpose of Document, as in </w:t>
      </w:r>
      <w:r w:rsidR="00045829">
        <w:rPr>
          <w:rFonts w:asciiTheme="minorHAnsi" w:hAnsiTheme="minorHAnsi" w:cstheme="minorHAnsi"/>
          <w:i/>
          <w:noProof/>
          <w:color w:val="808080" w:themeColor="background1" w:themeShade="80"/>
          <w:sz w:val="20"/>
          <w:szCs w:val="20"/>
        </w:rPr>
        <w:t>this</w:t>
      </w:r>
      <w:r w:rsidR="00045829" w:rsidRPr="00BA3BBE">
        <w:rPr>
          <w:rFonts w:asciiTheme="minorHAnsi" w:hAnsiTheme="minorHAnsi" w:cstheme="minorHAnsi"/>
          <w:i/>
          <w:noProof/>
          <w:color w:val="808080" w:themeColor="background1" w:themeShade="80"/>
          <w:sz w:val="20"/>
          <w:szCs w:val="20"/>
        </w:rPr>
        <w:t xml:space="preserve"> </w:t>
      </w:r>
      <w:r w:rsidRPr="00BA3BBE">
        <w:rPr>
          <w:rFonts w:asciiTheme="minorHAnsi" w:hAnsiTheme="minorHAnsi" w:cstheme="minorHAnsi"/>
          <w:i/>
          <w:noProof/>
          <w:color w:val="808080" w:themeColor="background1" w:themeShade="80"/>
          <w:sz w:val="20"/>
          <w:szCs w:val="20"/>
        </w:rPr>
        <w:t xml:space="preserve">System </w:t>
      </w:r>
      <w:r w:rsidR="00D2640C" w:rsidRPr="00BA3BBE">
        <w:rPr>
          <w:rFonts w:asciiTheme="minorHAnsi" w:hAnsiTheme="minorHAnsi" w:cstheme="minorHAnsi"/>
          <w:i/>
          <w:noProof/>
          <w:color w:val="808080" w:themeColor="background1" w:themeShade="80"/>
          <w:sz w:val="20"/>
          <w:szCs w:val="20"/>
        </w:rPr>
        <w:t xml:space="preserve">Verification </w:t>
      </w:r>
      <w:r w:rsidRPr="00BA3BBE">
        <w:rPr>
          <w:rFonts w:asciiTheme="minorHAnsi" w:hAnsiTheme="minorHAnsi" w:cstheme="minorHAnsi"/>
          <w:i/>
          <w:noProof/>
          <w:color w:val="808080" w:themeColor="background1" w:themeShade="80"/>
          <w:sz w:val="20"/>
          <w:szCs w:val="20"/>
        </w:rPr>
        <w:t xml:space="preserve">Plan but focusing on results  </w:t>
      </w:r>
    </w:p>
    <w:p w14:paraId="61C41E1B" w14:textId="77777777" w:rsidR="001B0F29" w:rsidRPr="00BA3BBE" w:rsidRDefault="00D2640C" w:rsidP="00BA3BBE">
      <w:pPr>
        <w:pStyle w:val="ListParagraph"/>
        <w:numPr>
          <w:ilvl w:val="0"/>
          <w:numId w:val="84"/>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 xml:space="preserve">Identification of requirements(s) under test </w:t>
      </w:r>
    </w:p>
    <w:p w14:paraId="3BC3DB29" w14:textId="77777777" w:rsidR="001B0F29" w:rsidRPr="00BA3BBE" w:rsidRDefault="00D2640C" w:rsidP="00BA3BBE">
      <w:pPr>
        <w:pStyle w:val="ListParagraph"/>
        <w:numPr>
          <w:ilvl w:val="0"/>
          <w:numId w:val="84"/>
        </w:numPr>
        <w:spacing w:before="100" w:beforeAutospacing="1" w:after="100" w:afterAutospacing="1"/>
        <w:contextualSpacing/>
        <w:jc w:val="left"/>
        <w:rPr>
          <w:rFonts w:asciiTheme="minorHAnsi" w:hAnsiTheme="minorHAnsi" w:cstheme="minorHAnsi"/>
          <w:i/>
          <w:noProof/>
          <w:color w:val="808080" w:themeColor="background1" w:themeShade="80"/>
          <w:sz w:val="20"/>
          <w:szCs w:val="20"/>
        </w:rPr>
      </w:pPr>
      <w:r w:rsidRPr="00BA3BBE">
        <w:rPr>
          <w:rFonts w:asciiTheme="minorHAnsi" w:hAnsiTheme="minorHAnsi" w:cstheme="minorHAnsi"/>
          <w:i/>
          <w:noProof/>
          <w:color w:val="808080" w:themeColor="background1" w:themeShade="80"/>
          <w:sz w:val="20"/>
          <w:szCs w:val="20"/>
        </w:rPr>
        <w:t>Verification</w:t>
      </w:r>
      <w:r w:rsidR="001B0F29" w:rsidRPr="00BA3BBE">
        <w:rPr>
          <w:rFonts w:asciiTheme="minorHAnsi" w:hAnsiTheme="minorHAnsi" w:cstheme="minorHAnsi"/>
          <w:i/>
          <w:noProof/>
          <w:color w:val="808080" w:themeColor="background1" w:themeShade="80"/>
          <w:sz w:val="20"/>
          <w:szCs w:val="20"/>
        </w:rPr>
        <w:t xml:space="preserve"> Plan Results (discussed above)</w:t>
      </w:r>
    </w:p>
    <w:p w14:paraId="63BB7634" w14:textId="77777777" w:rsidR="001B0F29" w:rsidRDefault="001B0F29" w:rsidP="00B3086C">
      <w:pPr>
        <w:pStyle w:val="Heading2"/>
      </w:pPr>
      <w:bookmarkStart w:id="720" w:name="_Toc515970066"/>
      <w:bookmarkStart w:id="721" w:name="_Toc18505570"/>
      <w:r w:rsidRPr="001B0F29">
        <w:t>Agency</w:t>
      </w:r>
      <w:r w:rsidRPr="00A137F9">
        <w:t xml:space="preserve"> System </w:t>
      </w:r>
      <w:r w:rsidR="007E7B27">
        <w:t>Verification</w:t>
      </w:r>
      <w:r w:rsidRPr="00A137F9">
        <w:t xml:space="preserve"> Plan and Results Reports</w:t>
      </w:r>
      <w:bookmarkEnd w:id="720"/>
      <w:bookmarkEnd w:id="721"/>
    </w:p>
    <w:p w14:paraId="29B29F94" w14:textId="77777777" w:rsidR="001B0F29" w:rsidRDefault="001B0F29" w:rsidP="001B0F29">
      <w:pPr>
        <w:pStyle w:val="ListParagraph"/>
        <w:numPr>
          <w:ilvl w:val="0"/>
          <w:numId w:val="67"/>
        </w:numPr>
        <w:spacing w:before="100" w:beforeAutospacing="1" w:after="100" w:afterAutospacing="1"/>
        <w:contextualSpacing/>
        <w:rPr>
          <w:i/>
          <w:color w:val="0070C0"/>
          <w:u w:val="single"/>
        </w:rPr>
      </w:pPr>
      <w:r>
        <w:rPr>
          <w:i/>
          <w:color w:val="0070C0"/>
          <w:u w:val="single"/>
        </w:rPr>
        <w:t>Assemble t</w:t>
      </w:r>
      <w:r w:rsidRPr="00853063">
        <w:rPr>
          <w:i/>
          <w:color w:val="0070C0"/>
          <w:u w:val="single"/>
        </w:rPr>
        <w:t xml:space="preserve">he Final Project System </w:t>
      </w:r>
      <w:r w:rsidR="007E7B27">
        <w:rPr>
          <w:i/>
          <w:color w:val="0070C0"/>
          <w:u w:val="single"/>
        </w:rPr>
        <w:t>Verification</w:t>
      </w:r>
      <w:r w:rsidRPr="00853063">
        <w:rPr>
          <w:i/>
          <w:color w:val="0070C0"/>
          <w:u w:val="single"/>
        </w:rPr>
        <w:t xml:space="preserve"> Plan and Results report that brings all the agency reports together</w:t>
      </w:r>
      <w:r>
        <w:rPr>
          <w:i/>
          <w:color w:val="0070C0"/>
          <w:u w:val="single"/>
        </w:rPr>
        <w:t>.</w:t>
      </w:r>
    </w:p>
    <w:p w14:paraId="44A0BFD1" w14:textId="77777777" w:rsidR="001B0F29" w:rsidRDefault="001B0F29" w:rsidP="001B0F29">
      <w:pPr>
        <w:pStyle w:val="ListParagraph"/>
        <w:spacing w:before="100" w:beforeAutospacing="1" w:after="100" w:afterAutospacing="1"/>
        <w:ind w:left="360"/>
        <w:rPr>
          <w:i/>
          <w:color w:val="0070C0"/>
          <w:u w:val="single"/>
        </w:rPr>
      </w:pPr>
    </w:p>
    <w:p w14:paraId="65EB809A" w14:textId="77777777" w:rsidR="001B0F29" w:rsidRDefault="001B0F29" w:rsidP="001B0F29">
      <w:pPr>
        <w:pStyle w:val="ListParagraph"/>
        <w:numPr>
          <w:ilvl w:val="0"/>
          <w:numId w:val="67"/>
        </w:numPr>
        <w:spacing w:before="100" w:beforeAutospacing="1" w:after="100" w:afterAutospacing="1"/>
        <w:contextualSpacing/>
        <w:rPr>
          <w:i/>
          <w:color w:val="0070C0"/>
          <w:u w:val="single"/>
        </w:rPr>
      </w:pPr>
      <w:r>
        <w:rPr>
          <w:i/>
          <w:color w:val="0070C0"/>
          <w:u w:val="single"/>
        </w:rPr>
        <w:t>I</w:t>
      </w:r>
      <w:r w:rsidRPr="00853063">
        <w:rPr>
          <w:i/>
          <w:color w:val="0070C0"/>
          <w:u w:val="single"/>
        </w:rPr>
        <w:t>nclude the hierarchy of agency plans as discussed in Section 1.1.</w:t>
      </w:r>
    </w:p>
    <w:p w14:paraId="16B17F52" w14:textId="77777777" w:rsidR="001E6C80" w:rsidRPr="00BA3BBE" w:rsidRDefault="001E6C80" w:rsidP="00BA3BBE">
      <w:pPr>
        <w:pStyle w:val="ListParagraph"/>
        <w:rPr>
          <w:i/>
          <w:color w:val="0070C0"/>
          <w:u w:val="single"/>
        </w:rPr>
      </w:pPr>
    </w:p>
    <w:p w14:paraId="326E2B6E" w14:textId="17A7D2C3" w:rsidR="001B0F29" w:rsidRPr="00BA3BBE" w:rsidRDefault="001B0F29" w:rsidP="00BA3BBE">
      <w:pPr>
        <w:pStyle w:val="ListParagraph"/>
        <w:numPr>
          <w:ilvl w:val="0"/>
          <w:numId w:val="80"/>
        </w:numPr>
        <w:rPr>
          <w:rFonts w:asciiTheme="minorHAnsi" w:hAnsiTheme="minorHAnsi" w:cstheme="minorHAnsi"/>
          <w:i/>
          <w:color w:val="7F7F7F" w:themeColor="text1" w:themeTint="80"/>
          <w:sz w:val="20"/>
          <w:szCs w:val="20"/>
        </w:rPr>
      </w:pPr>
      <w:r w:rsidRPr="00BA3BBE">
        <w:rPr>
          <w:rFonts w:asciiTheme="minorHAnsi" w:hAnsiTheme="minorHAnsi" w:cstheme="minorHAnsi"/>
          <w:i/>
          <w:color w:val="7F7F7F" w:themeColor="text1" w:themeTint="80"/>
          <w:sz w:val="20"/>
          <w:szCs w:val="20"/>
        </w:rPr>
        <w:t xml:space="preserve">As stated in Section 1.1, when a project is complex and several agencies are involved, it may be practical for each agency to conduct its own tests. Then, each agency will submit an agency System </w:t>
      </w:r>
      <w:r w:rsidR="007E7B27" w:rsidRPr="00BA3BBE">
        <w:rPr>
          <w:rFonts w:asciiTheme="minorHAnsi" w:hAnsiTheme="minorHAnsi" w:cstheme="minorHAnsi"/>
          <w:i/>
          <w:noProof/>
          <w:color w:val="808080" w:themeColor="background1" w:themeShade="80"/>
          <w:sz w:val="20"/>
          <w:szCs w:val="20"/>
        </w:rPr>
        <w:t xml:space="preserve">Verification </w:t>
      </w:r>
      <w:r w:rsidRPr="00BA3BBE">
        <w:rPr>
          <w:rFonts w:asciiTheme="minorHAnsi" w:hAnsiTheme="minorHAnsi" w:cstheme="minorHAnsi"/>
          <w:i/>
          <w:color w:val="7F7F7F" w:themeColor="text1" w:themeTint="80"/>
          <w:sz w:val="20"/>
          <w:szCs w:val="20"/>
        </w:rPr>
        <w:t xml:space="preserve">Plan and System </w:t>
      </w:r>
      <w:r w:rsidR="007E7B27" w:rsidRPr="00BA3BBE">
        <w:rPr>
          <w:rFonts w:asciiTheme="minorHAnsi" w:hAnsiTheme="minorHAnsi" w:cstheme="minorHAnsi"/>
          <w:i/>
          <w:noProof/>
          <w:color w:val="808080" w:themeColor="background1" w:themeShade="80"/>
          <w:sz w:val="20"/>
          <w:szCs w:val="20"/>
        </w:rPr>
        <w:t xml:space="preserve">Verification </w:t>
      </w:r>
      <w:r w:rsidRPr="00BA3BBE">
        <w:rPr>
          <w:rFonts w:asciiTheme="minorHAnsi" w:hAnsiTheme="minorHAnsi" w:cstheme="minorHAnsi"/>
          <w:i/>
          <w:color w:val="7F7F7F" w:themeColor="text1" w:themeTint="80"/>
          <w:sz w:val="20"/>
          <w:szCs w:val="20"/>
        </w:rPr>
        <w:t xml:space="preserve">Results Summary following </w:t>
      </w:r>
      <w:r w:rsidR="00045829">
        <w:rPr>
          <w:rFonts w:asciiTheme="minorHAnsi" w:hAnsiTheme="minorHAnsi" w:cstheme="minorHAnsi"/>
          <w:i/>
          <w:color w:val="7F7F7F" w:themeColor="text1" w:themeTint="80"/>
          <w:sz w:val="20"/>
          <w:szCs w:val="20"/>
        </w:rPr>
        <w:t xml:space="preserve">the format of </w:t>
      </w:r>
      <w:r w:rsidRPr="00BA3BBE">
        <w:rPr>
          <w:rFonts w:asciiTheme="minorHAnsi" w:hAnsiTheme="minorHAnsi" w:cstheme="minorHAnsi"/>
          <w:i/>
          <w:color w:val="7F7F7F" w:themeColor="text1" w:themeTint="80"/>
          <w:sz w:val="20"/>
          <w:szCs w:val="20"/>
        </w:rPr>
        <w:t xml:space="preserve">this Plan Template and the Results model presented in Section 4.2. </w:t>
      </w:r>
    </w:p>
    <w:p w14:paraId="4784EF1B" w14:textId="77777777" w:rsidR="009646D3" w:rsidRDefault="00FF20B5" w:rsidP="00BA3BBE">
      <w:pPr>
        <w:spacing w:line="276" w:lineRule="auto"/>
        <w:jc w:val="left"/>
      </w:pPr>
      <w:r>
        <w:t xml:space="preserve"> </w:t>
      </w:r>
    </w:p>
    <w:p w14:paraId="51D5B7F9" w14:textId="77777777" w:rsidR="009646D3" w:rsidRPr="00F033B7" w:rsidRDefault="009646D3" w:rsidP="009646D3">
      <w:pPr>
        <w:pStyle w:val="Heading1"/>
        <w:tabs>
          <w:tab w:val="num" w:pos="864"/>
        </w:tabs>
        <w:spacing w:before="0"/>
        <w:ind w:left="864" w:hanging="864"/>
        <w:jc w:val="left"/>
      </w:pPr>
      <w:bookmarkStart w:id="722" w:name="_Toc70732425"/>
      <w:bookmarkStart w:id="723" w:name="_Toc72184596"/>
      <w:bookmarkStart w:id="724" w:name="_Toc95561078"/>
      <w:bookmarkStart w:id="725" w:name="_Toc432593523"/>
      <w:bookmarkStart w:id="726" w:name="_Toc474224002"/>
      <w:bookmarkStart w:id="727" w:name="_Toc18505571"/>
      <w:r w:rsidRPr="00F033B7">
        <w:lastRenderedPageBreak/>
        <w:t>Glossary</w:t>
      </w:r>
      <w:bookmarkEnd w:id="722"/>
      <w:bookmarkEnd w:id="723"/>
      <w:bookmarkEnd w:id="724"/>
      <w:bookmarkEnd w:id="725"/>
      <w:bookmarkEnd w:id="726"/>
      <w:bookmarkEnd w:id="727"/>
    </w:p>
    <w:p w14:paraId="0EFFAB25" w14:textId="77777777" w:rsidR="00D74251" w:rsidRDefault="00D74251" w:rsidP="00D74251">
      <w:pPr>
        <w:pStyle w:val="ListParagraph"/>
        <w:numPr>
          <w:ilvl w:val="0"/>
          <w:numId w:val="67"/>
        </w:numPr>
        <w:spacing w:before="100" w:beforeAutospacing="1" w:after="100" w:afterAutospacing="1"/>
        <w:contextualSpacing/>
        <w:rPr>
          <w:i/>
          <w:color w:val="0070C0"/>
          <w:u w:val="single"/>
        </w:rPr>
      </w:pPr>
      <w:r w:rsidRPr="00853063">
        <w:rPr>
          <w:i/>
          <w:color w:val="0070C0"/>
          <w:u w:val="single"/>
        </w:rPr>
        <w:t xml:space="preserve">Include a clear and concise compilation of the definitions and terms used in the System </w:t>
      </w:r>
      <w:r w:rsidR="00200ACB">
        <w:rPr>
          <w:i/>
          <w:color w:val="0070C0"/>
          <w:u w:val="single"/>
        </w:rPr>
        <w:t>Verification</w:t>
      </w:r>
      <w:r w:rsidR="00200ACB" w:rsidRPr="00853063">
        <w:rPr>
          <w:i/>
          <w:color w:val="0070C0"/>
          <w:u w:val="single"/>
        </w:rPr>
        <w:t xml:space="preserve"> </w:t>
      </w:r>
      <w:r w:rsidRPr="00853063">
        <w:rPr>
          <w:i/>
          <w:color w:val="0070C0"/>
          <w:u w:val="single"/>
        </w:rPr>
        <w:t xml:space="preserve">Plan document, especially those that may be unfamiliar to readers. </w:t>
      </w:r>
    </w:p>
    <w:p w14:paraId="01555C33" w14:textId="77777777" w:rsidR="001E6C80" w:rsidRDefault="001E6C80" w:rsidP="00BA3BBE">
      <w:pPr>
        <w:pStyle w:val="ListParagraph"/>
        <w:spacing w:before="100" w:beforeAutospacing="1" w:after="100" w:afterAutospacing="1"/>
        <w:ind w:left="360"/>
        <w:contextualSpacing/>
        <w:rPr>
          <w:i/>
          <w:color w:val="0070C0"/>
          <w:u w:val="single"/>
        </w:rPr>
      </w:pPr>
    </w:p>
    <w:p w14:paraId="42BEB505" w14:textId="77777777" w:rsidR="009646D3" w:rsidRPr="00BA3BBE" w:rsidRDefault="00D74251" w:rsidP="00BA3BBE">
      <w:pPr>
        <w:pStyle w:val="ListParagraph"/>
        <w:numPr>
          <w:ilvl w:val="0"/>
          <w:numId w:val="80"/>
        </w:numPr>
        <w:rPr>
          <w:rFonts w:asciiTheme="minorHAnsi" w:hAnsiTheme="minorHAnsi" w:cstheme="minorHAnsi"/>
          <w:i/>
          <w:color w:val="7F7F7F" w:themeColor="text1" w:themeTint="80"/>
          <w:sz w:val="20"/>
          <w:szCs w:val="20"/>
        </w:rPr>
      </w:pPr>
      <w:r w:rsidRPr="00BA3BBE">
        <w:rPr>
          <w:rFonts w:asciiTheme="minorHAnsi" w:hAnsiTheme="minorHAnsi" w:cstheme="minorHAnsi"/>
          <w:i/>
          <w:color w:val="7F7F7F" w:themeColor="text1" w:themeTint="80"/>
          <w:sz w:val="20"/>
          <w:szCs w:val="20"/>
        </w:rPr>
        <w:t xml:space="preserve">A glossary should be maintained and updated during the System </w:t>
      </w:r>
      <w:r w:rsidR="00200ACB" w:rsidRPr="00BA3BBE">
        <w:rPr>
          <w:rFonts w:asciiTheme="minorHAnsi" w:hAnsiTheme="minorHAnsi" w:cstheme="minorHAnsi"/>
          <w:i/>
          <w:color w:val="7F7F7F" w:themeColor="text1" w:themeTint="80"/>
          <w:sz w:val="20"/>
          <w:szCs w:val="20"/>
        </w:rPr>
        <w:t xml:space="preserve">Verification </w:t>
      </w:r>
      <w:r w:rsidRPr="00BA3BBE">
        <w:rPr>
          <w:rFonts w:asciiTheme="minorHAnsi" w:hAnsiTheme="minorHAnsi" w:cstheme="minorHAnsi"/>
          <w:i/>
          <w:color w:val="7F7F7F" w:themeColor="text1" w:themeTint="80"/>
          <w:sz w:val="20"/>
          <w:szCs w:val="20"/>
        </w:rPr>
        <w:t>Plan’s development processes. To avoid unnecessary work due to misinterpretations, all definitions should be reviewed and agreed upon by all involved parties.</w:t>
      </w:r>
    </w:p>
    <w:p w14:paraId="293345E7" w14:textId="77777777" w:rsidR="009646D3" w:rsidRDefault="009646D3" w:rsidP="009646D3">
      <w:pPr>
        <w:jc w:val="left"/>
        <w:rPr>
          <w:b/>
        </w:rPr>
      </w:pPr>
    </w:p>
    <w:p w14:paraId="2F0D7FFE" w14:textId="77777777" w:rsidR="009646D3" w:rsidRDefault="009646D3" w:rsidP="009646D3">
      <w:pPr>
        <w:pStyle w:val="Heading1"/>
        <w:tabs>
          <w:tab w:val="num" w:pos="864"/>
        </w:tabs>
        <w:spacing w:before="0"/>
        <w:ind w:left="864" w:hanging="864"/>
        <w:jc w:val="left"/>
      </w:pPr>
      <w:bookmarkStart w:id="728" w:name="_Toc474224003"/>
      <w:bookmarkStart w:id="729" w:name="_Toc18505572"/>
      <w:r>
        <w:t>Appendices</w:t>
      </w:r>
      <w:bookmarkEnd w:id="728"/>
      <w:bookmarkEnd w:id="729"/>
      <w:r>
        <w:t xml:space="preserve"> </w:t>
      </w:r>
    </w:p>
    <w:p w14:paraId="33F3FB48" w14:textId="77777777" w:rsidR="00200ACB" w:rsidRDefault="00200ACB" w:rsidP="00200ACB">
      <w:pPr>
        <w:pStyle w:val="ListParagraph"/>
        <w:numPr>
          <w:ilvl w:val="0"/>
          <w:numId w:val="67"/>
        </w:numPr>
        <w:spacing w:before="100" w:beforeAutospacing="1" w:after="100" w:afterAutospacing="1"/>
        <w:contextualSpacing/>
        <w:rPr>
          <w:i/>
          <w:color w:val="0070C0"/>
          <w:u w:val="single"/>
        </w:rPr>
      </w:pPr>
      <w:r w:rsidRPr="00853063">
        <w:rPr>
          <w:i/>
          <w:color w:val="0070C0"/>
          <w:u w:val="single"/>
        </w:rPr>
        <w:t xml:space="preserve">Insert information in appendices to the document when appropriate. </w:t>
      </w:r>
    </w:p>
    <w:p w14:paraId="31FBC1FD" w14:textId="77777777" w:rsidR="001E6C80" w:rsidRPr="00853063" w:rsidRDefault="001E6C80" w:rsidP="00BA3BBE">
      <w:pPr>
        <w:pStyle w:val="ListParagraph"/>
        <w:spacing w:before="100" w:beforeAutospacing="1" w:after="100" w:afterAutospacing="1"/>
        <w:ind w:left="360"/>
        <w:contextualSpacing/>
        <w:rPr>
          <w:i/>
          <w:color w:val="0070C0"/>
          <w:u w:val="single"/>
        </w:rPr>
      </w:pPr>
    </w:p>
    <w:p w14:paraId="224DCFAB" w14:textId="77777777" w:rsidR="00200ACB" w:rsidRPr="00BA3BBE" w:rsidRDefault="00200ACB" w:rsidP="00BA3BBE">
      <w:pPr>
        <w:pStyle w:val="ListParagraph"/>
        <w:numPr>
          <w:ilvl w:val="0"/>
          <w:numId w:val="80"/>
        </w:numPr>
        <w:rPr>
          <w:rFonts w:asciiTheme="minorHAnsi" w:hAnsiTheme="minorHAnsi" w:cstheme="minorHAnsi"/>
          <w:i/>
          <w:color w:val="7F7F7F" w:themeColor="text1" w:themeTint="80"/>
          <w:sz w:val="20"/>
          <w:szCs w:val="20"/>
        </w:rPr>
      </w:pPr>
      <w:r w:rsidRPr="00BA3BBE">
        <w:rPr>
          <w:rFonts w:asciiTheme="minorHAnsi" w:hAnsiTheme="minorHAnsi" w:cstheme="minorHAnsi"/>
          <w:i/>
          <w:color w:val="7F7F7F" w:themeColor="text1" w:themeTint="80"/>
          <w:sz w:val="20"/>
          <w:szCs w:val="20"/>
        </w:rPr>
        <w:t xml:space="preserve">This facilitates the System </w:t>
      </w:r>
      <w:r w:rsidR="00BB06D6" w:rsidRPr="00BA3BBE">
        <w:rPr>
          <w:rFonts w:asciiTheme="minorHAnsi" w:hAnsiTheme="minorHAnsi" w:cstheme="minorHAnsi"/>
          <w:i/>
          <w:color w:val="7F7F7F" w:themeColor="text1" w:themeTint="80"/>
          <w:sz w:val="20"/>
          <w:szCs w:val="20"/>
        </w:rPr>
        <w:t xml:space="preserve">Verification </w:t>
      </w:r>
      <w:r w:rsidRPr="00BA3BBE">
        <w:rPr>
          <w:rFonts w:asciiTheme="minorHAnsi" w:hAnsiTheme="minorHAnsi" w:cstheme="minorHAnsi"/>
          <w:i/>
          <w:color w:val="7F7F7F" w:themeColor="text1" w:themeTint="80"/>
          <w:sz w:val="20"/>
          <w:szCs w:val="20"/>
        </w:rPr>
        <w:t>Plan’s ease of use and maintenance.  Each appendix should be referenced in the main body of the document where that information would normally have been provided.  Appendices may be bound as separate documents for easier handling.</w:t>
      </w:r>
    </w:p>
    <w:bookmarkEnd w:id="55"/>
    <w:bookmarkEnd w:id="56"/>
    <w:bookmarkEnd w:id="207"/>
    <w:p w14:paraId="1E2494E9" w14:textId="77777777" w:rsidR="008E1F0E" w:rsidRDefault="008E1F0E" w:rsidP="008E1F0E"/>
    <w:p w14:paraId="7C71748D" w14:textId="77777777" w:rsidR="00675F58" w:rsidRDefault="00675F58" w:rsidP="008E1F0E"/>
    <w:p w14:paraId="2791311F" w14:textId="77777777" w:rsidR="00106B0B" w:rsidRDefault="00106B0B">
      <w:pPr>
        <w:jc w:val="left"/>
      </w:pPr>
      <w:r>
        <w:br w:type="page"/>
      </w:r>
    </w:p>
    <w:p w14:paraId="08163B52" w14:textId="77777777" w:rsidR="00675F58" w:rsidRDefault="00675F58" w:rsidP="008E1F0E"/>
    <w:p w14:paraId="57EE7016" w14:textId="77777777" w:rsidR="008E1F0E" w:rsidRDefault="008E1F0E" w:rsidP="008E1F0E">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8E1F0E" w14:paraId="78B8DAAF" w14:textId="77777777" w:rsidTr="00A527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714ED7C7" w14:textId="77777777" w:rsidR="008E1F0E" w:rsidRDefault="008E1F0E" w:rsidP="00A52728">
            <w:pPr>
              <w:widowControl w:val="0"/>
              <w:autoSpaceDE w:val="0"/>
              <w:autoSpaceDN w:val="0"/>
              <w:adjustRightInd w:val="0"/>
              <w:jc w:val="center"/>
            </w:pPr>
            <w:r>
              <w:t>DOCUMENT REVISION HISTORY</w:t>
            </w:r>
          </w:p>
        </w:tc>
      </w:tr>
      <w:tr w:rsidR="008E1F0E" w14:paraId="271CDA40" w14:textId="77777777" w:rsidTr="00A5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66AA7344" w14:textId="77777777" w:rsidR="008E1F0E" w:rsidRPr="001E3754" w:rsidRDefault="008E1F0E" w:rsidP="00A52728">
            <w:pPr>
              <w:widowControl w:val="0"/>
              <w:autoSpaceDE w:val="0"/>
              <w:autoSpaceDN w:val="0"/>
              <w:adjustRightInd w:val="0"/>
              <w:jc w:val="left"/>
              <w:rPr>
                <w:rFonts w:ascii="Times New Roman" w:hAnsi="Times New Roman"/>
                <w:sz w:val="22"/>
                <w:szCs w:val="22"/>
              </w:rPr>
            </w:pPr>
            <w:r w:rsidRPr="001E3754">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3414F61C"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3754">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2332540F"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3754">
              <w:rPr>
                <w:rFonts w:ascii="Times New Roman" w:hAnsi="Times New Roman"/>
                <w:b/>
                <w:sz w:val="22"/>
                <w:szCs w:val="22"/>
              </w:rPr>
              <w:t>Description of Change(s)</w:t>
            </w:r>
          </w:p>
        </w:tc>
        <w:tc>
          <w:tcPr>
            <w:tcW w:w="1936" w:type="dxa"/>
            <w:tcBorders>
              <w:left w:val="single" w:sz="8" w:space="0" w:color="000000"/>
            </w:tcBorders>
            <w:vAlign w:val="center"/>
            <w:hideMark/>
          </w:tcPr>
          <w:p w14:paraId="5CCF8CA7"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3754">
              <w:rPr>
                <w:rFonts w:ascii="Times New Roman" w:hAnsi="Times New Roman"/>
                <w:b/>
                <w:sz w:val="22"/>
                <w:szCs w:val="22"/>
              </w:rPr>
              <w:t>Created/</w:t>
            </w:r>
          </w:p>
          <w:p w14:paraId="2153CE44"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1E3754">
              <w:rPr>
                <w:rFonts w:ascii="Times New Roman" w:hAnsi="Times New Roman"/>
                <w:b/>
                <w:sz w:val="22"/>
                <w:szCs w:val="22"/>
              </w:rPr>
              <w:t>Modified By</w:t>
            </w:r>
          </w:p>
        </w:tc>
      </w:tr>
      <w:tr w:rsidR="008E1F0E" w14:paraId="6FE9F58B" w14:textId="77777777" w:rsidTr="00A5272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8ED9109" w14:textId="77777777" w:rsidR="008E1F0E" w:rsidRPr="001E3754" w:rsidRDefault="008E1F0E" w:rsidP="00A5272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6CE1BA31"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2AB0E549"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5F58E22E"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8E1F0E" w14:paraId="14E0DA6E" w14:textId="77777777" w:rsidTr="00A5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7D7DD8D8" w14:textId="77777777" w:rsidR="008E1F0E" w:rsidRPr="001E3754" w:rsidRDefault="008E1F0E" w:rsidP="00A5272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FF4C057"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4B83BCC5"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17EDB260"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8E1F0E" w14:paraId="40DF13C4" w14:textId="77777777" w:rsidTr="00A5272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1128615D" w14:textId="77777777" w:rsidR="008E1F0E" w:rsidRPr="001E3754" w:rsidRDefault="008E1F0E" w:rsidP="00A52728">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552BF77D"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12C253EC"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441A5296" w14:textId="77777777" w:rsidR="008E1F0E" w:rsidRPr="001E3754" w:rsidRDefault="008E1F0E" w:rsidP="00A52728">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8E1F0E" w14:paraId="18A49BE4" w14:textId="77777777" w:rsidTr="00A527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90626C9" w14:textId="77777777" w:rsidR="008E1F0E" w:rsidRPr="001E3754" w:rsidRDefault="008E1F0E" w:rsidP="00A52728">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0C0ACC08"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15420EAC"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2239A611" w14:textId="77777777" w:rsidR="008E1F0E" w:rsidRPr="001E3754" w:rsidRDefault="008E1F0E" w:rsidP="00A5272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7DFD38C4" w14:textId="77777777" w:rsidR="008E1F0E" w:rsidRDefault="008E1F0E" w:rsidP="008E1F0E">
      <w:pPr>
        <w:jc w:val="left"/>
      </w:pPr>
    </w:p>
    <w:p w14:paraId="7677A738" w14:textId="77777777" w:rsidR="008E1F0E" w:rsidRDefault="008E1F0E" w:rsidP="008E1F0E"/>
    <w:p w14:paraId="6756FE76" w14:textId="6423A4D1" w:rsidR="008E1F0E" w:rsidRDefault="008E1F0E"/>
    <w:sectPr w:rsidR="008E1F0E" w:rsidSect="00BA3BB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3956" w14:textId="77777777" w:rsidR="00235F16" w:rsidRDefault="00235F16">
      <w:r>
        <w:separator/>
      </w:r>
    </w:p>
  </w:endnote>
  <w:endnote w:type="continuationSeparator" w:id="0">
    <w:p w14:paraId="6C3A6CBC" w14:textId="77777777" w:rsidR="00235F16" w:rsidRDefault="0023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DD73" w14:textId="77777777" w:rsidR="00FD7BDF" w:rsidRDefault="00FD7BDF" w:rsidP="00A52728">
    <w:pPr>
      <w:framePr w:wrap="around" w:vAnchor="text" w:hAnchor="margin" w:xAlign="right" w:y="1"/>
    </w:pPr>
    <w:r>
      <w:fldChar w:fldCharType="begin"/>
    </w:r>
    <w:r>
      <w:instrText xml:space="preserve">PAGE  </w:instrText>
    </w:r>
    <w:r>
      <w:fldChar w:fldCharType="end"/>
    </w:r>
  </w:p>
  <w:p w14:paraId="0D775C12" w14:textId="77777777" w:rsidR="00FD7BDF" w:rsidRDefault="00FD7BDF" w:rsidP="00A52728">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2262" w14:textId="77777777" w:rsidR="00FD7BDF" w:rsidRDefault="00FD7BDF">
    <w:pPr>
      <w:pStyle w:val="Footer"/>
      <w:tabs>
        <w:tab w:val="clear" w:pos="4320"/>
        <w:tab w:val="clear" w:pos="864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79120"/>
      <w:docPartObj>
        <w:docPartGallery w:val="Page Numbers (Bottom of Page)"/>
        <w:docPartUnique/>
      </w:docPartObj>
    </w:sdtPr>
    <w:sdtEndPr>
      <w:rPr>
        <w:noProof/>
      </w:rPr>
    </w:sdtEndPr>
    <w:sdtContent>
      <w:p w14:paraId="772DFFA9" w14:textId="0ED8E296" w:rsidR="00FD7BDF" w:rsidRDefault="00FD7BDF" w:rsidP="00780F48">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Template. Effective</w:t>
        </w:r>
        <w:r>
          <w:rPr>
            <w:sz w:val="20"/>
            <w:szCs w:val="20"/>
          </w:rPr>
          <w:t>:</w:t>
        </w:r>
        <w:r w:rsidRPr="00431005">
          <w:rPr>
            <w:sz w:val="20"/>
            <w:szCs w:val="20"/>
          </w:rPr>
          <w:t xml:space="preserve"> </w:t>
        </w:r>
        <w:r w:rsidRPr="008606B5">
          <w:rPr>
            <w:sz w:val="20"/>
            <w:szCs w:val="20"/>
          </w:rPr>
          <w:t>9/4//2019</w:t>
        </w:r>
      </w:p>
      <w:p w14:paraId="58BD33D9" w14:textId="77777777" w:rsidR="00FD7BDF" w:rsidRDefault="00FD7BDF">
        <w:pPr>
          <w:pStyle w:val="Footer"/>
          <w:jc w:val="center"/>
        </w:pPr>
      </w:p>
      <w:p w14:paraId="7B120E3C" w14:textId="3E3338FA" w:rsidR="00FD7BDF" w:rsidRDefault="00FD7BDF">
        <w:pPr>
          <w:pStyle w:val="Footer"/>
          <w:jc w:val="center"/>
        </w:pPr>
        <w:r>
          <w:fldChar w:fldCharType="begin"/>
        </w:r>
        <w:r>
          <w:instrText xml:space="preserve"> PAGE   \* MERGEFORMAT </w:instrText>
        </w:r>
        <w:r>
          <w:fldChar w:fldCharType="separate"/>
        </w:r>
        <w:r w:rsidR="00453C72">
          <w:rPr>
            <w:noProof/>
          </w:rPr>
          <w:t>iii</w:t>
        </w:r>
        <w:r>
          <w:rPr>
            <w:noProof/>
          </w:rPr>
          <w:fldChar w:fldCharType="end"/>
        </w:r>
      </w:p>
    </w:sdtContent>
  </w:sdt>
  <w:p w14:paraId="373D8525" w14:textId="77777777" w:rsidR="00FD7BDF" w:rsidRDefault="00FD7BDF" w:rsidP="00780F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EA11" w14:textId="77777777" w:rsidR="00FD7BDF" w:rsidRDefault="00FD7BDF" w:rsidP="004E533C">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Template. Effective</w:t>
    </w:r>
    <w:r>
      <w:rPr>
        <w:sz w:val="20"/>
        <w:szCs w:val="20"/>
      </w:rPr>
      <w:t>:</w:t>
    </w:r>
    <w:r w:rsidRPr="00431005">
      <w:rPr>
        <w:sz w:val="20"/>
        <w:szCs w:val="20"/>
      </w:rPr>
      <w:t xml:space="preserve"> </w:t>
    </w:r>
    <w:r w:rsidRPr="008606B5">
      <w:rPr>
        <w:sz w:val="20"/>
        <w:szCs w:val="20"/>
      </w:rPr>
      <w:t>9/4//2019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54699"/>
      <w:docPartObj>
        <w:docPartGallery w:val="Page Numbers (Bottom of Page)"/>
        <w:docPartUnique/>
      </w:docPartObj>
    </w:sdtPr>
    <w:sdtEndPr>
      <w:rPr>
        <w:noProof/>
      </w:rPr>
    </w:sdtEndPr>
    <w:sdtContent>
      <w:p w14:paraId="188472C1" w14:textId="77777777" w:rsidR="00AC7F01" w:rsidRDefault="00AC7F01" w:rsidP="00780F48">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Template. Effective</w:t>
        </w:r>
        <w:r>
          <w:rPr>
            <w:sz w:val="20"/>
            <w:szCs w:val="20"/>
          </w:rPr>
          <w:t>:</w:t>
        </w:r>
        <w:r w:rsidRPr="00431005">
          <w:rPr>
            <w:sz w:val="20"/>
            <w:szCs w:val="20"/>
          </w:rPr>
          <w:t xml:space="preserve"> </w:t>
        </w:r>
        <w:r w:rsidRPr="008606B5">
          <w:rPr>
            <w:sz w:val="20"/>
            <w:szCs w:val="20"/>
          </w:rPr>
          <w:t>9/4//2019</w:t>
        </w:r>
      </w:p>
      <w:p w14:paraId="2C33125B" w14:textId="77777777" w:rsidR="00AC7F01" w:rsidRDefault="00AC7F01">
        <w:pPr>
          <w:pStyle w:val="Footer"/>
          <w:jc w:val="center"/>
        </w:pPr>
      </w:p>
      <w:p w14:paraId="3E540866" w14:textId="10000B47" w:rsidR="00AC7F01" w:rsidRDefault="00235F16">
        <w:pPr>
          <w:pStyle w:val="Footer"/>
          <w:jc w:val="center"/>
        </w:pPr>
      </w:p>
    </w:sdtContent>
  </w:sdt>
  <w:p w14:paraId="38D2F4A4" w14:textId="77777777" w:rsidR="00AC7F01" w:rsidRDefault="00AC7F01" w:rsidP="00780F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AE3F" w14:textId="77777777" w:rsidR="00FD7BDF" w:rsidRDefault="00FD7BDF" w:rsidP="001B6FE4">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 xml:space="preserve">Template. Effective </w:t>
    </w:r>
    <w:r>
      <w:rPr>
        <w:sz w:val="20"/>
        <w:szCs w:val="20"/>
      </w:rPr>
      <w:t>9/4/2019</w:t>
    </w:r>
  </w:p>
  <w:p w14:paraId="6BF860BB" w14:textId="77777777" w:rsidR="00FD7BDF" w:rsidRDefault="00FD7BDF" w:rsidP="001B6FE4">
    <w:pPr>
      <w:pStyle w:val="Footer"/>
      <w:tabs>
        <w:tab w:val="right" w:pos="9360"/>
      </w:tabs>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r w:rsidRPr="00AB78A3">
      <w:t xml:space="preserve"> </w:t>
    </w:r>
  </w:p>
  <w:p w14:paraId="536B9C7E" w14:textId="10DDC6AE" w:rsidR="00FD7BDF" w:rsidRPr="001B6FE4" w:rsidRDefault="00FD7BDF" w:rsidP="001B6F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2F87" w14:textId="77777777" w:rsidR="00FD7BDF" w:rsidRDefault="00FD7BDF" w:rsidP="00BC596D">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 xml:space="preserve">Template. Effective </w:t>
    </w:r>
    <w:r>
      <w:rPr>
        <w:sz w:val="20"/>
        <w:szCs w:val="20"/>
      </w:rPr>
      <w:t>9/4/2019</w:t>
    </w:r>
  </w:p>
  <w:p w14:paraId="0A3D1ED2" w14:textId="38BBAA7B" w:rsidR="00FD7BDF" w:rsidRDefault="00FD7BDF" w:rsidP="00BC596D">
    <w:pPr>
      <w:pStyle w:val="Footer"/>
      <w:tabs>
        <w:tab w:val="right" w:pos="9360"/>
      </w:tabs>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r w:rsidRPr="00AB78A3">
      <w:t xml:space="preserve"> </w:t>
    </w:r>
  </w:p>
  <w:p w14:paraId="439BA63C" w14:textId="77777777" w:rsidR="00FD7BDF" w:rsidRDefault="00FD7BDF">
    <w:pPr>
      <w:pStyle w:val="Footer"/>
      <w:jc w:val="center"/>
    </w:pPr>
  </w:p>
  <w:sdt>
    <w:sdtPr>
      <w:id w:val="1276903313"/>
      <w:docPartObj>
        <w:docPartGallery w:val="Page Numbers (Bottom of Page)"/>
        <w:docPartUnique/>
      </w:docPartObj>
    </w:sdtPr>
    <w:sdtEndPr>
      <w:rPr>
        <w:noProof/>
      </w:rPr>
    </w:sdtEndPr>
    <w:sdtContent>
      <w:p w14:paraId="400A79A1" w14:textId="285560F9" w:rsidR="00FD7BDF" w:rsidRDefault="00FD7BDF">
        <w:pPr>
          <w:pStyle w:val="Footer"/>
          <w:jc w:val="center"/>
        </w:pPr>
        <w:r>
          <w:fldChar w:fldCharType="begin"/>
        </w:r>
        <w:r>
          <w:instrText xml:space="preserve"> PAGE   \* MERGEFORMAT </w:instrText>
        </w:r>
        <w:r>
          <w:fldChar w:fldCharType="separate"/>
        </w:r>
        <w:r w:rsidR="00453C72">
          <w:rPr>
            <w:noProof/>
          </w:rPr>
          <w:t>v</w:t>
        </w:r>
        <w:r>
          <w:rPr>
            <w:noProof/>
          </w:rPr>
          <w:fldChar w:fldCharType="end"/>
        </w:r>
      </w:p>
    </w:sdtContent>
  </w:sdt>
  <w:p w14:paraId="13A158DF" w14:textId="77777777" w:rsidR="00FD7BDF" w:rsidRDefault="00FD7BD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9CC7" w14:textId="77777777" w:rsidR="00FD7BDF" w:rsidRDefault="00FD7BDF" w:rsidP="00BC596D">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 xml:space="preserve">Template. Effective </w:t>
    </w:r>
    <w:r>
      <w:rPr>
        <w:sz w:val="20"/>
        <w:szCs w:val="20"/>
      </w:rPr>
      <w:t>9/4/2019</w:t>
    </w:r>
  </w:p>
  <w:p w14:paraId="4E37682B" w14:textId="0633F98D" w:rsidR="00FD7BDF" w:rsidRDefault="00FD7BDF" w:rsidP="00BC596D">
    <w:pPr>
      <w:pStyle w:val="Footer"/>
      <w:tabs>
        <w:tab w:val="right" w:pos="9360"/>
      </w:tabs>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r w:rsidRPr="00AB78A3">
      <w:t xml:space="preserve"> </w:t>
    </w:r>
  </w:p>
  <w:p w14:paraId="24F3E88E" w14:textId="77777777" w:rsidR="00FD7BDF" w:rsidRDefault="00FD7BDF">
    <w:pPr>
      <w:pStyle w:val="Footer"/>
      <w:jc w:val="center"/>
    </w:pPr>
  </w:p>
  <w:sdt>
    <w:sdtPr>
      <w:id w:val="1331099335"/>
      <w:docPartObj>
        <w:docPartGallery w:val="Page Numbers (Bottom of Page)"/>
        <w:docPartUnique/>
      </w:docPartObj>
    </w:sdtPr>
    <w:sdtEndPr>
      <w:rPr>
        <w:noProof/>
      </w:rPr>
    </w:sdtEndPr>
    <w:sdtContent>
      <w:p w14:paraId="731FD209" w14:textId="30115B9A" w:rsidR="00FD7BDF" w:rsidRDefault="00FD7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2E4D1" w14:textId="77777777" w:rsidR="00FD7BDF" w:rsidRDefault="00FD7BDF" w:rsidP="00A52728">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3C35" w14:textId="77777777" w:rsidR="00FD7BDF" w:rsidRDefault="00FD7BDF" w:rsidP="00717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FA3C2" w14:textId="77777777" w:rsidR="00FD7BDF" w:rsidRDefault="00FD7BD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79AC" w14:textId="77777777" w:rsidR="00FD7BDF" w:rsidRDefault="00FD7BDF" w:rsidP="00BC596D">
    <w:pPr>
      <w:ind w:right="360"/>
      <w:rPr>
        <w:sz w:val="20"/>
        <w:szCs w:val="20"/>
      </w:rPr>
    </w:pPr>
    <w:r w:rsidRPr="00431005">
      <w:rPr>
        <w:sz w:val="20"/>
        <w:szCs w:val="20"/>
      </w:rPr>
      <w:t>F</w:t>
    </w:r>
    <w:r w:rsidRPr="002E5EBC">
      <w:rPr>
        <w:sz w:val="20"/>
        <w:szCs w:val="20"/>
      </w:rPr>
      <w:t>orm FM-SE-</w:t>
    </w:r>
    <w:r>
      <w:rPr>
        <w:sz w:val="20"/>
        <w:szCs w:val="20"/>
      </w:rPr>
      <w:t>23</w:t>
    </w:r>
    <w:r w:rsidRPr="00431005">
      <w:rPr>
        <w:sz w:val="20"/>
        <w:szCs w:val="20"/>
      </w:rPr>
      <w:t xml:space="preserve"> </w:t>
    </w:r>
    <w:r>
      <w:rPr>
        <w:sz w:val="20"/>
        <w:szCs w:val="20"/>
      </w:rPr>
      <w:t xml:space="preserve">Verification Plan </w:t>
    </w:r>
    <w:r w:rsidRPr="00431005">
      <w:rPr>
        <w:sz w:val="20"/>
        <w:szCs w:val="20"/>
      </w:rPr>
      <w:t xml:space="preserve">Template. Effective </w:t>
    </w:r>
    <w:r>
      <w:rPr>
        <w:sz w:val="20"/>
        <w:szCs w:val="20"/>
      </w:rPr>
      <w:t>9/4/2019</w:t>
    </w:r>
  </w:p>
  <w:p w14:paraId="42B0A057" w14:textId="6769DB48" w:rsidR="00FD7BDF" w:rsidRDefault="00FD7BDF" w:rsidP="00BC596D">
    <w:pPr>
      <w:pStyle w:val="Footer"/>
      <w:tabs>
        <w:tab w:val="right" w:pos="9360"/>
      </w:tabs>
    </w:pPr>
    <w:r>
      <w:t xml:space="preserve">Version: </w:t>
    </w:r>
    <w:r w:rsidRPr="005A08D9">
      <w:rPr>
        <w:b/>
      </w:rPr>
      <w:t>[</w:t>
    </w:r>
    <w:r w:rsidRPr="005A08D9">
      <w:rPr>
        <w:b/>
        <w:i/>
        <w:color w:val="0070C0"/>
        <w:u w:val="single"/>
      </w:rPr>
      <w:t>insert version #</w:t>
    </w:r>
    <w:r w:rsidRPr="005A08D9">
      <w:rPr>
        <w:b/>
      </w:rPr>
      <w:t>]</w:t>
    </w:r>
    <w:r>
      <w:tab/>
      <w:t xml:space="preserve"> Approval date: </w:t>
    </w:r>
    <w:r w:rsidRPr="005A08D9">
      <w:rPr>
        <w:b/>
      </w:rPr>
      <w:t>[</w:t>
    </w:r>
    <w:r w:rsidRPr="005A08D9">
      <w:rPr>
        <w:b/>
        <w:i/>
        <w:color w:val="0070C0"/>
        <w:u w:val="single"/>
      </w:rPr>
      <w:t>i</w:t>
    </w:r>
    <w:r>
      <w:rPr>
        <w:b/>
        <w:i/>
        <w:color w:val="0070C0"/>
        <w:u w:val="single"/>
      </w:rPr>
      <w:t>nsert approval date</w:t>
    </w:r>
    <w:r w:rsidRPr="005A08D9">
      <w:rPr>
        <w:b/>
      </w:rPr>
      <w:t>]</w:t>
    </w:r>
    <w:r w:rsidRPr="00AB78A3">
      <w:t xml:space="preserve"> </w:t>
    </w:r>
  </w:p>
  <w:p w14:paraId="1F70C6D4" w14:textId="77777777" w:rsidR="00FD7BDF" w:rsidRDefault="00FD7BDF">
    <w:pPr>
      <w:pStyle w:val="Footer"/>
      <w:jc w:val="center"/>
    </w:pPr>
  </w:p>
  <w:sdt>
    <w:sdtPr>
      <w:id w:val="-1869980125"/>
      <w:docPartObj>
        <w:docPartGallery w:val="Page Numbers (Bottom of Page)"/>
        <w:docPartUnique/>
      </w:docPartObj>
    </w:sdtPr>
    <w:sdtEndPr>
      <w:rPr>
        <w:noProof/>
      </w:rPr>
    </w:sdtEndPr>
    <w:sdtContent>
      <w:p w14:paraId="7FCEBA9F" w14:textId="519996B7" w:rsidR="00FD7BDF" w:rsidRDefault="00FD7BDF">
        <w:pPr>
          <w:pStyle w:val="Footer"/>
          <w:jc w:val="center"/>
        </w:pPr>
        <w:r>
          <w:fldChar w:fldCharType="begin"/>
        </w:r>
        <w:r>
          <w:instrText xml:space="preserve"> PAGE   \* MERGEFORMAT </w:instrText>
        </w:r>
        <w:r>
          <w:fldChar w:fldCharType="separate"/>
        </w:r>
        <w:r w:rsidR="00453C72">
          <w:rPr>
            <w:noProof/>
          </w:rPr>
          <w:t>13</w:t>
        </w:r>
        <w:r>
          <w:rPr>
            <w:noProof/>
          </w:rPr>
          <w:fldChar w:fldCharType="end"/>
        </w:r>
      </w:p>
    </w:sdtContent>
  </w:sdt>
  <w:p w14:paraId="57AE4AE3" w14:textId="77777777" w:rsidR="00FD7BDF" w:rsidRDefault="00FD7BDF" w:rsidP="00BA3BB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B6C1" w14:textId="77777777" w:rsidR="00235F16" w:rsidRDefault="00235F16">
      <w:r>
        <w:separator/>
      </w:r>
    </w:p>
  </w:footnote>
  <w:footnote w:type="continuationSeparator" w:id="0">
    <w:p w14:paraId="37F0CECC" w14:textId="77777777" w:rsidR="00235F16" w:rsidRDefault="0023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206D" w14:textId="77777777" w:rsidR="00FD7BDF" w:rsidRPr="00657BA3" w:rsidRDefault="00FD7BDF" w:rsidP="00A5272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698619"/>
      <w:docPartObj>
        <w:docPartGallery w:val="Watermarks"/>
      </w:docPartObj>
    </w:sdtPr>
    <w:sdtEndPr/>
    <w:sdtContent>
      <w:p w14:paraId="02739464" w14:textId="34BF513A" w:rsidR="00FD7BDF" w:rsidRPr="006F705A" w:rsidRDefault="00235F16" w:rsidP="006F705A">
        <w:pPr>
          <w:pStyle w:val="Header"/>
        </w:pPr>
        <w:r>
          <w:rPr>
            <w:noProof/>
          </w:rPr>
          <w:pict w14:anchorId="547B7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214E" w14:textId="11DEB8D9" w:rsidR="00FD7BDF" w:rsidRPr="00657BA3" w:rsidRDefault="00FD7BDF" w:rsidP="00780F4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92E0" w14:textId="45053EF5" w:rsidR="00FD7BDF" w:rsidRPr="00657BA3" w:rsidRDefault="00235F16" w:rsidP="00EA0B09">
    <w:pPr>
      <w:pStyle w:val="Header"/>
      <w:jc w:val="left"/>
    </w:pPr>
    <w:sdt>
      <w:sdtPr>
        <w:id w:val="-359049961"/>
        <w:docPartObj>
          <w:docPartGallery w:val="Watermarks"/>
          <w:docPartUnique/>
        </w:docPartObj>
      </w:sdtPr>
      <w:sdtEndPr/>
      <w:sdtContent>
        <w:r>
          <w:rPr>
            <w:noProof/>
          </w:rPr>
          <w:pict w14:anchorId="65C1F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7BDF" w:rsidRPr="00CE3693">
      <w:rPr>
        <w:i/>
      </w:rPr>
      <w:t>System Verification Plan for [insert project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D82E" w14:textId="662247B5" w:rsidR="00FD7BDF" w:rsidRPr="00657BA3" w:rsidRDefault="00235F16" w:rsidP="00780F48">
    <w:pPr>
      <w:pStyle w:val="Header"/>
      <w:pBdr>
        <w:bottom w:val="none" w:sz="0" w:space="0" w:color="auto"/>
      </w:pBdr>
    </w:pPr>
    <w:sdt>
      <w:sdtPr>
        <w:id w:val="-618223036"/>
        <w:docPartObj>
          <w:docPartGallery w:val="Watermarks"/>
          <w:docPartUnique/>
        </w:docPartObj>
      </w:sdtPr>
      <w:sdtEndPr/>
      <w:sdtContent>
        <w:r w:rsidR="00FD7BDF">
          <w:t>System Verification Plan</w:t>
        </w:r>
        <w:r w:rsidR="00FD7BDF">
          <w:rPr>
            <w:i/>
          </w:rPr>
          <w:t xml:space="preserve"> </w:t>
        </w:r>
        <w:r w:rsidR="00FD7BDF">
          <w:t>for [</w:t>
        </w:r>
        <w:r w:rsidR="00FD7BDF" w:rsidRPr="00EA0B09">
          <w:rPr>
            <w:i/>
          </w:rPr>
          <w:t>insert project name</w:t>
        </w:r>
        <w:r w:rsidR="00FD7BDF">
          <w:rPr>
            <w:i/>
          </w:rPr>
          <w:t>]</w:t>
        </w:r>
        <w:r>
          <w:rPr>
            <w:noProof/>
          </w:rPr>
          <w:pict w14:anchorId="5819B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7BDF" w:rsidRPr="00AB18F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A3AD" w14:textId="77777777" w:rsidR="00FD7BDF" w:rsidRPr="00CE3693" w:rsidRDefault="00235F16" w:rsidP="00EA0B09">
    <w:pPr>
      <w:pStyle w:val="Header"/>
      <w:jc w:val="left"/>
      <w:rPr>
        <w:i/>
      </w:rPr>
    </w:pPr>
    <w:sdt>
      <w:sdtPr>
        <w:id w:val="-1048532630"/>
        <w:docPartObj>
          <w:docPartGallery w:val="Watermarks"/>
          <w:docPartUnique/>
        </w:docPartObj>
      </w:sdtPr>
      <w:sdtEndPr/>
      <w:sdtContent>
        <w:r>
          <w:rPr>
            <w:noProof/>
          </w:rPr>
          <w:pict w14:anchorId="6E4178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7BDF" w:rsidRPr="00CE3693">
      <w:rPr>
        <w:i/>
      </w:rPr>
      <w:t>System Verification Plan for [insert project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A16A" w14:textId="77777777" w:rsidR="00FD7BDF" w:rsidRDefault="00FD7BDF">
    <w:pPr>
      <w:pStyle w:val="Header"/>
      <w:tabs>
        <w:tab w:val="clear" w:pos="4320"/>
        <w:tab w:val="clear" w:pos="8640"/>
      </w:tabs>
      <w:jc w:val="center"/>
      <w:rPr>
        <w:sz w:val="40"/>
      </w:rPr>
    </w:pPr>
    <w:r>
      <w:rPr>
        <w:sz w:val="40"/>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Lightbulb" style="width:4in;height:4in;visibility:visible;mso-wrap-style:square" o:bullet="t">
        <v:imagedata r:id="rId1" o:title="Lightbulb"/>
      </v:shape>
    </w:pict>
  </w:numPicBullet>
  <w:numPicBullet w:numPicBulletId="1">
    <w:pict>
      <v:shape id="_x0000_i1056" type="#_x0000_t75" alt="Lightbulb" style="width:14.4pt;height:14.4pt;visibility:visible" o:bullet="t">
        <v:imagedata r:id="rId2" o:title="Lightbulb"/>
      </v:shape>
    </w:pict>
  </w:numPicBullet>
  <w:abstractNum w:abstractNumId="0" w15:restartNumberingAfterBreak="0">
    <w:nsid w:val="00DA5DAD"/>
    <w:multiLevelType w:val="hybridMultilevel"/>
    <w:tmpl w:val="E7C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9B2"/>
    <w:multiLevelType w:val="multilevel"/>
    <w:tmpl w:val="82BCFDB8"/>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bCs w:val="0"/>
        <w:i w:val="0"/>
        <w:iCs w:val="0"/>
        <w:sz w:val="28"/>
        <w:szCs w:val="28"/>
        <w:u w:val="single"/>
        <w:effect w:val="none"/>
      </w:rPr>
    </w:lvl>
    <w:lvl w:ilvl="4">
      <w:start w:val="1"/>
      <w:numFmt w:val="decimal"/>
      <w:lvlText w:val="%1.%2.%3.%4.%5"/>
      <w:lvlJc w:val="left"/>
      <w:pPr>
        <w:tabs>
          <w:tab w:val="num" w:pos="1224"/>
        </w:tabs>
        <w:ind w:left="1224" w:hanging="1224"/>
      </w:pPr>
      <w:rPr>
        <w:rFonts w:ascii="Times New Roman" w:hAnsi="Times New Roman" w:hint="default"/>
        <w:b w:val="0"/>
        <w:bCs w:val="0"/>
        <w:i/>
        <w:iCs/>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1A07FD"/>
    <w:multiLevelType w:val="multilevel"/>
    <w:tmpl w:val="533A5A46"/>
    <w:lvl w:ilvl="0">
      <w:start w:val="3"/>
      <w:numFmt w:val="decimal"/>
      <w:pStyle w:val="SectionHeading"/>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211421"/>
    <w:multiLevelType w:val="hybridMultilevel"/>
    <w:tmpl w:val="4D32DC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10982"/>
    <w:multiLevelType w:val="hybridMultilevel"/>
    <w:tmpl w:val="C3E6E6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1C335E"/>
    <w:multiLevelType w:val="hybridMultilevel"/>
    <w:tmpl w:val="387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51D9"/>
    <w:multiLevelType w:val="hybridMultilevel"/>
    <w:tmpl w:val="5D54F09C"/>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BB960E3"/>
    <w:multiLevelType w:val="multilevel"/>
    <w:tmpl w:val="01CAD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336AF"/>
    <w:multiLevelType w:val="hybridMultilevel"/>
    <w:tmpl w:val="ABD810EA"/>
    <w:lvl w:ilvl="0" w:tplc="04090001">
      <w:start w:val="1"/>
      <w:numFmt w:val="bullet"/>
      <w:pStyle w:val="Bodybullets"/>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D30B3"/>
    <w:multiLevelType w:val="hybridMultilevel"/>
    <w:tmpl w:val="EBAEF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3B47AA"/>
    <w:multiLevelType w:val="hybridMultilevel"/>
    <w:tmpl w:val="F344166C"/>
    <w:lvl w:ilvl="0" w:tplc="C4AEBDB2">
      <w:start w:val="1"/>
      <w:numFmt w:val="bullet"/>
      <w:lvlText w:val=""/>
      <w:lvlPicBulletId w:val="1"/>
      <w:lvlJc w:val="left"/>
      <w:pPr>
        <w:ind w:left="360" w:hanging="360"/>
      </w:pPr>
      <w:rPr>
        <w:rFonts w:ascii="Symbol" w:hAnsi="Symbol" w:hint="default"/>
      </w:rPr>
    </w:lvl>
    <w:lvl w:ilvl="1" w:tplc="C4AEBDB2">
      <w:start w:val="1"/>
      <w:numFmt w:val="bullet"/>
      <w:lvlText w:val=""/>
      <w:lvlPicBulletId w:val="1"/>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F365D8"/>
    <w:multiLevelType w:val="hybridMultilevel"/>
    <w:tmpl w:val="DA3A640A"/>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15:restartNumberingAfterBreak="0">
    <w:nsid w:val="1568756A"/>
    <w:multiLevelType w:val="hybridMultilevel"/>
    <w:tmpl w:val="8C5E5BF4"/>
    <w:lvl w:ilvl="0" w:tplc="1ACC57F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11124C"/>
    <w:multiLevelType w:val="hybridMultilevel"/>
    <w:tmpl w:val="3C12D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51004A"/>
    <w:multiLevelType w:val="hybridMultilevel"/>
    <w:tmpl w:val="798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60D95"/>
    <w:multiLevelType w:val="hybridMultilevel"/>
    <w:tmpl w:val="68945430"/>
    <w:lvl w:ilvl="0" w:tplc="0409000F">
      <w:start w:val="1"/>
      <w:numFmt w:val="decimal"/>
      <w:lvlText w:val="%1."/>
      <w:lvlJc w:val="left"/>
      <w:pPr>
        <w:ind w:left="153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198D68F3"/>
    <w:multiLevelType w:val="hybridMultilevel"/>
    <w:tmpl w:val="1CE0441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99478B7"/>
    <w:multiLevelType w:val="hybridMultilevel"/>
    <w:tmpl w:val="C916FE50"/>
    <w:lvl w:ilvl="0" w:tplc="A0E881C2">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6E6917"/>
    <w:multiLevelType w:val="hybridMultilevel"/>
    <w:tmpl w:val="D3F885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A37DA0"/>
    <w:multiLevelType w:val="multilevel"/>
    <w:tmpl w:val="01C0654A"/>
    <w:lvl w:ilvl="0">
      <w:start w:val="1"/>
      <w:numFmt w:val="decimal"/>
      <w:pStyle w:val="Heading1"/>
      <w:lvlText w:val="%1"/>
      <w:lvlJc w:val="left"/>
      <w:pPr>
        <w:ind w:left="432" w:hanging="432"/>
      </w:pPr>
      <w:rPr>
        <w:rFonts w:ascii="Arial Bold" w:hAnsi="Arial Bold"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iCs/>
      </w:rPr>
    </w:lvl>
    <w:lvl w:ilvl="3">
      <w:start w:val="1"/>
      <w:numFmt w:val="decimal"/>
      <w:pStyle w:val="Heading4"/>
      <w:lvlText w:val="%1.%2.%3.%4"/>
      <w:lvlJc w:val="left"/>
      <w:pPr>
        <w:ind w:left="1008" w:hanging="1008"/>
      </w:pPr>
      <w:rPr>
        <w:rFonts w:ascii="Arial" w:hAnsi="Arial" w:hint="default"/>
        <w:b w:val="0"/>
        <w:bCs w:val="0"/>
        <w:i w:val="0"/>
        <w:iCs w:val="0"/>
        <w:sz w:val="28"/>
        <w:szCs w:val="28"/>
      </w:rPr>
    </w:lvl>
    <w:lvl w:ilvl="4">
      <w:start w:val="1"/>
      <w:numFmt w:val="decimal"/>
      <w:pStyle w:val="Heading5"/>
      <w:lvlText w:val="%1.%2.%3.%4.%5"/>
      <w:lvlJc w:val="left"/>
      <w:pPr>
        <w:ind w:left="1080" w:hanging="1080"/>
      </w:pPr>
      <w:rPr>
        <w:rFonts w:ascii="Times New Roman" w:hAnsi="Times New Roman" w:hint="default"/>
        <w:b w:val="0"/>
        <w:bCs w:val="0"/>
        <w:i/>
        <w:iCs/>
        <w:sz w:val="28"/>
        <w:szCs w:val="2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9D50DD"/>
    <w:multiLevelType w:val="hybridMultilevel"/>
    <w:tmpl w:val="C6BCC51E"/>
    <w:lvl w:ilvl="0" w:tplc="C4AEBDB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66697"/>
    <w:multiLevelType w:val="hybridMultilevel"/>
    <w:tmpl w:val="B852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E7794"/>
    <w:multiLevelType w:val="hybridMultilevel"/>
    <w:tmpl w:val="8E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25" w15:restartNumberingAfterBreak="0">
    <w:nsid w:val="2E7B5CF9"/>
    <w:multiLevelType w:val="hybridMultilevel"/>
    <w:tmpl w:val="69F69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E30017"/>
    <w:multiLevelType w:val="hybridMultilevel"/>
    <w:tmpl w:val="3B348D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07A6DAD"/>
    <w:multiLevelType w:val="hybridMultilevel"/>
    <w:tmpl w:val="BEB6F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E11168"/>
    <w:multiLevelType w:val="hybridMultilevel"/>
    <w:tmpl w:val="CC4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F50407"/>
    <w:multiLevelType w:val="hybridMultilevel"/>
    <w:tmpl w:val="B5E6E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45C7379"/>
    <w:multiLevelType w:val="hybridMultilevel"/>
    <w:tmpl w:val="776CC4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C86505"/>
    <w:multiLevelType w:val="hybridMultilevel"/>
    <w:tmpl w:val="5B066256"/>
    <w:lvl w:ilvl="0" w:tplc="1ACC57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3C0844"/>
    <w:multiLevelType w:val="hybridMultilevel"/>
    <w:tmpl w:val="97A8B604"/>
    <w:lvl w:ilvl="0" w:tplc="C4AEBDB2">
      <w:start w:val="1"/>
      <w:numFmt w:val="bullet"/>
      <w:lvlText w:val=""/>
      <w:lvlPicBulletId w:val="1"/>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3" w15:restartNumberingAfterBreak="0">
    <w:nsid w:val="3B0C05DA"/>
    <w:multiLevelType w:val="hybridMultilevel"/>
    <w:tmpl w:val="5AA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84CFA"/>
    <w:multiLevelType w:val="hybridMultilevel"/>
    <w:tmpl w:val="D2EEA1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C4D2624"/>
    <w:multiLevelType w:val="hybridMultilevel"/>
    <w:tmpl w:val="FAB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620C4"/>
    <w:multiLevelType w:val="hybridMultilevel"/>
    <w:tmpl w:val="7AE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2D74D9"/>
    <w:multiLevelType w:val="hybridMultilevel"/>
    <w:tmpl w:val="8FDED546"/>
    <w:lvl w:ilvl="0" w:tplc="1ACC57FC">
      <w:start w:val="1"/>
      <w:numFmt w:val="bullet"/>
      <w:lvlText w:val=""/>
      <w:lvlJc w:val="left"/>
      <w:pPr>
        <w:ind w:left="360" w:hanging="360"/>
      </w:pPr>
      <w:rPr>
        <w:rFonts w:ascii="Symbol" w:hAnsi="Symbol" w:hint="default"/>
      </w:rPr>
    </w:lvl>
    <w:lvl w:ilvl="1" w:tplc="680E42EA">
      <w:start w:val="1"/>
      <w:numFmt w:val="bullet"/>
      <w:lvlText w:val=""/>
      <w:lvlJc w:val="left"/>
      <w:pPr>
        <w:ind w:left="108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E946A05"/>
    <w:multiLevelType w:val="multilevel"/>
    <w:tmpl w:val="3BE8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C77444"/>
    <w:multiLevelType w:val="hybridMultilevel"/>
    <w:tmpl w:val="7174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42380"/>
    <w:multiLevelType w:val="multilevel"/>
    <w:tmpl w:val="3C4E0054"/>
    <w:lvl w:ilvl="0">
      <w:start w:val="1"/>
      <w:numFmt w:val="decimal"/>
      <w:pStyle w:val="List"/>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1" w15:restartNumberingAfterBreak="0">
    <w:nsid w:val="46557156"/>
    <w:multiLevelType w:val="hybridMultilevel"/>
    <w:tmpl w:val="9BCEC260"/>
    <w:lvl w:ilvl="0" w:tplc="C4AEBDB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130EAD"/>
    <w:multiLevelType w:val="hybridMultilevel"/>
    <w:tmpl w:val="6C5EB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35247E"/>
    <w:multiLevelType w:val="hybridMultilevel"/>
    <w:tmpl w:val="76AE5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E0A0E3E"/>
    <w:multiLevelType w:val="multilevel"/>
    <w:tmpl w:val="01CAD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333233"/>
    <w:multiLevelType w:val="hybridMultilevel"/>
    <w:tmpl w:val="B93836BE"/>
    <w:lvl w:ilvl="0" w:tplc="1ACC57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E206A0"/>
    <w:multiLevelType w:val="hybridMultilevel"/>
    <w:tmpl w:val="2E1E9F42"/>
    <w:lvl w:ilvl="0" w:tplc="924AB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D217C"/>
    <w:multiLevelType w:val="hybridMultilevel"/>
    <w:tmpl w:val="99222D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52FD0A20"/>
    <w:multiLevelType w:val="hybridMultilevel"/>
    <w:tmpl w:val="4ECE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F03402"/>
    <w:multiLevelType w:val="hybridMultilevel"/>
    <w:tmpl w:val="F098A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5FB4110"/>
    <w:multiLevelType w:val="hybridMultilevel"/>
    <w:tmpl w:val="9F9E05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73013A4"/>
    <w:multiLevelType w:val="multilevel"/>
    <w:tmpl w:val="3EF2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517062"/>
    <w:multiLevelType w:val="hybridMultilevel"/>
    <w:tmpl w:val="6C1E539E"/>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F215FA"/>
    <w:multiLevelType w:val="hybridMultilevel"/>
    <w:tmpl w:val="BAB659AC"/>
    <w:lvl w:ilvl="0" w:tplc="C4AEBDB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C7C27"/>
    <w:multiLevelType w:val="hybridMultilevel"/>
    <w:tmpl w:val="65E8CDAE"/>
    <w:lvl w:ilvl="0" w:tplc="C4AEBDB2">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CF40E7"/>
    <w:multiLevelType w:val="hybridMultilevel"/>
    <w:tmpl w:val="2E2C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2577BD5"/>
    <w:multiLevelType w:val="hybridMultilevel"/>
    <w:tmpl w:val="E2C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pStyle w:val="Style1"/>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8" w15:restartNumberingAfterBreak="0">
    <w:nsid w:val="66AB6CC5"/>
    <w:multiLevelType w:val="multilevel"/>
    <w:tmpl w:val="E534C084"/>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1224"/>
        </w:tabs>
        <w:ind w:left="122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7240A26"/>
    <w:multiLevelType w:val="hybridMultilevel"/>
    <w:tmpl w:val="074E91EA"/>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37FC3"/>
    <w:multiLevelType w:val="hybridMultilevel"/>
    <w:tmpl w:val="65B2F462"/>
    <w:lvl w:ilvl="0" w:tplc="A0E881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B82E80"/>
    <w:multiLevelType w:val="hybridMultilevel"/>
    <w:tmpl w:val="87B471EE"/>
    <w:lvl w:ilvl="0" w:tplc="C4AEBDB2">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C10ADF"/>
    <w:multiLevelType w:val="multilevel"/>
    <w:tmpl w:val="83D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F14C25"/>
    <w:multiLevelType w:val="multilevel"/>
    <w:tmpl w:val="CF06B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BF73A7B"/>
    <w:multiLevelType w:val="hybridMultilevel"/>
    <w:tmpl w:val="A5CABA62"/>
    <w:lvl w:ilvl="0" w:tplc="C4AEBDB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F072C1"/>
    <w:multiLevelType w:val="hybridMultilevel"/>
    <w:tmpl w:val="2A16FF1C"/>
    <w:lvl w:ilvl="0" w:tplc="C4AEBDB2">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501380"/>
    <w:multiLevelType w:val="hybridMultilevel"/>
    <w:tmpl w:val="9B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CE0410"/>
    <w:multiLevelType w:val="hybridMultilevel"/>
    <w:tmpl w:val="053874EA"/>
    <w:lvl w:ilvl="0" w:tplc="A0E881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492B13"/>
    <w:multiLevelType w:val="hybridMultilevel"/>
    <w:tmpl w:val="5A70D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A52E58"/>
    <w:multiLevelType w:val="hybridMultilevel"/>
    <w:tmpl w:val="190C6776"/>
    <w:lvl w:ilvl="0" w:tplc="1ACC57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7246B3E"/>
    <w:multiLevelType w:val="multilevel"/>
    <w:tmpl w:val="0396F448"/>
    <w:lvl w:ilvl="0">
      <w:start w:val="1"/>
      <w:numFmt w:val="upperRoman"/>
      <w:pStyle w:val="RFP-1"/>
      <w:lvlText w:val="%1."/>
      <w:lvlJc w:val="left"/>
      <w:pPr>
        <w:tabs>
          <w:tab w:val="num" w:pos="720"/>
        </w:tabs>
        <w:ind w:left="720" w:hanging="720"/>
      </w:pPr>
      <w:rPr>
        <w:rFonts w:ascii="Arial" w:hAnsi="Arial" w:hint="default"/>
        <w:b/>
        <w:i w:val="0"/>
        <w:caps/>
        <w:sz w:val="22"/>
        <w:szCs w:val="22"/>
      </w:rPr>
    </w:lvl>
    <w:lvl w:ilvl="1">
      <w:start w:val="1"/>
      <w:numFmt w:val="upperLetter"/>
      <w:pStyle w:val="RFP-2"/>
      <w:lvlText w:val="%1.%2"/>
      <w:lvlJc w:val="left"/>
      <w:pPr>
        <w:tabs>
          <w:tab w:val="num" w:pos="720"/>
        </w:tabs>
        <w:ind w:left="720" w:hanging="720"/>
      </w:pPr>
      <w:rPr>
        <w:rFonts w:ascii="Arial" w:hAnsi="Arial" w:hint="default"/>
        <w:b/>
        <w:i/>
        <w:sz w:val="22"/>
        <w:szCs w:val="22"/>
      </w:rPr>
    </w:lvl>
    <w:lvl w:ilvl="2">
      <w:start w:val="1"/>
      <w:numFmt w:val="decimal"/>
      <w:pStyle w:val="RFP-3"/>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9C6AAB"/>
    <w:multiLevelType w:val="singleLevel"/>
    <w:tmpl w:val="7842F770"/>
    <w:lvl w:ilvl="0">
      <w:start w:val="1"/>
      <w:numFmt w:val="decimal"/>
      <w:pStyle w:val="header3"/>
      <w:lvlText w:val="%1)"/>
      <w:legacy w:legacy="1" w:legacySpace="0" w:legacyIndent="720"/>
      <w:lvlJc w:val="left"/>
      <w:pPr>
        <w:ind w:left="720" w:hanging="720"/>
      </w:pPr>
    </w:lvl>
  </w:abstractNum>
  <w:abstractNum w:abstractNumId="72" w15:restartNumberingAfterBreak="0">
    <w:nsid w:val="7BFC5488"/>
    <w:multiLevelType w:val="hybridMultilevel"/>
    <w:tmpl w:val="50789FA2"/>
    <w:lvl w:ilvl="0" w:tplc="1ACC5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B01608"/>
    <w:multiLevelType w:val="hybridMultilevel"/>
    <w:tmpl w:val="D34C87BE"/>
    <w:lvl w:ilvl="0" w:tplc="C4AEBDB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8"/>
  </w:num>
  <w:num w:numId="4">
    <w:abstractNumId w:val="71"/>
  </w:num>
  <w:num w:numId="5">
    <w:abstractNumId w:val="1"/>
  </w:num>
  <w:num w:numId="6">
    <w:abstractNumId w:val="28"/>
  </w:num>
  <w:num w:numId="7">
    <w:abstractNumId w:val="38"/>
  </w:num>
  <w:num w:numId="8">
    <w:abstractNumId w:val="51"/>
  </w:num>
  <w:num w:numId="9">
    <w:abstractNumId w:val="62"/>
  </w:num>
  <w:num w:numId="10">
    <w:abstractNumId w:val="56"/>
  </w:num>
  <w:num w:numId="11">
    <w:abstractNumId w:val="29"/>
  </w:num>
  <w:num w:numId="12">
    <w:abstractNumId w:val="22"/>
  </w:num>
  <w:num w:numId="13">
    <w:abstractNumId w:val="3"/>
  </w:num>
  <w:num w:numId="14">
    <w:abstractNumId w:val="23"/>
  </w:num>
  <w:num w:numId="15">
    <w:abstractNumId w:val="6"/>
  </w:num>
  <w:num w:numId="16">
    <w:abstractNumId w:val="11"/>
  </w:num>
  <w:num w:numId="17">
    <w:abstractNumId w:val="15"/>
  </w:num>
  <w:num w:numId="18">
    <w:abstractNumId w:val="33"/>
  </w:num>
  <w:num w:numId="19">
    <w:abstractNumId w:val="43"/>
  </w:num>
  <w:num w:numId="20">
    <w:abstractNumId w:val="5"/>
  </w:num>
  <w:num w:numId="21">
    <w:abstractNumId w:val="13"/>
  </w:num>
  <w:num w:numId="22">
    <w:abstractNumId w:val="9"/>
  </w:num>
  <w:num w:numId="23">
    <w:abstractNumId w:val="14"/>
  </w:num>
  <w:num w:numId="24">
    <w:abstractNumId w:val="34"/>
  </w:num>
  <w:num w:numId="25">
    <w:abstractNumId w:val="19"/>
  </w:num>
  <w:num w:numId="26">
    <w:abstractNumId w:val="19"/>
  </w:num>
  <w:num w:numId="27">
    <w:abstractNumId w:val="40"/>
  </w:num>
  <w:num w:numId="28">
    <w:abstractNumId w:val="70"/>
  </w:num>
  <w:num w:numId="29">
    <w:abstractNumId w:val="57"/>
  </w:num>
  <w:num w:numId="30">
    <w:abstractNumId w:val="63"/>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4"/>
  </w:num>
  <w:num w:numId="44">
    <w:abstractNumId w:val="55"/>
  </w:num>
  <w:num w:numId="45">
    <w:abstractNumId w:val="18"/>
  </w:num>
  <w:num w:numId="46">
    <w:abstractNumId w:val="66"/>
  </w:num>
  <w:num w:numId="47">
    <w:abstractNumId w:val="19"/>
  </w:num>
  <w:num w:numId="48">
    <w:abstractNumId w:val="48"/>
  </w:num>
  <w:num w:numId="49">
    <w:abstractNumId w:val="42"/>
  </w:num>
  <w:num w:numId="50">
    <w:abstractNumId w:val="46"/>
  </w:num>
  <w:num w:numId="51">
    <w:abstractNumId w:val="26"/>
  </w:num>
  <w:num w:numId="52">
    <w:abstractNumId w:val="39"/>
  </w:num>
  <w:num w:numId="53">
    <w:abstractNumId w:val="47"/>
  </w:num>
  <w:num w:numId="54">
    <w:abstractNumId w:val="68"/>
  </w:num>
  <w:num w:numId="55">
    <w:abstractNumId w:val="35"/>
  </w:num>
  <w:num w:numId="56">
    <w:abstractNumId w:val="0"/>
  </w:num>
  <w:num w:numId="57">
    <w:abstractNumId w:val="20"/>
  </w:num>
  <w:num w:numId="58">
    <w:abstractNumId w:val="52"/>
  </w:num>
  <w:num w:numId="59">
    <w:abstractNumId w:val="10"/>
  </w:num>
  <w:num w:numId="60">
    <w:abstractNumId w:val="58"/>
  </w:num>
  <w:num w:numId="61">
    <w:abstractNumId w:val="59"/>
  </w:num>
  <w:num w:numId="62">
    <w:abstractNumId w:val="72"/>
  </w:num>
  <w:num w:numId="63">
    <w:abstractNumId w:val="45"/>
  </w:num>
  <w:num w:numId="64">
    <w:abstractNumId w:val="16"/>
  </w:num>
  <w:num w:numId="65">
    <w:abstractNumId w:val="67"/>
  </w:num>
  <w:num w:numId="66">
    <w:abstractNumId w:val="49"/>
  </w:num>
  <w:num w:numId="67">
    <w:abstractNumId w:val="69"/>
  </w:num>
  <w:num w:numId="68">
    <w:abstractNumId w:val="44"/>
  </w:num>
  <w:num w:numId="69">
    <w:abstractNumId w:val="37"/>
  </w:num>
  <w:num w:numId="70">
    <w:abstractNumId w:val="25"/>
  </w:num>
  <w:num w:numId="71">
    <w:abstractNumId w:val="7"/>
  </w:num>
  <w:num w:numId="72">
    <w:abstractNumId w:val="60"/>
  </w:num>
  <w:num w:numId="73">
    <w:abstractNumId w:val="41"/>
  </w:num>
  <w:num w:numId="74">
    <w:abstractNumId w:val="64"/>
  </w:num>
  <w:num w:numId="75">
    <w:abstractNumId w:val="54"/>
  </w:num>
  <w:num w:numId="76">
    <w:abstractNumId w:val="32"/>
  </w:num>
  <w:num w:numId="77">
    <w:abstractNumId w:val="65"/>
  </w:num>
  <w:num w:numId="78">
    <w:abstractNumId w:val="61"/>
  </w:num>
  <w:num w:numId="79">
    <w:abstractNumId w:val="21"/>
  </w:num>
  <w:num w:numId="80">
    <w:abstractNumId w:val="73"/>
  </w:num>
  <w:num w:numId="81">
    <w:abstractNumId w:val="12"/>
  </w:num>
  <w:num w:numId="82">
    <w:abstractNumId w:val="31"/>
  </w:num>
  <w:num w:numId="83">
    <w:abstractNumId w:val="50"/>
  </w:num>
  <w:num w:numId="84">
    <w:abstractNumId w:val="27"/>
  </w:num>
  <w:num w:numId="85">
    <w:abstractNumId w:val="17"/>
  </w:num>
  <w:num w:numId="86">
    <w:abstractNumId w:val="53"/>
  </w:num>
  <w:num w:numId="87">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CytDQ3MDA3M7OwMDBR0lEKTi0uzszPAykwqQUAeumdJSwAAAA="/>
  </w:docVars>
  <w:rsids>
    <w:rsidRoot w:val="00ED69E3"/>
    <w:rsid w:val="000010F7"/>
    <w:rsid w:val="00001E0D"/>
    <w:rsid w:val="00002348"/>
    <w:rsid w:val="000054C5"/>
    <w:rsid w:val="000137ED"/>
    <w:rsid w:val="00013B41"/>
    <w:rsid w:val="000142CB"/>
    <w:rsid w:val="00014A73"/>
    <w:rsid w:val="00016E5C"/>
    <w:rsid w:val="00021966"/>
    <w:rsid w:val="00024C08"/>
    <w:rsid w:val="00031012"/>
    <w:rsid w:val="000338D9"/>
    <w:rsid w:val="00041504"/>
    <w:rsid w:val="00045829"/>
    <w:rsid w:val="000467D2"/>
    <w:rsid w:val="00055BBC"/>
    <w:rsid w:val="000567CB"/>
    <w:rsid w:val="00064324"/>
    <w:rsid w:val="00067977"/>
    <w:rsid w:val="00070C26"/>
    <w:rsid w:val="00074D18"/>
    <w:rsid w:val="00075BC1"/>
    <w:rsid w:val="0008032F"/>
    <w:rsid w:val="00086337"/>
    <w:rsid w:val="000875F1"/>
    <w:rsid w:val="00091A71"/>
    <w:rsid w:val="000955AE"/>
    <w:rsid w:val="00095CE0"/>
    <w:rsid w:val="00097A82"/>
    <w:rsid w:val="000A0D25"/>
    <w:rsid w:val="000A17D4"/>
    <w:rsid w:val="000B0E4E"/>
    <w:rsid w:val="000B1DF5"/>
    <w:rsid w:val="000B48F8"/>
    <w:rsid w:val="000B5DBE"/>
    <w:rsid w:val="000B7CB3"/>
    <w:rsid w:val="000C0D5B"/>
    <w:rsid w:val="000C3932"/>
    <w:rsid w:val="000C4790"/>
    <w:rsid w:val="000D594C"/>
    <w:rsid w:val="000D6A2C"/>
    <w:rsid w:val="000E1300"/>
    <w:rsid w:val="000E1B79"/>
    <w:rsid w:val="000E3480"/>
    <w:rsid w:val="000E6DDE"/>
    <w:rsid w:val="000F1409"/>
    <w:rsid w:val="000F3A3B"/>
    <w:rsid w:val="000F58DA"/>
    <w:rsid w:val="000F7CA3"/>
    <w:rsid w:val="000F7D20"/>
    <w:rsid w:val="00100C3B"/>
    <w:rsid w:val="00101EBA"/>
    <w:rsid w:val="001044FB"/>
    <w:rsid w:val="00106B0B"/>
    <w:rsid w:val="0011208F"/>
    <w:rsid w:val="0011232F"/>
    <w:rsid w:val="00113437"/>
    <w:rsid w:val="00122FC7"/>
    <w:rsid w:val="0013419F"/>
    <w:rsid w:val="001349AF"/>
    <w:rsid w:val="00134A34"/>
    <w:rsid w:val="00142C4D"/>
    <w:rsid w:val="00143271"/>
    <w:rsid w:val="00144752"/>
    <w:rsid w:val="00144D71"/>
    <w:rsid w:val="001466C9"/>
    <w:rsid w:val="00152ED7"/>
    <w:rsid w:val="001569FD"/>
    <w:rsid w:val="00156C9B"/>
    <w:rsid w:val="0016066E"/>
    <w:rsid w:val="00162DAC"/>
    <w:rsid w:val="00163C38"/>
    <w:rsid w:val="00167A40"/>
    <w:rsid w:val="00176877"/>
    <w:rsid w:val="00177EB6"/>
    <w:rsid w:val="00191828"/>
    <w:rsid w:val="001948B2"/>
    <w:rsid w:val="001A0C83"/>
    <w:rsid w:val="001A11CE"/>
    <w:rsid w:val="001A4C9D"/>
    <w:rsid w:val="001A5F70"/>
    <w:rsid w:val="001A79B0"/>
    <w:rsid w:val="001B0F29"/>
    <w:rsid w:val="001B2840"/>
    <w:rsid w:val="001B338F"/>
    <w:rsid w:val="001B5366"/>
    <w:rsid w:val="001B6FE4"/>
    <w:rsid w:val="001C7938"/>
    <w:rsid w:val="001D116C"/>
    <w:rsid w:val="001D661D"/>
    <w:rsid w:val="001E3442"/>
    <w:rsid w:val="001E3754"/>
    <w:rsid w:val="001E62B2"/>
    <w:rsid w:val="001E6C80"/>
    <w:rsid w:val="001E7D73"/>
    <w:rsid w:val="001F3235"/>
    <w:rsid w:val="001F5658"/>
    <w:rsid w:val="00200ACB"/>
    <w:rsid w:val="002111AE"/>
    <w:rsid w:val="00212A60"/>
    <w:rsid w:val="00213F1E"/>
    <w:rsid w:val="0021529E"/>
    <w:rsid w:val="00216362"/>
    <w:rsid w:val="00221C01"/>
    <w:rsid w:val="002234E3"/>
    <w:rsid w:val="002309C0"/>
    <w:rsid w:val="00235F16"/>
    <w:rsid w:val="002518C3"/>
    <w:rsid w:val="00256824"/>
    <w:rsid w:val="00265874"/>
    <w:rsid w:val="0026775B"/>
    <w:rsid w:val="00270562"/>
    <w:rsid w:val="002754B7"/>
    <w:rsid w:val="00280867"/>
    <w:rsid w:val="002860FE"/>
    <w:rsid w:val="002969E1"/>
    <w:rsid w:val="002A1C04"/>
    <w:rsid w:val="002A2E2C"/>
    <w:rsid w:val="002A3352"/>
    <w:rsid w:val="002A44F5"/>
    <w:rsid w:val="002B0AE8"/>
    <w:rsid w:val="002B5338"/>
    <w:rsid w:val="002C0FF3"/>
    <w:rsid w:val="002C6447"/>
    <w:rsid w:val="002D28A9"/>
    <w:rsid w:val="002D413F"/>
    <w:rsid w:val="002D5C27"/>
    <w:rsid w:val="002E0AA8"/>
    <w:rsid w:val="002E36E2"/>
    <w:rsid w:val="002E43F1"/>
    <w:rsid w:val="002E7FC0"/>
    <w:rsid w:val="002F1B2E"/>
    <w:rsid w:val="002F2BAE"/>
    <w:rsid w:val="002F6E4B"/>
    <w:rsid w:val="003042AD"/>
    <w:rsid w:val="003049DE"/>
    <w:rsid w:val="00323EF4"/>
    <w:rsid w:val="003256DF"/>
    <w:rsid w:val="00336142"/>
    <w:rsid w:val="00340D96"/>
    <w:rsid w:val="00347C62"/>
    <w:rsid w:val="0035035A"/>
    <w:rsid w:val="003536CF"/>
    <w:rsid w:val="00353FE8"/>
    <w:rsid w:val="00367A82"/>
    <w:rsid w:val="003700AB"/>
    <w:rsid w:val="0037093F"/>
    <w:rsid w:val="003735E0"/>
    <w:rsid w:val="003765E7"/>
    <w:rsid w:val="00392A7E"/>
    <w:rsid w:val="00395A1F"/>
    <w:rsid w:val="00397520"/>
    <w:rsid w:val="003A3C5F"/>
    <w:rsid w:val="003A5D96"/>
    <w:rsid w:val="003B34C3"/>
    <w:rsid w:val="003B51FC"/>
    <w:rsid w:val="003C39E4"/>
    <w:rsid w:val="003C3D78"/>
    <w:rsid w:val="003D3100"/>
    <w:rsid w:val="003D34A4"/>
    <w:rsid w:val="003D4A0F"/>
    <w:rsid w:val="003D597D"/>
    <w:rsid w:val="003E5AC3"/>
    <w:rsid w:val="00402EF4"/>
    <w:rsid w:val="00402F24"/>
    <w:rsid w:val="0041241B"/>
    <w:rsid w:val="00415BD4"/>
    <w:rsid w:val="00420E5B"/>
    <w:rsid w:val="00424C49"/>
    <w:rsid w:val="00425F2C"/>
    <w:rsid w:val="00426A15"/>
    <w:rsid w:val="00427E2F"/>
    <w:rsid w:val="00432510"/>
    <w:rsid w:val="00437D57"/>
    <w:rsid w:val="00443F6F"/>
    <w:rsid w:val="00453C72"/>
    <w:rsid w:val="00456D7F"/>
    <w:rsid w:val="00460D6E"/>
    <w:rsid w:val="00461573"/>
    <w:rsid w:val="00466F52"/>
    <w:rsid w:val="0046775D"/>
    <w:rsid w:val="00470502"/>
    <w:rsid w:val="00473953"/>
    <w:rsid w:val="00474437"/>
    <w:rsid w:val="0047482F"/>
    <w:rsid w:val="00480D31"/>
    <w:rsid w:val="00481F0E"/>
    <w:rsid w:val="004842C4"/>
    <w:rsid w:val="0048600D"/>
    <w:rsid w:val="00491A64"/>
    <w:rsid w:val="004927C6"/>
    <w:rsid w:val="00495FCF"/>
    <w:rsid w:val="004A0099"/>
    <w:rsid w:val="004A0FAE"/>
    <w:rsid w:val="004A2CB5"/>
    <w:rsid w:val="004B26EE"/>
    <w:rsid w:val="004B2E90"/>
    <w:rsid w:val="004E533C"/>
    <w:rsid w:val="004F0309"/>
    <w:rsid w:val="004F455E"/>
    <w:rsid w:val="004F4EEF"/>
    <w:rsid w:val="004F5E6A"/>
    <w:rsid w:val="00500362"/>
    <w:rsid w:val="00500A5A"/>
    <w:rsid w:val="00506AF7"/>
    <w:rsid w:val="00513F0C"/>
    <w:rsid w:val="00520B47"/>
    <w:rsid w:val="00530D1D"/>
    <w:rsid w:val="00537266"/>
    <w:rsid w:val="00546130"/>
    <w:rsid w:val="00546FCF"/>
    <w:rsid w:val="0055186B"/>
    <w:rsid w:val="0055375E"/>
    <w:rsid w:val="00554AE0"/>
    <w:rsid w:val="00554CC0"/>
    <w:rsid w:val="00557F4D"/>
    <w:rsid w:val="0056469B"/>
    <w:rsid w:val="0056569A"/>
    <w:rsid w:val="0057266C"/>
    <w:rsid w:val="0057799B"/>
    <w:rsid w:val="00580F6C"/>
    <w:rsid w:val="00585A9A"/>
    <w:rsid w:val="00592515"/>
    <w:rsid w:val="00592AF8"/>
    <w:rsid w:val="00593077"/>
    <w:rsid w:val="00594367"/>
    <w:rsid w:val="0059606C"/>
    <w:rsid w:val="00596222"/>
    <w:rsid w:val="005A0AD1"/>
    <w:rsid w:val="005A3193"/>
    <w:rsid w:val="005A6EEA"/>
    <w:rsid w:val="005B227F"/>
    <w:rsid w:val="005B3FCB"/>
    <w:rsid w:val="005D44DE"/>
    <w:rsid w:val="005E373A"/>
    <w:rsid w:val="005E5A80"/>
    <w:rsid w:val="005F18F6"/>
    <w:rsid w:val="005F1C4D"/>
    <w:rsid w:val="005F4C9E"/>
    <w:rsid w:val="005F5EAF"/>
    <w:rsid w:val="006051CB"/>
    <w:rsid w:val="00610435"/>
    <w:rsid w:val="00614962"/>
    <w:rsid w:val="00616560"/>
    <w:rsid w:val="00624E52"/>
    <w:rsid w:val="00631277"/>
    <w:rsid w:val="00640345"/>
    <w:rsid w:val="0064098F"/>
    <w:rsid w:val="00641144"/>
    <w:rsid w:val="0065365F"/>
    <w:rsid w:val="00654ED4"/>
    <w:rsid w:val="00675625"/>
    <w:rsid w:val="00675F58"/>
    <w:rsid w:val="00686591"/>
    <w:rsid w:val="006A67BB"/>
    <w:rsid w:val="006A6CE9"/>
    <w:rsid w:val="006B09D3"/>
    <w:rsid w:val="006B4A73"/>
    <w:rsid w:val="006B6288"/>
    <w:rsid w:val="006B7277"/>
    <w:rsid w:val="006C1D48"/>
    <w:rsid w:val="006D04CF"/>
    <w:rsid w:val="006D069A"/>
    <w:rsid w:val="006D1563"/>
    <w:rsid w:val="006D50EE"/>
    <w:rsid w:val="006D6E0A"/>
    <w:rsid w:val="006E6EE0"/>
    <w:rsid w:val="006F22E6"/>
    <w:rsid w:val="006F4B48"/>
    <w:rsid w:val="006F705A"/>
    <w:rsid w:val="0070087A"/>
    <w:rsid w:val="0070265C"/>
    <w:rsid w:val="0070273D"/>
    <w:rsid w:val="00703542"/>
    <w:rsid w:val="00705943"/>
    <w:rsid w:val="00713C35"/>
    <w:rsid w:val="00715067"/>
    <w:rsid w:val="00717203"/>
    <w:rsid w:val="007214FB"/>
    <w:rsid w:val="007232F3"/>
    <w:rsid w:val="00724163"/>
    <w:rsid w:val="0073005E"/>
    <w:rsid w:val="00730404"/>
    <w:rsid w:val="00746F8A"/>
    <w:rsid w:val="007507DD"/>
    <w:rsid w:val="007510C7"/>
    <w:rsid w:val="00752BFF"/>
    <w:rsid w:val="00752E26"/>
    <w:rsid w:val="007620E6"/>
    <w:rsid w:val="007665AD"/>
    <w:rsid w:val="00780F48"/>
    <w:rsid w:val="0078727F"/>
    <w:rsid w:val="00790604"/>
    <w:rsid w:val="00793BEB"/>
    <w:rsid w:val="00797AAC"/>
    <w:rsid w:val="007A4C34"/>
    <w:rsid w:val="007B1045"/>
    <w:rsid w:val="007C1D1E"/>
    <w:rsid w:val="007C4C3A"/>
    <w:rsid w:val="007C61E3"/>
    <w:rsid w:val="007D2443"/>
    <w:rsid w:val="007D48EA"/>
    <w:rsid w:val="007D6B81"/>
    <w:rsid w:val="007E00F0"/>
    <w:rsid w:val="007E34F1"/>
    <w:rsid w:val="007E6258"/>
    <w:rsid w:val="007E7B27"/>
    <w:rsid w:val="007F283E"/>
    <w:rsid w:val="00823F05"/>
    <w:rsid w:val="00826809"/>
    <w:rsid w:val="00826D73"/>
    <w:rsid w:val="00850DA2"/>
    <w:rsid w:val="00851C8D"/>
    <w:rsid w:val="00854044"/>
    <w:rsid w:val="008606B5"/>
    <w:rsid w:val="00865DAE"/>
    <w:rsid w:val="00871E8F"/>
    <w:rsid w:val="008749E7"/>
    <w:rsid w:val="008756D9"/>
    <w:rsid w:val="00876881"/>
    <w:rsid w:val="0088738F"/>
    <w:rsid w:val="00887731"/>
    <w:rsid w:val="00887FCE"/>
    <w:rsid w:val="008909F6"/>
    <w:rsid w:val="008977CB"/>
    <w:rsid w:val="008A4129"/>
    <w:rsid w:val="008B2601"/>
    <w:rsid w:val="008B2698"/>
    <w:rsid w:val="008B4681"/>
    <w:rsid w:val="008C66AD"/>
    <w:rsid w:val="008C71FF"/>
    <w:rsid w:val="008C7503"/>
    <w:rsid w:val="008E1A03"/>
    <w:rsid w:val="008E1F0E"/>
    <w:rsid w:val="008E4008"/>
    <w:rsid w:val="008E4E66"/>
    <w:rsid w:val="008E54C8"/>
    <w:rsid w:val="008F09DB"/>
    <w:rsid w:val="008F1803"/>
    <w:rsid w:val="00914EDA"/>
    <w:rsid w:val="00914EEA"/>
    <w:rsid w:val="00926E97"/>
    <w:rsid w:val="00927819"/>
    <w:rsid w:val="00933D4B"/>
    <w:rsid w:val="00943866"/>
    <w:rsid w:val="00957CDD"/>
    <w:rsid w:val="00957F3E"/>
    <w:rsid w:val="009601EA"/>
    <w:rsid w:val="009640DB"/>
    <w:rsid w:val="00964108"/>
    <w:rsid w:val="009646D3"/>
    <w:rsid w:val="009670CE"/>
    <w:rsid w:val="009672FA"/>
    <w:rsid w:val="009700BB"/>
    <w:rsid w:val="00977253"/>
    <w:rsid w:val="0099780E"/>
    <w:rsid w:val="009A2319"/>
    <w:rsid w:val="009A281E"/>
    <w:rsid w:val="009B293A"/>
    <w:rsid w:val="009B56D4"/>
    <w:rsid w:val="009C0328"/>
    <w:rsid w:val="009C3870"/>
    <w:rsid w:val="009D166E"/>
    <w:rsid w:val="009D7F46"/>
    <w:rsid w:val="009E4FE0"/>
    <w:rsid w:val="009E69FC"/>
    <w:rsid w:val="009F6A9A"/>
    <w:rsid w:val="00A2491A"/>
    <w:rsid w:val="00A25F60"/>
    <w:rsid w:val="00A30E4E"/>
    <w:rsid w:val="00A312DA"/>
    <w:rsid w:val="00A37D32"/>
    <w:rsid w:val="00A44D86"/>
    <w:rsid w:val="00A47BF8"/>
    <w:rsid w:val="00A52728"/>
    <w:rsid w:val="00A52B0B"/>
    <w:rsid w:val="00A52C67"/>
    <w:rsid w:val="00A54CCA"/>
    <w:rsid w:val="00A613E0"/>
    <w:rsid w:val="00A64355"/>
    <w:rsid w:val="00A66D39"/>
    <w:rsid w:val="00A66D86"/>
    <w:rsid w:val="00A70805"/>
    <w:rsid w:val="00A7473D"/>
    <w:rsid w:val="00A750C3"/>
    <w:rsid w:val="00A75387"/>
    <w:rsid w:val="00A773D0"/>
    <w:rsid w:val="00A84562"/>
    <w:rsid w:val="00A9146B"/>
    <w:rsid w:val="00A95130"/>
    <w:rsid w:val="00AA617A"/>
    <w:rsid w:val="00AB18F6"/>
    <w:rsid w:val="00AB587E"/>
    <w:rsid w:val="00AC1870"/>
    <w:rsid w:val="00AC51D2"/>
    <w:rsid w:val="00AC6B36"/>
    <w:rsid w:val="00AC7F01"/>
    <w:rsid w:val="00AE014B"/>
    <w:rsid w:val="00AE6002"/>
    <w:rsid w:val="00AF1835"/>
    <w:rsid w:val="00AF5557"/>
    <w:rsid w:val="00B0409E"/>
    <w:rsid w:val="00B17622"/>
    <w:rsid w:val="00B205EE"/>
    <w:rsid w:val="00B2236A"/>
    <w:rsid w:val="00B2521D"/>
    <w:rsid w:val="00B3086C"/>
    <w:rsid w:val="00B32B8A"/>
    <w:rsid w:val="00B35238"/>
    <w:rsid w:val="00B3696D"/>
    <w:rsid w:val="00B452DF"/>
    <w:rsid w:val="00B46726"/>
    <w:rsid w:val="00B513F9"/>
    <w:rsid w:val="00B5214C"/>
    <w:rsid w:val="00B55DDE"/>
    <w:rsid w:val="00B57A7F"/>
    <w:rsid w:val="00B63835"/>
    <w:rsid w:val="00B67D1E"/>
    <w:rsid w:val="00B743D5"/>
    <w:rsid w:val="00B74ED3"/>
    <w:rsid w:val="00B832A3"/>
    <w:rsid w:val="00B8336E"/>
    <w:rsid w:val="00B870B9"/>
    <w:rsid w:val="00B93313"/>
    <w:rsid w:val="00B97E34"/>
    <w:rsid w:val="00BA008C"/>
    <w:rsid w:val="00BA1F3B"/>
    <w:rsid w:val="00BA3BBE"/>
    <w:rsid w:val="00BA5169"/>
    <w:rsid w:val="00BB06D6"/>
    <w:rsid w:val="00BB57FF"/>
    <w:rsid w:val="00BC03C6"/>
    <w:rsid w:val="00BC2699"/>
    <w:rsid w:val="00BC596D"/>
    <w:rsid w:val="00BD5C24"/>
    <w:rsid w:val="00BD6753"/>
    <w:rsid w:val="00BE3B71"/>
    <w:rsid w:val="00BE6171"/>
    <w:rsid w:val="00BE6F4E"/>
    <w:rsid w:val="00BF630A"/>
    <w:rsid w:val="00BF779C"/>
    <w:rsid w:val="00C1078E"/>
    <w:rsid w:val="00C10DA3"/>
    <w:rsid w:val="00C13B86"/>
    <w:rsid w:val="00C14929"/>
    <w:rsid w:val="00C211EF"/>
    <w:rsid w:val="00C31822"/>
    <w:rsid w:val="00C32503"/>
    <w:rsid w:val="00C45CB7"/>
    <w:rsid w:val="00C5371F"/>
    <w:rsid w:val="00C56895"/>
    <w:rsid w:val="00C61B87"/>
    <w:rsid w:val="00C64371"/>
    <w:rsid w:val="00C64774"/>
    <w:rsid w:val="00C67A7B"/>
    <w:rsid w:val="00C701E3"/>
    <w:rsid w:val="00C758FD"/>
    <w:rsid w:val="00C84118"/>
    <w:rsid w:val="00C97983"/>
    <w:rsid w:val="00C97A74"/>
    <w:rsid w:val="00CA1272"/>
    <w:rsid w:val="00CA4A92"/>
    <w:rsid w:val="00CA7DF3"/>
    <w:rsid w:val="00CB5253"/>
    <w:rsid w:val="00CB5AAA"/>
    <w:rsid w:val="00CC4C62"/>
    <w:rsid w:val="00CC6286"/>
    <w:rsid w:val="00CD32D9"/>
    <w:rsid w:val="00CE3693"/>
    <w:rsid w:val="00CE3D5D"/>
    <w:rsid w:val="00CE4DAE"/>
    <w:rsid w:val="00CF128E"/>
    <w:rsid w:val="00CF3D8E"/>
    <w:rsid w:val="00CF425A"/>
    <w:rsid w:val="00CF59CE"/>
    <w:rsid w:val="00D00589"/>
    <w:rsid w:val="00D02C3E"/>
    <w:rsid w:val="00D0399B"/>
    <w:rsid w:val="00D058F5"/>
    <w:rsid w:val="00D10BC5"/>
    <w:rsid w:val="00D11F6E"/>
    <w:rsid w:val="00D128A6"/>
    <w:rsid w:val="00D16D57"/>
    <w:rsid w:val="00D16E9F"/>
    <w:rsid w:val="00D17753"/>
    <w:rsid w:val="00D23457"/>
    <w:rsid w:val="00D23BC7"/>
    <w:rsid w:val="00D2640C"/>
    <w:rsid w:val="00D31801"/>
    <w:rsid w:val="00D31B22"/>
    <w:rsid w:val="00D35356"/>
    <w:rsid w:val="00D36912"/>
    <w:rsid w:val="00D41D3A"/>
    <w:rsid w:val="00D423A5"/>
    <w:rsid w:val="00D46861"/>
    <w:rsid w:val="00D54D85"/>
    <w:rsid w:val="00D6013C"/>
    <w:rsid w:val="00D648E3"/>
    <w:rsid w:val="00D7200E"/>
    <w:rsid w:val="00D74251"/>
    <w:rsid w:val="00D756A1"/>
    <w:rsid w:val="00D766BC"/>
    <w:rsid w:val="00D81F2D"/>
    <w:rsid w:val="00D84864"/>
    <w:rsid w:val="00D86E31"/>
    <w:rsid w:val="00D873D3"/>
    <w:rsid w:val="00D8763B"/>
    <w:rsid w:val="00D9083E"/>
    <w:rsid w:val="00D91119"/>
    <w:rsid w:val="00D91249"/>
    <w:rsid w:val="00D93D16"/>
    <w:rsid w:val="00D97BC9"/>
    <w:rsid w:val="00DA27A7"/>
    <w:rsid w:val="00DA4F7F"/>
    <w:rsid w:val="00DA55AA"/>
    <w:rsid w:val="00DA6D02"/>
    <w:rsid w:val="00DA70A4"/>
    <w:rsid w:val="00DB085E"/>
    <w:rsid w:val="00DB2A86"/>
    <w:rsid w:val="00DC5A37"/>
    <w:rsid w:val="00DC659A"/>
    <w:rsid w:val="00DD2561"/>
    <w:rsid w:val="00DD54C2"/>
    <w:rsid w:val="00DE3171"/>
    <w:rsid w:val="00DF442D"/>
    <w:rsid w:val="00DF7830"/>
    <w:rsid w:val="00E062C4"/>
    <w:rsid w:val="00E1359E"/>
    <w:rsid w:val="00E14D20"/>
    <w:rsid w:val="00E16B92"/>
    <w:rsid w:val="00E20F5D"/>
    <w:rsid w:val="00E24B7E"/>
    <w:rsid w:val="00E44CCE"/>
    <w:rsid w:val="00E56C60"/>
    <w:rsid w:val="00E63B40"/>
    <w:rsid w:val="00E64E1D"/>
    <w:rsid w:val="00E6649E"/>
    <w:rsid w:val="00E67D24"/>
    <w:rsid w:val="00E76DF8"/>
    <w:rsid w:val="00E861DB"/>
    <w:rsid w:val="00E90247"/>
    <w:rsid w:val="00E9360E"/>
    <w:rsid w:val="00E95B69"/>
    <w:rsid w:val="00E95BC0"/>
    <w:rsid w:val="00EA0B09"/>
    <w:rsid w:val="00EA6E65"/>
    <w:rsid w:val="00EA77E1"/>
    <w:rsid w:val="00EA7EFA"/>
    <w:rsid w:val="00EB3A16"/>
    <w:rsid w:val="00EB4685"/>
    <w:rsid w:val="00EB4950"/>
    <w:rsid w:val="00EC080D"/>
    <w:rsid w:val="00EC65BD"/>
    <w:rsid w:val="00EC6B8E"/>
    <w:rsid w:val="00EC780D"/>
    <w:rsid w:val="00ED47E4"/>
    <w:rsid w:val="00ED65FD"/>
    <w:rsid w:val="00ED69E3"/>
    <w:rsid w:val="00EF1C86"/>
    <w:rsid w:val="00EF368D"/>
    <w:rsid w:val="00EF6CE9"/>
    <w:rsid w:val="00F017BD"/>
    <w:rsid w:val="00F02D1F"/>
    <w:rsid w:val="00F07CE3"/>
    <w:rsid w:val="00F15849"/>
    <w:rsid w:val="00F17E15"/>
    <w:rsid w:val="00F211FC"/>
    <w:rsid w:val="00F301D2"/>
    <w:rsid w:val="00F33A8C"/>
    <w:rsid w:val="00F33DE0"/>
    <w:rsid w:val="00F4680F"/>
    <w:rsid w:val="00F528CA"/>
    <w:rsid w:val="00F5375E"/>
    <w:rsid w:val="00F53C52"/>
    <w:rsid w:val="00F53C54"/>
    <w:rsid w:val="00F56004"/>
    <w:rsid w:val="00F609C9"/>
    <w:rsid w:val="00F62D76"/>
    <w:rsid w:val="00F634C9"/>
    <w:rsid w:val="00F71318"/>
    <w:rsid w:val="00F75FAD"/>
    <w:rsid w:val="00F84B37"/>
    <w:rsid w:val="00F90D03"/>
    <w:rsid w:val="00F95193"/>
    <w:rsid w:val="00FA012D"/>
    <w:rsid w:val="00FA18C1"/>
    <w:rsid w:val="00FB2D5A"/>
    <w:rsid w:val="00FC0C45"/>
    <w:rsid w:val="00FC2ED3"/>
    <w:rsid w:val="00FD0311"/>
    <w:rsid w:val="00FD24DD"/>
    <w:rsid w:val="00FD7BDF"/>
    <w:rsid w:val="00FE1D26"/>
    <w:rsid w:val="00FE2F5C"/>
    <w:rsid w:val="00FE6F6D"/>
    <w:rsid w:val="00FF20B5"/>
    <w:rsid w:val="00FF2DDA"/>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0"/>
    <o:shapelayout v:ext="edit">
      <o:idmap v:ext="edit" data="1"/>
    </o:shapelayout>
  </w:shapeDefaults>
  <w:decimalSymbol w:val="."/>
  <w:listSeparator w:val=","/>
  <w14:docId w14:val="0590054E"/>
  <w15:docId w15:val="{754B4298-5F01-47F7-B8AF-08B06E7E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F0E"/>
    <w:pPr>
      <w:jc w:val="both"/>
    </w:pPr>
    <w:rPr>
      <w:sz w:val="24"/>
      <w:szCs w:val="24"/>
    </w:rPr>
  </w:style>
  <w:style w:type="paragraph" w:styleId="Heading1">
    <w:name w:val="heading 1"/>
    <w:aliases w:val="h1"/>
    <w:basedOn w:val="Normal"/>
    <w:next w:val="Normal"/>
    <w:link w:val="Heading1Char"/>
    <w:uiPriority w:val="9"/>
    <w:qFormat/>
    <w:rsid w:val="008E1F0E"/>
    <w:pPr>
      <w:keepNext/>
      <w:numPr>
        <w:numId w:val="26"/>
      </w:numPr>
      <w:tabs>
        <w:tab w:val="left" w:pos="1728"/>
        <w:tab w:val="left" w:pos="2592"/>
      </w:tabs>
      <w:spacing w:before="240" w:after="240"/>
      <w:outlineLvl w:val="0"/>
    </w:pPr>
    <w:rPr>
      <w:rFonts w:ascii="Arial" w:hAnsi="Arial" w:cs="Arial"/>
      <w:b/>
      <w:bCs/>
      <w:kern w:val="32"/>
      <w:sz w:val="32"/>
      <w:szCs w:val="32"/>
    </w:rPr>
  </w:style>
  <w:style w:type="paragraph" w:styleId="Heading2">
    <w:name w:val="heading 2"/>
    <w:aliases w:val="h2"/>
    <w:basedOn w:val="Normal"/>
    <w:next w:val="Normal"/>
    <w:qFormat/>
    <w:rsid w:val="008E1F0E"/>
    <w:pPr>
      <w:keepNext/>
      <w:numPr>
        <w:ilvl w:val="1"/>
        <w:numId w:val="26"/>
      </w:numPr>
      <w:spacing w:before="240" w:after="240"/>
      <w:outlineLvl w:val="1"/>
    </w:pPr>
    <w:rPr>
      <w:rFonts w:ascii="Arial" w:hAnsi="Arial" w:cs="Arial"/>
      <w:b/>
      <w:bCs/>
      <w:i/>
      <w:iCs/>
      <w:sz w:val="28"/>
    </w:rPr>
  </w:style>
  <w:style w:type="paragraph" w:styleId="Heading3">
    <w:name w:val="heading 3"/>
    <w:aliases w:val="h3"/>
    <w:basedOn w:val="Normal"/>
    <w:next w:val="Normal"/>
    <w:qFormat/>
    <w:rsid w:val="008E1F0E"/>
    <w:pPr>
      <w:keepNext/>
      <w:numPr>
        <w:ilvl w:val="2"/>
        <w:numId w:val="26"/>
      </w:numPr>
      <w:spacing w:before="360" w:after="240"/>
      <w:outlineLvl w:val="2"/>
    </w:pPr>
    <w:rPr>
      <w:rFonts w:ascii="Arial" w:hAnsi="Arial" w:cs="Arial"/>
      <w:bCs/>
      <w:i/>
      <w:sz w:val="28"/>
      <w:szCs w:val="28"/>
    </w:rPr>
  </w:style>
  <w:style w:type="paragraph" w:styleId="Heading4">
    <w:name w:val="heading 4"/>
    <w:aliases w:val="h4"/>
    <w:basedOn w:val="Normal"/>
    <w:next w:val="Normal"/>
    <w:link w:val="Heading4Char"/>
    <w:qFormat/>
    <w:rsid w:val="008E1F0E"/>
    <w:pPr>
      <w:keepNext/>
      <w:numPr>
        <w:ilvl w:val="3"/>
        <w:numId w:val="26"/>
      </w:numPr>
      <w:spacing w:before="360" w:after="240"/>
      <w:outlineLvl w:val="3"/>
    </w:pPr>
    <w:rPr>
      <w:rFonts w:ascii="Arial" w:hAnsi="Arial"/>
      <w:bCs/>
      <w:sz w:val="28"/>
      <w:szCs w:val="28"/>
    </w:rPr>
  </w:style>
  <w:style w:type="paragraph" w:styleId="Heading5">
    <w:name w:val="heading 5"/>
    <w:aliases w:val="h5"/>
    <w:basedOn w:val="Normal"/>
    <w:next w:val="Normal"/>
    <w:link w:val="Heading5Char"/>
    <w:qFormat/>
    <w:rsid w:val="008E1F0E"/>
    <w:pPr>
      <w:numPr>
        <w:ilvl w:val="4"/>
        <w:numId w:val="26"/>
      </w:numPr>
      <w:spacing w:after="240"/>
      <w:outlineLvl w:val="4"/>
    </w:pPr>
    <w:rPr>
      <w:bCs/>
      <w:i/>
      <w:iCs/>
      <w:sz w:val="28"/>
      <w:szCs w:val="26"/>
    </w:rPr>
  </w:style>
  <w:style w:type="paragraph" w:styleId="Heading6">
    <w:name w:val="heading 6"/>
    <w:aliases w:val="h6"/>
    <w:basedOn w:val="Normal"/>
    <w:next w:val="Normal"/>
    <w:link w:val="Heading6Char"/>
    <w:qFormat/>
    <w:rsid w:val="008E1F0E"/>
    <w:pPr>
      <w:numPr>
        <w:ilvl w:val="5"/>
        <w:numId w:val="26"/>
      </w:numPr>
      <w:spacing w:before="240" w:after="60"/>
      <w:outlineLvl w:val="5"/>
    </w:pPr>
    <w:rPr>
      <w:b/>
      <w:bCs/>
      <w:sz w:val="22"/>
      <w:szCs w:val="22"/>
    </w:rPr>
  </w:style>
  <w:style w:type="paragraph" w:styleId="Heading7">
    <w:name w:val="heading 7"/>
    <w:aliases w:val="h7"/>
    <w:basedOn w:val="Normal"/>
    <w:next w:val="Normal"/>
    <w:link w:val="Heading7Char"/>
    <w:qFormat/>
    <w:rsid w:val="008E1F0E"/>
    <w:pPr>
      <w:numPr>
        <w:ilvl w:val="6"/>
        <w:numId w:val="26"/>
      </w:numPr>
      <w:spacing w:before="240" w:after="60"/>
      <w:outlineLvl w:val="6"/>
    </w:pPr>
  </w:style>
  <w:style w:type="paragraph" w:styleId="Heading8">
    <w:name w:val="heading 8"/>
    <w:basedOn w:val="Normal"/>
    <w:next w:val="Normal"/>
    <w:link w:val="Heading8Char"/>
    <w:qFormat/>
    <w:rsid w:val="008E1F0E"/>
    <w:pPr>
      <w:keepNext/>
      <w:numPr>
        <w:ilvl w:val="7"/>
        <w:numId w:val="26"/>
      </w:numPr>
      <w:jc w:val="center"/>
      <w:outlineLvl w:val="7"/>
    </w:pPr>
    <w:rPr>
      <w:rFonts w:ascii="Arial" w:hAnsi="Arial"/>
      <w:b/>
      <w:sz w:val="28"/>
      <w:szCs w:val="20"/>
    </w:rPr>
  </w:style>
  <w:style w:type="paragraph" w:styleId="Heading9">
    <w:name w:val="heading 9"/>
    <w:basedOn w:val="Normal"/>
    <w:next w:val="Normal"/>
    <w:link w:val="Heading9Char"/>
    <w:qFormat/>
    <w:rsid w:val="008E1F0E"/>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
    <w:name w:val="Glossary"/>
    <w:basedOn w:val="Normal"/>
    <w:autoRedefine/>
    <w:rsid w:val="008E1F0E"/>
    <w:pPr>
      <w:tabs>
        <w:tab w:val="left" w:leader="dot" w:pos="5760"/>
      </w:tabs>
      <w:ind w:left="720"/>
    </w:pPr>
  </w:style>
  <w:style w:type="paragraph" w:customStyle="1" w:styleId="DocType">
    <w:name w:val="DocType"/>
    <w:basedOn w:val="Normal"/>
    <w:rsid w:val="008E1F0E"/>
    <w:pPr>
      <w:tabs>
        <w:tab w:val="right" w:leader="dot" w:pos="9360"/>
      </w:tabs>
    </w:pPr>
    <w:rPr>
      <w:rFonts w:ascii="Arial" w:hAnsi="Arial"/>
      <w:b/>
      <w:sz w:val="32"/>
    </w:rPr>
  </w:style>
  <w:style w:type="paragraph" w:customStyle="1" w:styleId="DocTitle">
    <w:name w:val="DocTitle"/>
    <w:basedOn w:val="Normal"/>
    <w:rsid w:val="008E1F0E"/>
    <w:pPr>
      <w:tabs>
        <w:tab w:val="right" w:leader="dot" w:pos="9360"/>
      </w:tabs>
    </w:pPr>
    <w:rPr>
      <w:rFonts w:ascii="Arial" w:hAnsi="Arial" w:cs="Arial"/>
      <w:b/>
      <w:bCs/>
      <w:sz w:val="44"/>
      <w:szCs w:val="44"/>
    </w:rPr>
  </w:style>
  <w:style w:type="character" w:styleId="FootnoteReference">
    <w:name w:val="footnote reference"/>
    <w:basedOn w:val="DefaultParagraphFont"/>
    <w:semiHidden/>
    <w:rsid w:val="008E1F0E"/>
    <w:rPr>
      <w:vertAlign w:val="superscript"/>
    </w:rPr>
  </w:style>
  <w:style w:type="paragraph" w:customStyle="1" w:styleId="FigureCaption">
    <w:name w:val="Figure Caption"/>
    <w:basedOn w:val="Normal"/>
    <w:rsid w:val="008E1F0E"/>
    <w:pPr>
      <w:spacing w:before="120" w:after="120"/>
      <w:jc w:val="center"/>
    </w:pPr>
  </w:style>
  <w:style w:type="paragraph" w:styleId="Caption">
    <w:name w:val="caption"/>
    <w:basedOn w:val="Normal"/>
    <w:next w:val="Normal"/>
    <w:qFormat/>
    <w:rsid w:val="008E1F0E"/>
    <w:pPr>
      <w:spacing w:before="120" w:after="120"/>
    </w:pPr>
    <w:rPr>
      <w:b/>
      <w:bCs/>
      <w:sz w:val="20"/>
      <w:szCs w:val="20"/>
    </w:rPr>
  </w:style>
  <w:style w:type="paragraph" w:styleId="BodyText">
    <w:name w:val="Body Text"/>
    <w:aliases w:val="bt,body text,Body Txt, bt"/>
    <w:basedOn w:val="Normal"/>
    <w:link w:val="BodyTextChar"/>
    <w:rsid w:val="008E1F0E"/>
    <w:pPr>
      <w:spacing w:after="240"/>
    </w:pPr>
    <w:rPr>
      <w:i/>
      <w:iCs/>
    </w:rPr>
  </w:style>
  <w:style w:type="paragraph" w:styleId="TableofFigures">
    <w:name w:val="table of figures"/>
    <w:basedOn w:val="Normal"/>
    <w:next w:val="Normal"/>
    <w:uiPriority w:val="99"/>
    <w:rsid w:val="008E1F0E"/>
    <w:pPr>
      <w:tabs>
        <w:tab w:val="right" w:leader="dot" w:pos="9360"/>
      </w:tabs>
      <w:ind w:left="864" w:hanging="864"/>
      <w:jc w:val="left"/>
    </w:pPr>
    <w:rPr>
      <w:rFonts w:ascii="Arial" w:hAnsi="Arial"/>
      <w:b/>
    </w:rPr>
  </w:style>
  <w:style w:type="paragraph" w:styleId="BodyTextIndent">
    <w:name w:val="Body Text Indent"/>
    <w:basedOn w:val="Normal"/>
    <w:link w:val="BodyTextIndentChar"/>
    <w:rsid w:val="008E1F0E"/>
    <w:pPr>
      <w:spacing w:after="120"/>
      <w:ind w:left="360"/>
    </w:pPr>
  </w:style>
  <w:style w:type="paragraph" w:styleId="BodyTextIndent2">
    <w:name w:val="Body Text Indent 2"/>
    <w:basedOn w:val="Normal"/>
    <w:link w:val="BodyTextIndent2Char"/>
    <w:rsid w:val="008E1F0E"/>
    <w:pPr>
      <w:spacing w:after="120" w:line="480" w:lineRule="auto"/>
      <w:ind w:left="360"/>
    </w:pPr>
  </w:style>
  <w:style w:type="paragraph" w:styleId="PlainText">
    <w:name w:val="Plain Text"/>
    <w:basedOn w:val="Normal"/>
    <w:pPr>
      <w:spacing w:before="120" w:after="120"/>
    </w:pPr>
    <w:rPr>
      <w:rFonts w:ascii="Courier New" w:hAnsi="Courier New" w:cs="Courier New"/>
      <w:sz w:val="20"/>
      <w:szCs w:val="20"/>
    </w:rPr>
  </w:style>
  <w:style w:type="paragraph" w:styleId="FootnoteText">
    <w:name w:val="footnote text"/>
    <w:basedOn w:val="Normal"/>
    <w:link w:val="FootnoteTextChar"/>
    <w:semiHidden/>
    <w:rsid w:val="008E1F0E"/>
    <w:rPr>
      <w:sz w:val="20"/>
      <w:szCs w:val="20"/>
    </w:rPr>
  </w:style>
  <w:style w:type="character" w:styleId="PageNumber">
    <w:name w:val="page number"/>
    <w:basedOn w:val="DefaultParagraphFont"/>
    <w:rsid w:val="008E1F0E"/>
  </w:style>
  <w:style w:type="paragraph" w:customStyle="1" w:styleId="DocFooter">
    <w:name w:val="DocFooter"/>
    <w:basedOn w:val="Normal"/>
    <w:pPr>
      <w:tabs>
        <w:tab w:val="center" w:pos="4320"/>
        <w:tab w:val="right" w:pos="8640"/>
        <w:tab w:val="right" w:leader="dot" w:pos="9360"/>
      </w:tabs>
      <w:spacing w:before="120" w:after="120"/>
    </w:pPr>
    <w:rPr>
      <w:i/>
      <w:iCs/>
    </w:rPr>
  </w:style>
  <w:style w:type="paragraph" w:styleId="Footer">
    <w:name w:val="footer"/>
    <w:basedOn w:val="Normal"/>
    <w:link w:val="FooterChar"/>
    <w:uiPriority w:val="99"/>
    <w:rsid w:val="008E1F0E"/>
    <w:pPr>
      <w:tabs>
        <w:tab w:val="center" w:pos="4320"/>
        <w:tab w:val="right" w:pos="8640"/>
      </w:tabs>
    </w:pPr>
  </w:style>
  <w:style w:type="paragraph" w:styleId="Header">
    <w:name w:val="header"/>
    <w:basedOn w:val="Normal"/>
    <w:link w:val="HeaderChar"/>
    <w:rsid w:val="008E1F0E"/>
    <w:pPr>
      <w:pBdr>
        <w:bottom w:val="single" w:sz="4" w:space="3" w:color="auto"/>
      </w:pBdr>
      <w:tabs>
        <w:tab w:val="center" w:pos="4320"/>
        <w:tab w:val="right" w:pos="8640"/>
      </w:tabs>
    </w:pPr>
  </w:style>
  <w:style w:type="paragraph" w:customStyle="1" w:styleId="TOCheader">
    <w:name w:val="TOCheader"/>
    <w:basedOn w:val="Normal"/>
    <w:rsid w:val="008E1F0E"/>
    <w:pPr>
      <w:tabs>
        <w:tab w:val="right" w:leader="dot" w:pos="9360"/>
      </w:tabs>
      <w:spacing w:before="120" w:after="120"/>
      <w:jc w:val="center"/>
    </w:pPr>
    <w:rPr>
      <w:rFonts w:ascii="Arial" w:hAnsi="Arial"/>
      <w:b/>
      <w:sz w:val="32"/>
    </w:rPr>
  </w:style>
  <w:style w:type="paragraph" w:customStyle="1" w:styleId="Picture">
    <w:name w:val="Picture"/>
    <w:basedOn w:val="Normal"/>
    <w:next w:val="Caption"/>
    <w:rsid w:val="008E1F0E"/>
    <w:pPr>
      <w:keepNext/>
      <w:spacing w:before="120" w:after="120"/>
      <w:jc w:val="left"/>
    </w:pPr>
    <w:rPr>
      <w:rFonts w:ascii="Arial" w:hAnsi="Arial"/>
      <w:szCs w:val="20"/>
    </w:rPr>
  </w:style>
  <w:style w:type="paragraph" w:customStyle="1" w:styleId="Cmpdash2">
    <w:name w:val="Cmp:dash:2"/>
    <w:rsid w:val="008E1F0E"/>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paragraph" w:customStyle="1" w:styleId="0hyphen">
    <w:name w:val="0hyph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pPr>
    <w:rPr>
      <w:rFonts w:ascii="Times" w:hAnsi="Times"/>
    </w:rPr>
  </w:style>
  <w:style w:type="paragraph" w:styleId="NormalWeb">
    <w:name w:val="Normal (Web)"/>
    <w:basedOn w:val="Normal"/>
    <w:uiPriority w:val="99"/>
    <w:rsid w:val="008E1F0E"/>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8E1F0E"/>
    <w:pPr>
      <w:spacing w:after="120"/>
    </w:pPr>
    <w:rPr>
      <w:sz w:val="16"/>
      <w:szCs w:val="16"/>
    </w:rPr>
  </w:style>
  <w:style w:type="paragraph" w:styleId="BodyTextIndent3">
    <w:name w:val="Body Text Indent 3"/>
    <w:basedOn w:val="Normal"/>
    <w:pPr>
      <w:ind w:left="720"/>
    </w:pPr>
    <w:rPr>
      <w:rFonts w:ascii="Arial" w:hAnsi="Arial"/>
    </w:rPr>
  </w:style>
  <w:style w:type="paragraph" w:styleId="List2">
    <w:name w:val="List 2"/>
    <w:basedOn w:val="Normal"/>
    <w:pPr>
      <w:ind w:left="720" w:hanging="360"/>
    </w:pPr>
    <w:rPr>
      <w:rFonts w:ascii="Arial" w:hAnsi="Arial"/>
      <w:szCs w:val="20"/>
    </w:rPr>
  </w:style>
  <w:style w:type="paragraph" w:customStyle="1" w:styleId="para">
    <w:name w:val="para"/>
    <w:basedOn w:val="Normal"/>
    <w:rsid w:val="008E1F0E"/>
    <w:pPr>
      <w:spacing w:before="60" w:after="60"/>
    </w:pPr>
    <w:rPr>
      <w:rFonts w:ascii="Times" w:hAnsi="Times"/>
      <w:spacing w:val="1"/>
      <w:sz w:val="22"/>
      <w:szCs w:val="20"/>
    </w:rPr>
  </w:style>
  <w:style w:type="paragraph" w:styleId="Index1">
    <w:name w:val="index 1"/>
    <w:basedOn w:val="Normal"/>
    <w:next w:val="Normal"/>
    <w:autoRedefine/>
    <w:semiHidden/>
    <w:pPr>
      <w:ind w:left="240" w:hanging="240"/>
    </w:pPr>
  </w:style>
  <w:style w:type="paragraph" w:customStyle="1" w:styleId="dash1">
    <w:name w:val="dash:1"/>
    <w:basedOn w:val="Normal"/>
    <w:pPr>
      <w:numPr>
        <w:numId w:val="1"/>
      </w:numPr>
      <w:spacing w:before="60" w:after="60"/>
    </w:pPr>
    <w:rPr>
      <w:spacing w:val="1"/>
      <w:sz w:val="22"/>
      <w:szCs w:val="20"/>
    </w:rPr>
  </w:style>
  <w:style w:type="paragraph" w:customStyle="1" w:styleId="Bodybullets">
    <w:name w:val="Body bullets"/>
    <w:basedOn w:val="Normal"/>
    <w:pPr>
      <w:numPr>
        <w:numId w:val="3"/>
      </w:numPr>
      <w:tabs>
        <w:tab w:val="clear" w:pos="720"/>
        <w:tab w:val="num" w:pos="540"/>
      </w:tabs>
      <w:spacing w:before="60" w:after="60"/>
      <w:ind w:left="540"/>
    </w:pPr>
  </w:style>
  <w:style w:type="paragraph" w:styleId="TOC1">
    <w:name w:val="toc 1"/>
    <w:basedOn w:val="Normal"/>
    <w:next w:val="Normal"/>
    <w:uiPriority w:val="39"/>
    <w:rsid w:val="008E1F0E"/>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8E1F0E"/>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8E1F0E"/>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8E1F0E"/>
    <w:pPr>
      <w:tabs>
        <w:tab w:val="left" w:pos="864"/>
        <w:tab w:val="left" w:pos="1728"/>
        <w:tab w:val="left" w:pos="2592"/>
        <w:tab w:val="left" w:pos="3456"/>
        <w:tab w:val="right" w:leader="dot" w:pos="9360"/>
      </w:tabs>
      <w:spacing w:before="60"/>
      <w:ind w:left="3456" w:hanging="864"/>
      <w:jc w:val="left"/>
    </w:pPr>
    <w:rPr>
      <w:i/>
    </w:rPr>
  </w:style>
  <w:style w:type="paragraph" w:styleId="TOC5">
    <w:name w:val="toc 5"/>
    <w:basedOn w:val="Normal"/>
    <w:next w:val="Normal"/>
    <w:autoRedefine/>
    <w:uiPriority w:val="39"/>
    <w:rsid w:val="008E1F0E"/>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8E1F0E"/>
    <w:pPr>
      <w:ind w:left="1200"/>
      <w:jc w:val="left"/>
    </w:pPr>
    <w:rPr>
      <w:szCs w:val="21"/>
    </w:rPr>
  </w:style>
  <w:style w:type="paragraph" w:styleId="TOC7">
    <w:name w:val="toc 7"/>
    <w:basedOn w:val="Normal"/>
    <w:next w:val="Normal"/>
    <w:autoRedefine/>
    <w:semiHidden/>
    <w:rsid w:val="008E1F0E"/>
    <w:pPr>
      <w:ind w:left="1440"/>
    </w:pPr>
  </w:style>
  <w:style w:type="paragraph" w:styleId="TOC8">
    <w:name w:val="toc 8"/>
    <w:basedOn w:val="Normal"/>
    <w:next w:val="Normal"/>
    <w:autoRedefine/>
    <w:semiHidden/>
    <w:rsid w:val="008E1F0E"/>
    <w:pPr>
      <w:ind w:left="1680"/>
    </w:pPr>
  </w:style>
  <w:style w:type="paragraph" w:styleId="TOC9">
    <w:name w:val="toc 9"/>
    <w:basedOn w:val="Normal"/>
    <w:next w:val="Normal"/>
    <w:autoRedefine/>
    <w:semiHidden/>
    <w:rsid w:val="008E1F0E"/>
    <w:pPr>
      <w:ind w:left="1920"/>
    </w:pPr>
  </w:style>
  <w:style w:type="character" w:styleId="Hyperlink">
    <w:name w:val="Hyperlink"/>
    <w:basedOn w:val="DefaultParagraphFont"/>
    <w:uiPriority w:val="99"/>
    <w:rsid w:val="008E1F0E"/>
    <w:rPr>
      <w:color w:val="0000FF"/>
      <w:u w:val="single"/>
    </w:rPr>
  </w:style>
  <w:style w:type="paragraph" w:styleId="BodyText2">
    <w:name w:val="Body Text 2"/>
    <w:basedOn w:val="Normal"/>
    <w:link w:val="BodyText2Char"/>
    <w:rsid w:val="008E1F0E"/>
    <w:pPr>
      <w:spacing w:after="120" w:line="480" w:lineRule="auto"/>
    </w:pPr>
  </w:style>
  <w:style w:type="character" w:styleId="CommentReference">
    <w:name w:val="annotation reference"/>
    <w:basedOn w:val="DefaultParagraphFont"/>
    <w:uiPriority w:val="99"/>
    <w:semiHidden/>
    <w:rsid w:val="008E1F0E"/>
    <w:rPr>
      <w:sz w:val="16"/>
      <w:szCs w:val="16"/>
    </w:rPr>
  </w:style>
  <w:style w:type="paragraph" w:styleId="CommentText">
    <w:name w:val="annotation text"/>
    <w:basedOn w:val="Normal"/>
    <w:link w:val="CommentTextChar"/>
    <w:uiPriority w:val="99"/>
    <w:semiHidden/>
    <w:rsid w:val="008E1F0E"/>
    <w:pPr>
      <w:jc w:val="left"/>
    </w:pPr>
    <w:rPr>
      <w:sz w:val="20"/>
      <w:szCs w:val="20"/>
    </w:rPr>
  </w:style>
  <w:style w:type="paragraph" w:styleId="ListBullet">
    <w:name w:val="List Bullet"/>
    <w:basedOn w:val="List"/>
    <w:autoRedefine/>
    <w:rsid w:val="008E1F0E"/>
    <w:pPr>
      <w:numPr>
        <w:numId w:val="0"/>
      </w:numPr>
      <w:spacing w:after="240" w:line="240" w:lineRule="atLeast"/>
    </w:pPr>
    <w:rPr>
      <w:rFonts w:ascii="Arial" w:hAnsi="Arial"/>
      <w:szCs w:val="20"/>
    </w:rPr>
  </w:style>
  <w:style w:type="paragraph" w:styleId="List">
    <w:name w:val="List"/>
    <w:basedOn w:val="Normal"/>
    <w:rsid w:val="008E1F0E"/>
    <w:pPr>
      <w:numPr>
        <w:numId w:val="27"/>
      </w:numPr>
    </w:pPr>
  </w:style>
  <w:style w:type="paragraph" w:customStyle="1" w:styleId="BodyTextKeep">
    <w:name w:val="Body Text Keep"/>
    <w:basedOn w:val="BodyText"/>
    <w:pPr>
      <w:keepNext/>
      <w:spacing w:line="240" w:lineRule="atLeast"/>
    </w:pPr>
    <w:rPr>
      <w:rFonts w:ascii="Arial" w:hAnsi="Arial"/>
      <w:i w:val="0"/>
      <w:iCs w:val="0"/>
      <w:spacing w:val="-5"/>
      <w:szCs w:val="20"/>
    </w:rPr>
  </w:style>
  <w:style w:type="paragraph" w:customStyle="1" w:styleId="header3">
    <w:name w:val="header:3"/>
    <w:basedOn w:val="Heading3"/>
    <w:pPr>
      <w:numPr>
        <w:numId w:val="4"/>
      </w:numPr>
      <w:tabs>
        <w:tab w:val="left" w:pos="900"/>
      </w:tabs>
      <w:spacing w:before="100" w:after="100"/>
    </w:pPr>
    <w:rPr>
      <w:rFonts w:ascii="Times New Roman" w:hAnsi="Times New Roman" w:cs="Times New Roman"/>
      <w:bCs w:val="0"/>
      <w:szCs w:val="20"/>
    </w:rPr>
  </w:style>
  <w:style w:type="paragraph" w:customStyle="1" w:styleId="SectionHeading">
    <w:name w:val="Section Heading"/>
    <w:basedOn w:val="Heading1"/>
    <w:pPr>
      <w:keepLines/>
      <w:numPr>
        <w:numId w:val="2"/>
      </w:numPr>
      <w:pBdr>
        <w:top w:val="single" w:sz="48" w:space="3" w:color="FFFFFF"/>
        <w:left w:val="single" w:sz="6" w:space="3" w:color="FFFFFF"/>
        <w:bottom w:val="single" w:sz="6" w:space="3" w:color="FFFFFF"/>
      </w:pBdr>
      <w:shd w:val="solid" w:color="auto" w:fill="auto"/>
      <w:tabs>
        <w:tab w:val="clear" w:pos="1728"/>
        <w:tab w:val="clear" w:pos="2592"/>
      </w:tabs>
      <w:spacing w:before="0" w:line="240" w:lineRule="atLeast"/>
    </w:pPr>
    <w:rPr>
      <w:rFonts w:ascii="Arial Black" w:hAnsi="Arial Black" w:cs="Times New Roman"/>
      <w:b w:val="0"/>
      <w:bCs w:val="0"/>
      <w:color w:val="FFFFFF"/>
      <w:spacing w:val="-10"/>
      <w:kern w:val="20"/>
      <w:position w:val="8"/>
      <w:sz w:val="24"/>
      <w:szCs w:val="20"/>
    </w:rPr>
  </w:style>
  <w:style w:type="paragraph" w:customStyle="1" w:styleId="Appendix">
    <w:name w:val="Appendix"/>
    <w:basedOn w:val="Heading1"/>
    <w:next w:val="para"/>
    <w:pPr>
      <w:tabs>
        <w:tab w:val="clear" w:pos="1728"/>
        <w:tab w:val="clear" w:pos="2592"/>
      </w:tabs>
      <w:spacing w:after="60"/>
      <w:outlineLvl w:val="9"/>
    </w:pPr>
    <w:rPr>
      <w:rFonts w:ascii="Times New Roman" w:hAnsi="Times New Roman" w:cs="Times New Roman"/>
      <w:bCs w:val="0"/>
      <w:kern w:val="28"/>
      <w:sz w:val="24"/>
      <w:szCs w:val="20"/>
    </w:rPr>
  </w:style>
  <w:style w:type="paragraph" w:styleId="Title">
    <w:name w:val="Title"/>
    <w:basedOn w:val="Normal"/>
    <w:link w:val="TitleChar"/>
    <w:qFormat/>
    <w:rsid w:val="008E1F0E"/>
    <w:pPr>
      <w:jc w:val="center"/>
    </w:pPr>
    <w:rPr>
      <w:rFonts w:ascii="Arial" w:eastAsia="Times" w:hAnsi="Arial"/>
      <w:b/>
      <w:sz w:val="28"/>
      <w:szCs w:val="20"/>
    </w:rPr>
  </w:style>
  <w:style w:type="paragraph" w:styleId="Subtitle">
    <w:name w:val="Subtitle"/>
    <w:basedOn w:val="Normal"/>
    <w:qFormat/>
    <w:pPr>
      <w:jc w:val="center"/>
    </w:pPr>
    <w:rPr>
      <w:rFonts w:ascii="Arial" w:eastAsia="Times" w:hAnsi="Arial"/>
      <w:b/>
      <w:szCs w:val="20"/>
      <w:u w:val="single"/>
    </w:rPr>
  </w:style>
  <w:style w:type="paragraph" w:styleId="TableofAuthorities">
    <w:name w:val="table of authorities"/>
    <w:basedOn w:val="Normal"/>
    <w:semiHidden/>
    <w:rsid w:val="008E1F0E"/>
    <w:pPr>
      <w:tabs>
        <w:tab w:val="right" w:leader="dot" w:pos="7560"/>
      </w:tabs>
      <w:ind w:left="1440" w:hanging="360"/>
    </w:pPr>
    <w:rPr>
      <w:rFonts w:ascii="Arial" w:hAnsi="Arial"/>
      <w:spacing w:val="-5"/>
      <w:szCs w:val="20"/>
    </w:rPr>
  </w:style>
  <w:style w:type="paragraph" w:customStyle="1" w:styleId="list-bullet">
    <w:name w:val="list-bullet"/>
    <w:rsid w:val="008E1F0E"/>
    <w:pPr>
      <w:suppressAutoHyphens/>
      <w:spacing w:before="60" w:after="60" w:line="260" w:lineRule="exact"/>
    </w:pPr>
    <w:rPr>
      <w:rFonts w:ascii="Arial" w:hAnsi="Arial"/>
      <w:sz w:val="21"/>
    </w:rPr>
  </w:style>
  <w:style w:type="paragraph" w:customStyle="1" w:styleId="Acronyms">
    <w:name w:val="Acronyms"/>
    <w:basedOn w:val="Normal"/>
    <w:rsid w:val="008E1F0E"/>
    <w:pPr>
      <w:tabs>
        <w:tab w:val="left" w:pos="1440"/>
      </w:tabs>
      <w:jc w:val="left"/>
    </w:pPr>
    <w:rPr>
      <w:rFonts w:ascii="Arial" w:hAnsi="Arial"/>
      <w:szCs w:val="20"/>
    </w:rPr>
  </w:style>
  <w:style w:type="paragraph" w:customStyle="1" w:styleId="PAM-H2">
    <w:name w:val="PAM-H2"/>
    <w:basedOn w:val="Normal"/>
    <w:rsid w:val="008E1F0E"/>
    <w:rPr>
      <w:rFonts w:ascii="Arial" w:hAnsi="Arial"/>
      <w:b/>
      <w:i/>
      <w:sz w:val="28"/>
    </w:rPr>
  </w:style>
  <w:style w:type="paragraph" w:styleId="BalloonText">
    <w:name w:val="Balloon Text"/>
    <w:basedOn w:val="Normal"/>
    <w:link w:val="BalloonTextChar"/>
    <w:semiHidden/>
    <w:rsid w:val="008E1F0E"/>
    <w:rPr>
      <w:rFonts w:ascii="Tahoma" w:hAnsi="Tahoma" w:cs="Tahoma"/>
      <w:sz w:val="16"/>
      <w:szCs w:val="16"/>
    </w:rPr>
  </w:style>
  <w:style w:type="character" w:customStyle="1" w:styleId="Heading4Char">
    <w:name w:val="Heading 4 Char"/>
    <w:aliases w:val="h4 Char"/>
    <w:link w:val="Heading4"/>
    <w:rsid w:val="008E1F0E"/>
    <w:rPr>
      <w:rFonts w:ascii="Arial" w:hAnsi="Arial"/>
      <w:bCs/>
      <w:sz w:val="28"/>
      <w:szCs w:val="28"/>
    </w:rPr>
  </w:style>
  <w:style w:type="character" w:customStyle="1" w:styleId="Heading5Char">
    <w:name w:val="Heading 5 Char"/>
    <w:aliases w:val="h5 Char"/>
    <w:basedOn w:val="DefaultParagraphFont"/>
    <w:link w:val="Heading5"/>
    <w:rsid w:val="008E1F0E"/>
    <w:rPr>
      <w:bCs/>
      <w:i/>
      <w:iCs/>
      <w:sz w:val="28"/>
      <w:szCs w:val="26"/>
    </w:rPr>
  </w:style>
  <w:style w:type="character" w:customStyle="1" w:styleId="Heading6Char">
    <w:name w:val="Heading 6 Char"/>
    <w:aliases w:val="h6 Char"/>
    <w:basedOn w:val="DefaultParagraphFont"/>
    <w:link w:val="Heading6"/>
    <w:rsid w:val="008E1F0E"/>
    <w:rPr>
      <w:b/>
      <w:bCs/>
      <w:sz w:val="22"/>
      <w:szCs w:val="22"/>
    </w:rPr>
  </w:style>
  <w:style w:type="character" w:customStyle="1" w:styleId="Heading7Char">
    <w:name w:val="Heading 7 Char"/>
    <w:aliases w:val="h7 Char"/>
    <w:link w:val="Heading7"/>
    <w:rsid w:val="008E1F0E"/>
    <w:rPr>
      <w:sz w:val="24"/>
      <w:szCs w:val="24"/>
    </w:rPr>
  </w:style>
  <w:style w:type="paragraph" w:styleId="ListParagraph">
    <w:name w:val="List Paragraph"/>
    <w:basedOn w:val="Normal"/>
    <w:uiPriority w:val="34"/>
    <w:qFormat/>
    <w:rsid w:val="008E1F0E"/>
    <w:pPr>
      <w:spacing w:after="60"/>
      <w:ind w:left="720"/>
    </w:pPr>
  </w:style>
  <w:style w:type="character" w:styleId="FollowedHyperlink">
    <w:name w:val="FollowedHyperlink"/>
    <w:basedOn w:val="DefaultParagraphFont"/>
    <w:rsid w:val="008E1F0E"/>
    <w:rPr>
      <w:color w:val="800080"/>
      <w:u w:val="single"/>
    </w:rPr>
  </w:style>
  <w:style w:type="paragraph" w:styleId="CommentSubject">
    <w:name w:val="annotation subject"/>
    <w:basedOn w:val="CommentText"/>
    <w:next w:val="CommentText"/>
    <w:link w:val="CommentSubjectChar"/>
    <w:uiPriority w:val="99"/>
    <w:semiHidden/>
    <w:unhideWhenUsed/>
    <w:rsid w:val="008E1F0E"/>
    <w:rPr>
      <w:b/>
      <w:bCs/>
    </w:rPr>
  </w:style>
  <w:style w:type="character" w:customStyle="1" w:styleId="CommentTextChar">
    <w:name w:val="Comment Text Char"/>
    <w:basedOn w:val="DefaultParagraphFont"/>
    <w:link w:val="CommentText"/>
    <w:uiPriority w:val="99"/>
    <w:semiHidden/>
    <w:rsid w:val="008E1F0E"/>
  </w:style>
  <w:style w:type="character" w:customStyle="1" w:styleId="CommentSubjectChar">
    <w:name w:val="Comment Subject Char"/>
    <w:basedOn w:val="CommentTextChar"/>
    <w:link w:val="CommentSubject"/>
    <w:uiPriority w:val="99"/>
    <w:semiHidden/>
    <w:rsid w:val="008E1F0E"/>
    <w:rPr>
      <w:b/>
      <w:bCs/>
    </w:rPr>
  </w:style>
  <w:style w:type="paragraph" w:customStyle="1" w:styleId="AcronymList">
    <w:name w:val="Acronym List"/>
    <w:basedOn w:val="Normal"/>
    <w:rsid w:val="008E1F0E"/>
    <w:pPr>
      <w:tabs>
        <w:tab w:val="right" w:leader="dot" w:pos="9360"/>
      </w:tabs>
      <w:spacing w:before="60" w:after="60"/>
    </w:pPr>
  </w:style>
  <w:style w:type="character" w:customStyle="1" w:styleId="BalloonTextChar">
    <w:name w:val="Balloon Text Char"/>
    <w:basedOn w:val="DefaultParagraphFont"/>
    <w:link w:val="BalloonText"/>
    <w:semiHidden/>
    <w:rsid w:val="008E1F0E"/>
    <w:rPr>
      <w:rFonts w:ascii="Tahoma" w:hAnsi="Tahoma" w:cs="Tahoma"/>
      <w:sz w:val="16"/>
      <w:szCs w:val="16"/>
    </w:rPr>
  </w:style>
  <w:style w:type="character" w:customStyle="1" w:styleId="BodyText2Char">
    <w:name w:val="Body Text 2 Char"/>
    <w:basedOn w:val="DefaultParagraphFont"/>
    <w:link w:val="BodyText2"/>
    <w:rsid w:val="008E1F0E"/>
    <w:rPr>
      <w:sz w:val="24"/>
      <w:szCs w:val="24"/>
    </w:rPr>
  </w:style>
  <w:style w:type="character" w:customStyle="1" w:styleId="BodyText3Char">
    <w:name w:val="Body Text 3 Char"/>
    <w:basedOn w:val="DefaultParagraphFont"/>
    <w:link w:val="BodyText3"/>
    <w:rsid w:val="008E1F0E"/>
    <w:rPr>
      <w:sz w:val="16"/>
      <w:szCs w:val="16"/>
    </w:rPr>
  </w:style>
  <w:style w:type="character" w:customStyle="1" w:styleId="BodyTextIndentChar">
    <w:name w:val="Body Text Indent Char"/>
    <w:basedOn w:val="DefaultParagraphFont"/>
    <w:link w:val="BodyTextIndent"/>
    <w:rsid w:val="008E1F0E"/>
    <w:rPr>
      <w:sz w:val="24"/>
      <w:szCs w:val="24"/>
    </w:rPr>
  </w:style>
  <w:style w:type="character" w:customStyle="1" w:styleId="BodyTextIndent2Char">
    <w:name w:val="Body Text Indent 2 Char"/>
    <w:basedOn w:val="DefaultParagraphFont"/>
    <w:link w:val="BodyTextIndent2"/>
    <w:rsid w:val="008E1F0E"/>
    <w:rPr>
      <w:sz w:val="24"/>
      <w:szCs w:val="24"/>
    </w:rPr>
  </w:style>
  <w:style w:type="character" w:customStyle="1" w:styleId="BodyTextChar">
    <w:name w:val="Body Text Char"/>
    <w:aliases w:val="bt Char,body text Char,Body Txt Char, bt Char"/>
    <w:basedOn w:val="DefaultParagraphFont"/>
    <w:link w:val="BodyText"/>
    <w:rsid w:val="008E1F0E"/>
    <w:rPr>
      <w:i/>
      <w:iCs/>
      <w:sz w:val="24"/>
      <w:szCs w:val="24"/>
    </w:rPr>
  </w:style>
  <w:style w:type="table" w:customStyle="1" w:styleId="FDOT-Table">
    <w:name w:val="FDOT-Table"/>
    <w:basedOn w:val="TableNormal"/>
    <w:uiPriority w:val="99"/>
    <w:qFormat/>
    <w:rsid w:val="008E1F0E"/>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igureCaptions">
    <w:name w:val="Figure Captions"/>
    <w:basedOn w:val="Normal"/>
    <w:next w:val="Normal"/>
    <w:qFormat/>
    <w:rsid w:val="008E1F0E"/>
    <w:pPr>
      <w:jc w:val="center"/>
    </w:pPr>
    <w:rPr>
      <w:b/>
    </w:rPr>
  </w:style>
  <w:style w:type="character" w:customStyle="1" w:styleId="FooterChar">
    <w:name w:val="Footer Char"/>
    <w:basedOn w:val="DefaultParagraphFont"/>
    <w:link w:val="Footer"/>
    <w:uiPriority w:val="99"/>
    <w:rsid w:val="008E1F0E"/>
    <w:rPr>
      <w:sz w:val="24"/>
      <w:szCs w:val="24"/>
    </w:rPr>
  </w:style>
  <w:style w:type="character" w:customStyle="1" w:styleId="FootnoteTextChar">
    <w:name w:val="Footnote Text Char"/>
    <w:basedOn w:val="DefaultParagraphFont"/>
    <w:link w:val="FootnoteText"/>
    <w:semiHidden/>
    <w:rsid w:val="008E1F0E"/>
  </w:style>
  <w:style w:type="character" w:customStyle="1" w:styleId="HeaderChar">
    <w:name w:val="Header Char"/>
    <w:basedOn w:val="DefaultParagraphFont"/>
    <w:link w:val="Header"/>
    <w:rsid w:val="008E1F0E"/>
    <w:rPr>
      <w:sz w:val="24"/>
      <w:szCs w:val="24"/>
    </w:rPr>
  </w:style>
  <w:style w:type="character" w:customStyle="1" w:styleId="Heading8Char">
    <w:name w:val="Heading 8 Char"/>
    <w:basedOn w:val="DefaultParagraphFont"/>
    <w:link w:val="Heading8"/>
    <w:rsid w:val="008E1F0E"/>
    <w:rPr>
      <w:rFonts w:ascii="Arial" w:hAnsi="Arial"/>
      <w:b/>
      <w:sz w:val="28"/>
    </w:rPr>
  </w:style>
  <w:style w:type="character" w:customStyle="1" w:styleId="Heading9Char">
    <w:name w:val="Heading 9 Char"/>
    <w:basedOn w:val="DefaultParagraphFont"/>
    <w:link w:val="Heading9"/>
    <w:rsid w:val="008E1F0E"/>
    <w:rPr>
      <w:rFonts w:ascii="Arial" w:hAnsi="Arial" w:cs="Arial"/>
      <w:sz w:val="22"/>
      <w:szCs w:val="22"/>
    </w:rPr>
  </w:style>
  <w:style w:type="paragraph" w:customStyle="1" w:styleId="Heading-TOC">
    <w:name w:val="Heading-TOC"/>
    <w:basedOn w:val="Normal"/>
    <w:qFormat/>
    <w:rsid w:val="008E1F0E"/>
    <w:pPr>
      <w:jc w:val="center"/>
    </w:pPr>
    <w:rPr>
      <w:rFonts w:ascii="Arial Bold" w:hAnsi="Arial Bold"/>
      <w:b/>
      <w:sz w:val="32"/>
      <w:szCs w:val="32"/>
    </w:rPr>
  </w:style>
  <w:style w:type="paragraph" w:customStyle="1" w:styleId="PAM-H1">
    <w:name w:val="PAM-H1"/>
    <w:basedOn w:val="Normal"/>
    <w:autoRedefine/>
    <w:rsid w:val="008E1F0E"/>
    <w:rPr>
      <w:rFonts w:ascii="Arial" w:hAnsi="Arial"/>
      <w:b/>
      <w:sz w:val="32"/>
    </w:rPr>
  </w:style>
  <w:style w:type="paragraph" w:customStyle="1" w:styleId="PAM-H3">
    <w:name w:val="PAM-H3"/>
    <w:basedOn w:val="Heading3"/>
    <w:autoRedefine/>
    <w:rsid w:val="008E1F0E"/>
    <w:pPr>
      <w:numPr>
        <w:ilvl w:val="0"/>
        <w:numId w:val="0"/>
      </w:numPr>
      <w:spacing w:before="0" w:after="0"/>
    </w:pPr>
    <w:rPr>
      <w:rFonts w:cs="Times New Roman"/>
      <w:b/>
      <w:bCs w:val="0"/>
      <w:sz w:val="24"/>
    </w:rPr>
  </w:style>
  <w:style w:type="paragraph" w:customStyle="1" w:styleId="RFP-1">
    <w:name w:val="RFP-1"/>
    <w:basedOn w:val="Normal"/>
    <w:rsid w:val="008E1F0E"/>
    <w:pPr>
      <w:keepLines/>
      <w:widowControl w:val="0"/>
      <w:numPr>
        <w:numId w:val="28"/>
      </w:numPr>
      <w:autoSpaceDE w:val="0"/>
      <w:autoSpaceDN w:val="0"/>
      <w:adjustRightInd w:val="0"/>
      <w:spacing w:before="240"/>
    </w:pPr>
    <w:rPr>
      <w:rFonts w:ascii="Arial" w:hAnsi="Arial"/>
      <w:b/>
      <w:caps/>
      <w:sz w:val="22"/>
      <w:szCs w:val="22"/>
    </w:rPr>
  </w:style>
  <w:style w:type="paragraph" w:customStyle="1" w:styleId="RFP-2">
    <w:name w:val="RFP-2"/>
    <w:basedOn w:val="Heading2"/>
    <w:rsid w:val="008E1F0E"/>
    <w:pPr>
      <w:keepLines/>
      <w:numPr>
        <w:numId w:val="28"/>
      </w:numPr>
      <w:suppressAutoHyphens/>
      <w:autoSpaceDE w:val="0"/>
      <w:autoSpaceDN w:val="0"/>
      <w:adjustRightInd w:val="0"/>
      <w:spacing w:after="0"/>
    </w:pPr>
    <w:rPr>
      <w:rFonts w:cs="Times New Roman"/>
      <w:iCs w:val="0"/>
      <w:spacing w:val="-3"/>
      <w:sz w:val="22"/>
      <w:szCs w:val="22"/>
    </w:rPr>
  </w:style>
  <w:style w:type="paragraph" w:customStyle="1" w:styleId="RFP-3">
    <w:name w:val="RFP-3"/>
    <w:basedOn w:val="RFP-2"/>
    <w:rsid w:val="008E1F0E"/>
    <w:pPr>
      <w:numPr>
        <w:ilvl w:val="2"/>
      </w:numPr>
    </w:pPr>
    <w:rPr>
      <w:i w:val="0"/>
    </w:rPr>
  </w:style>
  <w:style w:type="paragraph" w:customStyle="1" w:styleId="Style1">
    <w:name w:val="Style1"/>
    <w:basedOn w:val="Heading2"/>
    <w:rsid w:val="008E1F0E"/>
    <w:pPr>
      <w:numPr>
        <w:numId w:val="29"/>
      </w:numPr>
      <w:spacing w:before="0" w:after="0"/>
    </w:pPr>
    <w:rPr>
      <w:rFonts w:cs="Times New Roman"/>
      <w:iCs w:val="0"/>
    </w:rPr>
  </w:style>
  <w:style w:type="paragraph" w:customStyle="1" w:styleId="TableCaption">
    <w:name w:val="Table Caption"/>
    <w:basedOn w:val="Normal"/>
    <w:qFormat/>
    <w:rsid w:val="008E1F0E"/>
    <w:pPr>
      <w:jc w:val="left"/>
    </w:pPr>
    <w:rPr>
      <w:b/>
    </w:rPr>
  </w:style>
  <w:style w:type="character" w:customStyle="1" w:styleId="TitleChar">
    <w:name w:val="Title Char"/>
    <w:basedOn w:val="DefaultParagraphFont"/>
    <w:link w:val="Title"/>
    <w:rsid w:val="008E1F0E"/>
    <w:rPr>
      <w:rFonts w:ascii="Arial" w:eastAsia="Times" w:hAnsi="Arial"/>
      <w:b/>
      <w:sz w:val="28"/>
    </w:rPr>
  </w:style>
  <w:style w:type="paragraph" w:styleId="Revision">
    <w:name w:val="Revision"/>
    <w:hidden/>
    <w:uiPriority w:val="99"/>
    <w:semiHidden/>
    <w:rsid w:val="008E1F0E"/>
    <w:rPr>
      <w:sz w:val="24"/>
      <w:szCs w:val="24"/>
    </w:rPr>
  </w:style>
  <w:style w:type="table" w:styleId="TableGrid">
    <w:name w:val="Table Grid"/>
    <w:aliases w:val="SCC Table Format"/>
    <w:basedOn w:val="TableNormal"/>
    <w:uiPriority w:val="39"/>
    <w:rsid w:val="001A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Instruction">
    <w:name w:val="Template Instruction"/>
    <w:basedOn w:val="Normal"/>
    <w:link w:val="TemplateInstructionChar"/>
    <w:qFormat/>
    <w:rsid w:val="00031012"/>
    <w:rPr>
      <w:i/>
      <w:color w:val="0070C0"/>
      <w:u w:val="single"/>
    </w:rPr>
  </w:style>
  <w:style w:type="character" w:customStyle="1" w:styleId="TemplateInstructionChar">
    <w:name w:val="Template Instruction Char"/>
    <w:basedOn w:val="DefaultParagraphFont"/>
    <w:link w:val="TemplateInstruction"/>
    <w:rsid w:val="00031012"/>
    <w:rPr>
      <w:i/>
      <w:color w:val="0070C0"/>
      <w:sz w:val="24"/>
      <w:szCs w:val="24"/>
      <w:u w:val="single"/>
    </w:rPr>
  </w:style>
  <w:style w:type="paragraph" w:styleId="IntenseQuote">
    <w:name w:val="Intense Quote"/>
    <w:basedOn w:val="Normal"/>
    <w:next w:val="Normal"/>
    <w:link w:val="IntenseQuoteChar"/>
    <w:uiPriority w:val="30"/>
    <w:rsid w:val="00FC0C45"/>
    <w:pPr>
      <w:spacing w:after="120"/>
      <w:contextualSpacing/>
    </w:pPr>
    <w:rPr>
      <w:i/>
      <w:color w:val="0070C0"/>
      <w:u w:val="single"/>
    </w:rPr>
  </w:style>
  <w:style w:type="character" w:customStyle="1" w:styleId="IntenseQuoteChar">
    <w:name w:val="Intense Quote Char"/>
    <w:basedOn w:val="DefaultParagraphFont"/>
    <w:link w:val="IntenseQuote"/>
    <w:uiPriority w:val="30"/>
    <w:rsid w:val="00FC0C45"/>
    <w:rPr>
      <w:i/>
      <w:color w:val="0070C0"/>
      <w:sz w:val="24"/>
      <w:szCs w:val="24"/>
      <w:u w:val="single"/>
    </w:rPr>
  </w:style>
  <w:style w:type="paragraph" w:customStyle="1" w:styleId="TableText">
    <w:name w:val="Table Text"/>
    <w:basedOn w:val="Normal"/>
    <w:rsid w:val="002E36E2"/>
    <w:pPr>
      <w:spacing w:line="220" w:lineRule="exact"/>
      <w:jc w:val="left"/>
    </w:pPr>
    <w:rPr>
      <w:rFonts w:ascii="Arial" w:hAnsi="Arial"/>
      <w:sz w:val="18"/>
    </w:rPr>
  </w:style>
  <w:style w:type="character" w:customStyle="1" w:styleId="Heading1Char">
    <w:name w:val="Heading 1 Char"/>
    <w:aliases w:val="h1 Char"/>
    <w:basedOn w:val="DefaultParagraphFont"/>
    <w:link w:val="Heading1"/>
    <w:uiPriority w:val="9"/>
    <w:rsid w:val="002E36E2"/>
    <w:rPr>
      <w:rFonts w:ascii="Arial" w:hAnsi="Arial" w:cs="Arial"/>
      <w:b/>
      <w:bCs/>
      <w:kern w:val="32"/>
      <w:sz w:val="32"/>
      <w:szCs w:val="32"/>
    </w:rPr>
  </w:style>
  <w:style w:type="paragraph" w:styleId="Bibliography">
    <w:name w:val="Bibliography"/>
    <w:basedOn w:val="Normal"/>
    <w:next w:val="Normal"/>
    <w:uiPriority w:val="37"/>
    <w:unhideWhenUsed/>
    <w:rsid w:val="002E36E2"/>
  </w:style>
  <w:style w:type="paragraph" w:customStyle="1" w:styleId="TableCopy">
    <w:name w:val="Table Copy"/>
    <w:qFormat/>
    <w:rsid w:val="00D23457"/>
    <w:pPr>
      <w:spacing w:before="60" w:after="60" w:line="264" w:lineRule="auto"/>
    </w:pPr>
    <w:rPr>
      <w:rFonts w:ascii="Arial" w:hAnsi="Arial"/>
      <w:color w:val="000000" w:themeColor="text1"/>
    </w:rPr>
  </w:style>
  <w:style w:type="character" w:styleId="UnresolvedMention">
    <w:name w:val="Unresolved Mention"/>
    <w:basedOn w:val="DefaultParagraphFont"/>
    <w:uiPriority w:val="99"/>
    <w:semiHidden/>
    <w:unhideWhenUsed/>
    <w:rsid w:val="00596222"/>
    <w:rPr>
      <w:color w:val="808080"/>
      <w:shd w:val="clear" w:color="auto" w:fill="E6E6E6"/>
    </w:rPr>
  </w:style>
  <w:style w:type="character" w:styleId="Strong">
    <w:name w:val="Strong"/>
    <w:basedOn w:val="DefaultParagraphFont"/>
    <w:uiPriority w:val="22"/>
    <w:qFormat/>
    <w:rsid w:val="00653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4709">
      <w:bodyDiv w:val="1"/>
      <w:marLeft w:val="0"/>
      <w:marRight w:val="0"/>
      <w:marTop w:val="0"/>
      <w:marBottom w:val="0"/>
      <w:divBdr>
        <w:top w:val="none" w:sz="0" w:space="0" w:color="auto"/>
        <w:left w:val="none" w:sz="0" w:space="0" w:color="auto"/>
        <w:bottom w:val="none" w:sz="0" w:space="0" w:color="auto"/>
        <w:right w:val="none" w:sz="0" w:space="0" w:color="auto"/>
      </w:divBdr>
    </w:div>
    <w:div w:id="433407407">
      <w:bodyDiv w:val="1"/>
      <w:marLeft w:val="0"/>
      <w:marRight w:val="0"/>
      <w:marTop w:val="0"/>
      <w:marBottom w:val="0"/>
      <w:divBdr>
        <w:top w:val="none" w:sz="0" w:space="0" w:color="auto"/>
        <w:left w:val="none" w:sz="0" w:space="0" w:color="auto"/>
        <w:bottom w:val="none" w:sz="0" w:space="0" w:color="auto"/>
        <w:right w:val="none" w:sz="0" w:space="0" w:color="auto"/>
      </w:divBdr>
    </w:div>
    <w:div w:id="581185898">
      <w:bodyDiv w:val="1"/>
      <w:marLeft w:val="0"/>
      <w:marRight w:val="0"/>
      <w:marTop w:val="0"/>
      <w:marBottom w:val="0"/>
      <w:divBdr>
        <w:top w:val="none" w:sz="0" w:space="0" w:color="auto"/>
        <w:left w:val="none" w:sz="0" w:space="0" w:color="auto"/>
        <w:bottom w:val="none" w:sz="0" w:space="0" w:color="auto"/>
        <w:right w:val="none" w:sz="0" w:space="0" w:color="auto"/>
      </w:divBdr>
    </w:div>
    <w:div w:id="908921262">
      <w:bodyDiv w:val="1"/>
      <w:marLeft w:val="0"/>
      <w:marRight w:val="0"/>
      <w:marTop w:val="0"/>
      <w:marBottom w:val="0"/>
      <w:divBdr>
        <w:top w:val="none" w:sz="0" w:space="0" w:color="auto"/>
        <w:left w:val="none" w:sz="0" w:space="0" w:color="auto"/>
        <w:bottom w:val="none" w:sz="0" w:space="0" w:color="auto"/>
        <w:right w:val="none" w:sz="0" w:space="0" w:color="auto"/>
      </w:divBdr>
    </w:div>
    <w:div w:id="954095364">
      <w:bodyDiv w:val="1"/>
      <w:marLeft w:val="0"/>
      <w:marRight w:val="0"/>
      <w:marTop w:val="0"/>
      <w:marBottom w:val="0"/>
      <w:divBdr>
        <w:top w:val="none" w:sz="0" w:space="0" w:color="auto"/>
        <w:left w:val="none" w:sz="0" w:space="0" w:color="auto"/>
        <w:bottom w:val="none" w:sz="0" w:space="0" w:color="auto"/>
        <w:right w:val="none" w:sz="0" w:space="0" w:color="auto"/>
      </w:divBdr>
    </w:div>
    <w:div w:id="954558566">
      <w:bodyDiv w:val="1"/>
      <w:marLeft w:val="0"/>
      <w:marRight w:val="0"/>
      <w:marTop w:val="0"/>
      <w:marBottom w:val="0"/>
      <w:divBdr>
        <w:top w:val="none" w:sz="0" w:space="0" w:color="auto"/>
        <w:left w:val="none" w:sz="0" w:space="0" w:color="auto"/>
        <w:bottom w:val="none" w:sz="0" w:space="0" w:color="auto"/>
        <w:right w:val="none" w:sz="0" w:space="0" w:color="auto"/>
      </w:divBdr>
      <w:divsChild>
        <w:div w:id="1202981240">
          <w:marLeft w:val="0"/>
          <w:marRight w:val="0"/>
          <w:marTop w:val="0"/>
          <w:marBottom w:val="0"/>
          <w:divBdr>
            <w:top w:val="none" w:sz="0" w:space="0" w:color="auto"/>
            <w:left w:val="none" w:sz="0" w:space="0" w:color="auto"/>
            <w:bottom w:val="none" w:sz="0" w:space="0" w:color="auto"/>
            <w:right w:val="none" w:sz="0" w:space="0" w:color="auto"/>
          </w:divBdr>
          <w:divsChild>
            <w:div w:id="1277517882">
              <w:marLeft w:val="0"/>
              <w:marRight w:val="0"/>
              <w:marTop w:val="0"/>
              <w:marBottom w:val="0"/>
              <w:divBdr>
                <w:top w:val="none" w:sz="0" w:space="0" w:color="auto"/>
                <w:left w:val="none" w:sz="0" w:space="0" w:color="auto"/>
                <w:bottom w:val="none" w:sz="0" w:space="0" w:color="auto"/>
                <w:right w:val="none" w:sz="0" w:space="0" w:color="auto"/>
              </w:divBdr>
              <w:divsChild>
                <w:div w:id="1814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2690">
      <w:bodyDiv w:val="1"/>
      <w:marLeft w:val="0"/>
      <w:marRight w:val="0"/>
      <w:marTop w:val="0"/>
      <w:marBottom w:val="0"/>
      <w:divBdr>
        <w:top w:val="none" w:sz="0" w:space="0" w:color="auto"/>
        <w:left w:val="none" w:sz="0" w:space="0" w:color="auto"/>
        <w:bottom w:val="none" w:sz="0" w:space="0" w:color="auto"/>
        <w:right w:val="none" w:sz="0" w:space="0" w:color="auto"/>
      </w:divBdr>
    </w:div>
    <w:div w:id="1031881271">
      <w:bodyDiv w:val="1"/>
      <w:marLeft w:val="0"/>
      <w:marRight w:val="0"/>
      <w:marTop w:val="0"/>
      <w:marBottom w:val="0"/>
      <w:divBdr>
        <w:top w:val="none" w:sz="0" w:space="0" w:color="auto"/>
        <w:left w:val="none" w:sz="0" w:space="0" w:color="auto"/>
        <w:bottom w:val="none" w:sz="0" w:space="0" w:color="auto"/>
        <w:right w:val="none" w:sz="0" w:space="0" w:color="auto"/>
      </w:divBdr>
    </w:div>
    <w:div w:id="1072849083">
      <w:bodyDiv w:val="1"/>
      <w:marLeft w:val="0"/>
      <w:marRight w:val="0"/>
      <w:marTop w:val="0"/>
      <w:marBottom w:val="0"/>
      <w:divBdr>
        <w:top w:val="none" w:sz="0" w:space="0" w:color="auto"/>
        <w:left w:val="none" w:sz="0" w:space="0" w:color="auto"/>
        <w:bottom w:val="none" w:sz="0" w:space="0" w:color="auto"/>
        <w:right w:val="none" w:sz="0" w:space="0" w:color="auto"/>
      </w:divBdr>
    </w:div>
    <w:div w:id="1229223834">
      <w:bodyDiv w:val="1"/>
      <w:marLeft w:val="0"/>
      <w:marRight w:val="0"/>
      <w:marTop w:val="0"/>
      <w:marBottom w:val="0"/>
      <w:divBdr>
        <w:top w:val="none" w:sz="0" w:space="0" w:color="auto"/>
        <w:left w:val="none" w:sz="0" w:space="0" w:color="auto"/>
        <w:bottom w:val="none" w:sz="0" w:space="0" w:color="auto"/>
        <w:right w:val="none" w:sz="0" w:space="0" w:color="auto"/>
      </w:divBdr>
    </w:div>
    <w:div w:id="1241675426">
      <w:bodyDiv w:val="1"/>
      <w:marLeft w:val="0"/>
      <w:marRight w:val="0"/>
      <w:marTop w:val="0"/>
      <w:marBottom w:val="0"/>
      <w:divBdr>
        <w:top w:val="none" w:sz="0" w:space="0" w:color="auto"/>
        <w:left w:val="none" w:sz="0" w:space="0" w:color="auto"/>
        <w:bottom w:val="none" w:sz="0" w:space="0" w:color="auto"/>
        <w:right w:val="none" w:sz="0" w:space="0" w:color="auto"/>
      </w:divBdr>
    </w:div>
    <w:div w:id="18820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gpo.gov/fdsys/granule/CFR-2008-title23-vol1/CFR-2008-title23-vol1-part9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fms.fdot.gov/"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fhwa.dot.gov/cadiv/segb/glossary/h.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yperlink" Target="http://ops.fhwa.dot.gov/publications/seitsguide/" TargetMode="External"/><Relationship Id="rId35" Type="http://schemas.openxmlformats.org/officeDocument/2006/relationships/header" Target="header7.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23C</b:Tag>
    <b:SourceType>Report</b:SourceType>
    <b:Guid>{7DAECE02-052F-458F-BE94-8B5DC69A7BF4}</b:Guid>
    <b:Title>23 CODE OF FEDERAL REGULATIONS (CFR) PART 940, Intelligent Transportation System Architecture and Standards – Final Rule (latest edition)</b:Title>
    <b:Author>
      <b:Author>
        <b:Corporate>FHWA</b:Corporate>
      </b:Author>
    </b:Author>
    <b:Year>Accessed 2015</b:Year>
    <b:City>http://www.gpo.gov/fdsys/granule/CFR-2008-title23-vol1/CFR-2008-title23-vol1-part940</b:City>
    <b:RefOrder>1</b:RefOrder>
  </b:Source>
  <b:Source>
    <b:Tag>FHW07</b:Tag>
    <b:SourceType>Report</b:SourceType>
    <b:Guid>{3516D27D-4C94-448F-BFE9-017028649D54}</b:Guid>
    <b:Author>
      <b:Author>
        <b:Corporate>FHWA</b:Corporate>
      </b:Author>
    </b:Author>
    <b:Title>Systems Engineering for Intelligent Transportation Systems</b:Title>
    <b:Year>January 2007</b:Year>
    <b:Publisher>http://ops.fhwa.dot.gov/publications/seitsguide/</b:Publisher>
    <b:RefOrder>2</b:RefOrder>
  </b:Source>
  <b:Source>
    <b:Tag>FDO6</b:Tag>
    <b:SourceType>Report</b:SourceType>
    <b:Guid>{B577888F-93AF-42DD-826F-63DF4D504C9E}</b:Guid>
    <b:Author>
      <b:Author>
        <b:Corporate>FDOT</b:Corporate>
      </b:Author>
    </b:Author>
    <b:Title>Systems Engineering and Architecture Procedure 750-040-003</b:Title>
    <b:Year>July 17, 2008</b:Year>
    <b:Publisher>FDOT Forms Management Procedures: https://fms.fdot.gov/</b:Publisher>
    <b:RefOrder>3</b:RefOrder>
  </b:Source>
</b:Sources>
</file>

<file path=customXml/itemProps1.xml><?xml version="1.0" encoding="utf-8"?>
<ds:datastoreItem xmlns:ds="http://schemas.openxmlformats.org/officeDocument/2006/customXml" ds:itemID="{26A196C9-0AAD-4164-B6D8-78E7BA68E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375FD-5DF5-403A-BBB1-4826DE0100AF}">
  <ds:schemaRefs>
    <ds:schemaRef ds:uri="http://schemas.microsoft.com/sharepoint/v3/contenttype/forms"/>
  </ds:schemaRefs>
</ds:datastoreItem>
</file>

<file path=customXml/itemProps3.xml><?xml version="1.0" encoding="utf-8"?>
<ds:datastoreItem xmlns:ds="http://schemas.openxmlformats.org/officeDocument/2006/customXml" ds:itemID="{DB1961F7-0A30-4B0F-B068-0DBED9E6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AF7BCD-A964-4CF4-8B0D-5886F89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Appendices</vt:lpstr>
    </vt:vector>
  </TitlesOfParts>
  <Company>Florida Department of Transportation</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John Bonds</dc:creator>
  <cp:lastModifiedBy>Alexander Brum</cp:lastModifiedBy>
  <cp:revision>7</cp:revision>
  <cp:lastPrinted>2018-08-21T19:53:00Z</cp:lastPrinted>
  <dcterms:created xsi:type="dcterms:W3CDTF">2019-09-19T12:24:00Z</dcterms:created>
  <dcterms:modified xsi:type="dcterms:W3CDTF">2019-09-19T19:24:00Z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5100</vt:r8>
  </property>
  <property fmtid="{D5CDD505-2E9C-101B-9397-08002B2CF9AE}" pid="4" name="xd_ProgID">
    <vt:lpwstr/>
  </property>
  <property fmtid="{D5CDD505-2E9C-101B-9397-08002B2CF9AE}" pid="5" name="TemplateUrl">
    <vt:lpwstr/>
  </property>
</Properties>
</file>