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C159D" w14:textId="77777777" w:rsidR="00B1543B" w:rsidRDefault="00B1543B">
      <w:pPr>
        <w:tabs>
          <w:tab w:val="right" w:pos="9360"/>
        </w:tabs>
        <w:spacing w:after="0"/>
        <w:rPr>
          <w:rFonts w:ascii="Arial Bold" w:hAnsi="Arial Bold"/>
          <w:b/>
          <w:sz w:val="32"/>
          <w:szCs w:val="32"/>
        </w:rPr>
      </w:pPr>
      <w:bookmarkStart w:id="0" w:name="_GoBack"/>
      <w:bookmarkEnd w:id="0"/>
    </w:p>
    <w:p w14:paraId="5805DEE2" w14:textId="77777777" w:rsidR="00B1543B" w:rsidRDefault="00B1543B">
      <w:pPr>
        <w:tabs>
          <w:tab w:val="right" w:pos="9360"/>
        </w:tabs>
        <w:spacing w:after="0"/>
        <w:rPr>
          <w:rFonts w:ascii="Arial Bold" w:hAnsi="Arial Bold"/>
          <w:b/>
          <w:sz w:val="32"/>
          <w:szCs w:val="32"/>
        </w:rPr>
      </w:pPr>
    </w:p>
    <w:p w14:paraId="74445C70" w14:textId="77777777" w:rsidR="00B1543B" w:rsidRDefault="00B1543B">
      <w:pPr>
        <w:tabs>
          <w:tab w:val="right" w:pos="9360"/>
        </w:tabs>
        <w:spacing w:after="0"/>
        <w:rPr>
          <w:rFonts w:ascii="Arial Bold" w:hAnsi="Arial Bold"/>
          <w:b/>
          <w:sz w:val="32"/>
          <w:szCs w:val="32"/>
        </w:rPr>
      </w:pPr>
    </w:p>
    <w:p w14:paraId="7D9B3ACE" w14:textId="77777777" w:rsidR="00B1543B" w:rsidRDefault="00B1543B">
      <w:pPr>
        <w:tabs>
          <w:tab w:val="right" w:pos="9360"/>
        </w:tabs>
        <w:spacing w:after="0"/>
        <w:rPr>
          <w:rFonts w:ascii="Arial Bold" w:hAnsi="Arial Bold"/>
          <w:b/>
          <w:sz w:val="32"/>
          <w:szCs w:val="32"/>
        </w:rPr>
      </w:pPr>
    </w:p>
    <w:p w14:paraId="472BF66F" w14:textId="129200F0" w:rsidR="00B1543B" w:rsidRDefault="00125A9B" w:rsidP="00367C86">
      <w:pPr>
        <w:tabs>
          <w:tab w:val="right" w:pos="9360"/>
        </w:tabs>
        <w:spacing w:after="0"/>
        <w:jc w:val="center"/>
        <w:rPr>
          <w:rFonts w:ascii="Arial Bold" w:hAnsi="Arial Bold"/>
          <w:b/>
          <w:sz w:val="32"/>
          <w:szCs w:val="32"/>
        </w:rPr>
      </w:pPr>
      <w:r>
        <w:rPr>
          <w:noProof/>
        </w:rPr>
        <w:drawing>
          <wp:inline distT="0" distB="0" distL="0" distR="0" wp14:anchorId="063AB18F" wp14:editId="70589EE5">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1"/>
                    <a:stretch>
                      <a:fillRect/>
                    </a:stretch>
                  </pic:blipFill>
                  <pic:spPr>
                    <a:xfrm>
                      <a:off x="0" y="0"/>
                      <a:ext cx="4308534" cy="1734185"/>
                    </a:xfrm>
                    <a:prstGeom prst="rect">
                      <a:avLst/>
                    </a:prstGeom>
                  </pic:spPr>
                </pic:pic>
              </a:graphicData>
            </a:graphic>
          </wp:inline>
        </w:drawing>
      </w:r>
    </w:p>
    <w:p w14:paraId="72D23123" w14:textId="77777777" w:rsidR="00125A9B" w:rsidRDefault="00125A9B">
      <w:pPr>
        <w:tabs>
          <w:tab w:val="right" w:pos="9360"/>
        </w:tabs>
        <w:spacing w:after="0"/>
        <w:rPr>
          <w:rFonts w:ascii="Arial Bold" w:hAnsi="Arial Bold"/>
          <w:b/>
          <w:sz w:val="32"/>
          <w:szCs w:val="32"/>
        </w:rPr>
      </w:pPr>
    </w:p>
    <w:p w14:paraId="57C8E7D9" w14:textId="77777777" w:rsidR="00125A9B" w:rsidRDefault="00125A9B">
      <w:pPr>
        <w:tabs>
          <w:tab w:val="right" w:pos="9360"/>
        </w:tabs>
        <w:spacing w:after="0"/>
        <w:rPr>
          <w:rFonts w:ascii="Arial Bold" w:hAnsi="Arial Bold"/>
          <w:b/>
          <w:sz w:val="32"/>
          <w:szCs w:val="32"/>
        </w:rPr>
      </w:pPr>
    </w:p>
    <w:p w14:paraId="7C99D511" w14:textId="0C5BC4B7" w:rsidR="00B1543B" w:rsidRDefault="00B1543B">
      <w:pPr>
        <w:tabs>
          <w:tab w:val="right" w:pos="9360"/>
        </w:tabs>
        <w:spacing w:after="0"/>
        <w:rPr>
          <w:rFonts w:ascii="Arial Bold" w:hAnsi="Arial Bold"/>
          <w:b/>
          <w:sz w:val="32"/>
          <w:szCs w:val="32"/>
        </w:rPr>
      </w:pPr>
    </w:p>
    <w:p w14:paraId="4DF54E50" w14:textId="65DAF585" w:rsidR="00B1543B" w:rsidRPr="00A108AC" w:rsidRDefault="009C3A6C" w:rsidP="00A108AC">
      <w:pPr>
        <w:tabs>
          <w:tab w:val="right" w:pos="9360"/>
        </w:tabs>
        <w:spacing w:after="0"/>
        <w:jc w:val="center"/>
        <w:rPr>
          <w:rFonts w:ascii="Arial Bold" w:hAnsi="Arial Bold"/>
          <w:b/>
          <w:sz w:val="32"/>
          <w:szCs w:val="32"/>
          <w:u w:val="single"/>
        </w:rPr>
      </w:pPr>
      <w:r>
        <w:rPr>
          <w:rFonts w:ascii="Arial" w:hAnsi="Arial" w:cs="Arial"/>
          <w:b/>
          <w:bCs/>
          <w:sz w:val="44"/>
        </w:rPr>
        <w:t>Project Systems Engineering Management Plan for</w:t>
      </w:r>
      <w:r w:rsidR="00D04A86">
        <w:rPr>
          <w:rFonts w:ascii="Arial" w:hAnsi="Arial" w:cs="Arial"/>
          <w:b/>
          <w:bCs/>
          <w:sz w:val="44"/>
        </w:rPr>
        <w:t>:</w:t>
      </w:r>
      <w:r w:rsidR="00592040" w:rsidRPr="00A108AC">
        <w:rPr>
          <w:rFonts w:ascii="Arial" w:hAnsi="Arial" w:cs="Arial"/>
          <w:b/>
          <w:bCs/>
          <w:i/>
          <w:sz w:val="44"/>
        </w:rPr>
        <w:t xml:space="preserve"> </w:t>
      </w:r>
      <w:r w:rsidR="00592040">
        <w:rPr>
          <w:rFonts w:ascii="Arial" w:hAnsi="Arial" w:cs="Arial"/>
          <w:b/>
          <w:bCs/>
          <w:i/>
          <w:sz w:val="44"/>
          <w:u w:val="single"/>
        </w:rPr>
        <w:t>i</w:t>
      </w:r>
      <w:r w:rsidR="00D114E0" w:rsidRPr="00A108AC">
        <w:rPr>
          <w:rFonts w:ascii="Arial" w:hAnsi="Arial" w:cs="Arial"/>
          <w:b/>
          <w:bCs/>
          <w:i/>
          <w:sz w:val="44"/>
          <w:u w:val="single"/>
        </w:rPr>
        <w:t>nsert project name</w:t>
      </w:r>
    </w:p>
    <w:p w14:paraId="20E9A185" w14:textId="77777777" w:rsidR="00F7512B" w:rsidRDefault="00F7512B" w:rsidP="00A108AC">
      <w:pPr>
        <w:spacing w:after="0"/>
        <w:jc w:val="center"/>
        <w:rPr>
          <w:rFonts w:ascii="Arial" w:hAnsi="Arial" w:cs="Arial"/>
          <w:b/>
          <w:bCs/>
          <w:sz w:val="44"/>
        </w:rPr>
      </w:pPr>
    </w:p>
    <w:p w14:paraId="20E9A186" w14:textId="37A038A4" w:rsidR="00F7512B" w:rsidRDefault="00F7512B" w:rsidP="00A108AC">
      <w:pPr>
        <w:spacing w:after="0"/>
        <w:ind w:rightChars="-75" w:right="-180"/>
        <w:jc w:val="center"/>
        <w:rPr>
          <w:rFonts w:ascii="Arial" w:hAnsi="Arial" w:cs="Arial"/>
          <w:b/>
          <w:bCs/>
          <w:sz w:val="44"/>
        </w:rPr>
      </w:pPr>
    </w:p>
    <w:p w14:paraId="0EC11A64" w14:textId="4FFEE10E" w:rsidR="009C3A6C" w:rsidRDefault="009C3A6C" w:rsidP="00A108AC">
      <w:pPr>
        <w:spacing w:after="0"/>
        <w:jc w:val="center"/>
        <w:rPr>
          <w:rFonts w:ascii="Arial Bold" w:hAnsi="Arial Bold" w:cs="Arial"/>
          <w:b/>
          <w:bCs/>
          <w:sz w:val="32"/>
          <w:szCs w:val="32"/>
        </w:rPr>
      </w:pPr>
      <w:r>
        <w:rPr>
          <w:rFonts w:ascii="Arial Bold" w:hAnsi="Arial Bold" w:cs="Arial"/>
          <w:b/>
          <w:bCs/>
          <w:sz w:val="32"/>
          <w:szCs w:val="32"/>
        </w:rPr>
        <w:t>Version</w:t>
      </w:r>
      <w:r w:rsidR="00D04A86">
        <w:rPr>
          <w:rFonts w:ascii="Arial Bold" w:hAnsi="Arial Bold" w:cs="Arial"/>
          <w:b/>
          <w:bCs/>
          <w:sz w:val="32"/>
          <w:szCs w:val="32"/>
        </w:rPr>
        <w:t>:</w:t>
      </w:r>
      <w:r w:rsidR="00592040">
        <w:rPr>
          <w:rFonts w:ascii="Arial Bold" w:hAnsi="Arial Bold" w:cs="Arial"/>
          <w:b/>
          <w:bCs/>
          <w:sz w:val="32"/>
          <w:szCs w:val="32"/>
        </w:rPr>
        <w:t xml:space="preserve"> </w:t>
      </w:r>
      <w:r w:rsidR="00592040" w:rsidRPr="00A108AC">
        <w:rPr>
          <w:rFonts w:ascii="Arial Bold" w:hAnsi="Arial Bold" w:cs="Arial"/>
          <w:b/>
          <w:bCs/>
          <w:i/>
          <w:sz w:val="32"/>
          <w:szCs w:val="32"/>
          <w:u w:val="single"/>
        </w:rPr>
        <w:t>i</w:t>
      </w:r>
      <w:r w:rsidR="00D114E0" w:rsidRPr="00A108AC">
        <w:rPr>
          <w:rFonts w:ascii="Arial Bold" w:hAnsi="Arial Bold" w:cs="Arial"/>
          <w:b/>
          <w:bCs/>
          <w:i/>
          <w:sz w:val="32"/>
          <w:szCs w:val="32"/>
          <w:u w:val="single"/>
        </w:rPr>
        <w:t>nsert version number</w:t>
      </w:r>
    </w:p>
    <w:p w14:paraId="20E9A188" w14:textId="000CC848" w:rsidR="00F7512B" w:rsidRDefault="00F7512B" w:rsidP="00A108AC">
      <w:pPr>
        <w:tabs>
          <w:tab w:val="left" w:pos="6024"/>
        </w:tabs>
        <w:spacing w:after="0"/>
        <w:jc w:val="center"/>
        <w:rPr>
          <w:rFonts w:ascii="Arial" w:hAnsi="Arial" w:cs="Arial"/>
          <w:b/>
          <w:bCs/>
          <w:sz w:val="28"/>
        </w:rPr>
      </w:pPr>
    </w:p>
    <w:p w14:paraId="20E9A189" w14:textId="77777777" w:rsidR="00E4782C" w:rsidRDefault="00E4782C" w:rsidP="00A108AC">
      <w:pPr>
        <w:spacing w:after="0"/>
        <w:jc w:val="center"/>
        <w:rPr>
          <w:rFonts w:ascii="Arial" w:hAnsi="Arial" w:cs="Arial"/>
          <w:b/>
          <w:bCs/>
          <w:sz w:val="28"/>
        </w:rPr>
      </w:pPr>
    </w:p>
    <w:p w14:paraId="20E9A18A" w14:textId="4B31E010" w:rsidR="00F7512B" w:rsidRPr="00A108AC" w:rsidRDefault="00D114E0" w:rsidP="00A108AC">
      <w:pPr>
        <w:spacing w:after="0"/>
        <w:jc w:val="center"/>
        <w:rPr>
          <w:rFonts w:ascii="Arial Bold" w:hAnsi="Arial Bold" w:cs="Arial"/>
          <w:b/>
          <w:bCs/>
          <w:i/>
          <w:sz w:val="32"/>
          <w:szCs w:val="32"/>
        </w:rPr>
      </w:pPr>
      <w:r w:rsidRPr="00A108AC">
        <w:rPr>
          <w:rFonts w:ascii="Arial Bold" w:hAnsi="Arial Bold" w:cs="Arial"/>
          <w:b/>
          <w:bCs/>
          <w:sz w:val="32"/>
          <w:szCs w:val="32"/>
        </w:rPr>
        <w:t>Approval date:</w:t>
      </w:r>
      <w:r>
        <w:rPr>
          <w:rFonts w:ascii="Arial Bold" w:hAnsi="Arial Bold" w:cs="Arial"/>
          <w:b/>
          <w:bCs/>
          <w:i/>
          <w:sz w:val="32"/>
          <w:szCs w:val="32"/>
        </w:rPr>
        <w:t xml:space="preserve"> </w:t>
      </w:r>
      <w:r w:rsidR="002E5EBC">
        <w:rPr>
          <w:rFonts w:ascii="Arial Bold" w:hAnsi="Arial Bold" w:cs="Arial"/>
          <w:b/>
          <w:bCs/>
          <w:i/>
          <w:sz w:val="32"/>
          <w:szCs w:val="32"/>
          <w:u w:val="single"/>
        </w:rPr>
        <w:t>i</w:t>
      </w:r>
      <w:r w:rsidRPr="00A108AC">
        <w:rPr>
          <w:rFonts w:ascii="Arial Bold" w:hAnsi="Arial Bold" w:cs="Arial"/>
          <w:b/>
          <w:bCs/>
          <w:i/>
          <w:sz w:val="32"/>
          <w:szCs w:val="32"/>
          <w:u w:val="single"/>
        </w:rPr>
        <w:t>nsert approval date</w:t>
      </w:r>
    </w:p>
    <w:p w14:paraId="20E9A18C" w14:textId="77777777" w:rsidR="00F7512B" w:rsidRDefault="00F7512B">
      <w:pPr>
        <w:spacing w:after="0"/>
        <w:rPr>
          <w:rFonts w:ascii="Arial" w:hAnsi="Arial" w:cs="Arial"/>
          <w:b/>
          <w:bCs/>
          <w:sz w:val="32"/>
          <w:szCs w:val="32"/>
        </w:rPr>
      </w:pPr>
    </w:p>
    <w:p w14:paraId="562AC554" w14:textId="77777777" w:rsidR="00125A9B" w:rsidRDefault="00125A9B" w:rsidP="00A108AC">
      <w:pPr>
        <w:spacing w:after="0"/>
        <w:jc w:val="center"/>
        <w:rPr>
          <w:rFonts w:ascii="Arial" w:hAnsi="Arial" w:cs="Arial"/>
          <w:b/>
          <w:bCs/>
          <w:sz w:val="32"/>
          <w:szCs w:val="32"/>
        </w:rPr>
      </w:pPr>
    </w:p>
    <w:p w14:paraId="41E1143D" w14:textId="77777777" w:rsidR="00125A9B" w:rsidRDefault="00125A9B" w:rsidP="00A108AC">
      <w:pPr>
        <w:spacing w:after="0"/>
        <w:jc w:val="center"/>
        <w:rPr>
          <w:rFonts w:ascii="Arial" w:hAnsi="Arial" w:cs="Arial"/>
          <w:b/>
          <w:bCs/>
          <w:sz w:val="32"/>
          <w:szCs w:val="32"/>
        </w:rPr>
      </w:pPr>
    </w:p>
    <w:p w14:paraId="20E9A18D" w14:textId="242D4867" w:rsidR="00F7512B" w:rsidRDefault="00F7512B" w:rsidP="00A108AC">
      <w:pPr>
        <w:spacing w:after="0"/>
        <w:jc w:val="center"/>
        <w:rPr>
          <w:rFonts w:ascii="Arial" w:hAnsi="Arial" w:cs="Arial"/>
          <w:b/>
          <w:bCs/>
          <w:sz w:val="32"/>
          <w:szCs w:val="32"/>
        </w:rPr>
      </w:pPr>
    </w:p>
    <w:p w14:paraId="20E9A18E" w14:textId="40AA00E0" w:rsidR="00F7512B" w:rsidRDefault="00F7512B">
      <w:pPr>
        <w:spacing w:after="0"/>
        <w:rPr>
          <w:rFonts w:ascii="Arial" w:hAnsi="Arial" w:cs="Arial"/>
          <w:b/>
          <w:bCs/>
          <w:sz w:val="40"/>
        </w:rPr>
      </w:pPr>
    </w:p>
    <w:p w14:paraId="20E9A18F" w14:textId="77777777" w:rsidR="00F7512B" w:rsidRDefault="00F7512B">
      <w:pPr>
        <w:spacing w:after="0"/>
        <w:rPr>
          <w:rFonts w:cs="Arial"/>
          <w:sz w:val="28"/>
        </w:rPr>
      </w:pPr>
    </w:p>
    <w:p w14:paraId="20E9A190" w14:textId="77777777" w:rsidR="00F7512B" w:rsidRDefault="00F7512B">
      <w:pPr>
        <w:spacing w:after="0"/>
        <w:rPr>
          <w:rFonts w:cs="Arial"/>
          <w:sz w:val="28"/>
        </w:rPr>
      </w:pPr>
    </w:p>
    <w:p w14:paraId="20E9A195" w14:textId="77777777" w:rsidR="00E4782C" w:rsidRDefault="00E4782C">
      <w:pPr>
        <w:pStyle w:val="NormalWeb"/>
        <w:spacing w:before="0" w:beforeAutospacing="0" w:after="0" w:afterAutospacing="0"/>
        <w:rPr>
          <w:rFonts w:cs="Arial"/>
        </w:rPr>
      </w:pPr>
    </w:p>
    <w:p w14:paraId="20E9A196" w14:textId="77777777" w:rsidR="00E4782C" w:rsidRDefault="00E4782C">
      <w:pPr>
        <w:pStyle w:val="NormalWeb"/>
        <w:spacing w:before="0" w:beforeAutospacing="0" w:after="0" w:afterAutospacing="0"/>
        <w:rPr>
          <w:rFonts w:cs="Arial"/>
        </w:rPr>
      </w:pPr>
    </w:p>
    <w:p w14:paraId="20E9A197" w14:textId="77777777" w:rsidR="00F7512B" w:rsidRDefault="00F7512B">
      <w:pPr>
        <w:pStyle w:val="NormalWeb"/>
        <w:spacing w:before="0" w:beforeAutospacing="0" w:after="0" w:afterAutospacing="0"/>
        <w:rPr>
          <w:rFonts w:cs="Arial"/>
        </w:rPr>
      </w:pPr>
    </w:p>
    <w:p w14:paraId="20E9A1A0" w14:textId="77777777" w:rsidR="00F7512B" w:rsidRDefault="00F7512B">
      <w:pPr>
        <w:tabs>
          <w:tab w:val="left" w:pos="6840"/>
        </w:tabs>
        <w:rPr>
          <w:rFonts w:ascii="Arial" w:hAnsi="Arial" w:cs="Arial"/>
        </w:rPr>
      </w:pPr>
    </w:p>
    <w:p w14:paraId="20E9A1A1" w14:textId="77777777" w:rsidR="00F7512B" w:rsidRDefault="00F7512B">
      <w:pPr>
        <w:rPr>
          <w:rFonts w:ascii="Arial" w:hAnsi="Arial" w:cs="Arial"/>
        </w:rPr>
      </w:pPr>
    </w:p>
    <w:p w14:paraId="20E9A1A2" w14:textId="77777777" w:rsidR="00F7512B" w:rsidRDefault="00F7512B">
      <w:pPr>
        <w:rPr>
          <w:rFonts w:ascii="Arial" w:hAnsi="Arial" w:cs="Arial"/>
        </w:rPr>
        <w:sectPr w:rsidR="00F7512B" w:rsidSect="002E5EB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1"/>
          <w:cols w:space="720"/>
          <w:titlePg/>
          <w:docGrid w:linePitch="360"/>
        </w:sectPr>
      </w:pPr>
    </w:p>
    <w:p w14:paraId="20E9A1A3" w14:textId="77777777" w:rsidR="00F7512B" w:rsidRDefault="00F7512B">
      <w:pPr>
        <w:spacing w:after="0"/>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F7512B" w14:paraId="20E9A1A5" w14:textId="77777777" w:rsidTr="00A108AC">
        <w:trPr>
          <w:trHeight w:val="389"/>
        </w:trPr>
        <w:tc>
          <w:tcPr>
            <w:tcW w:w="9330" w:type="dxa"/>
            <w:gridSpan w:val="3"/>
            <w:tcBorders>
              <w:top w:val="double" w:sz="4" w:space="0" w:color="auto"/>
              <w:bottom w:val="single" w:sz="4" w:space="0" w:color="auto"/>
            </w:tcBorders>
            <w:shd w:val="solid" w:color="auto" w:fill="auto"/>
            <w:vAlign w:val="center"/>
          </w:tcPr>
          <w:p w14:paraId="20E9A1A4" w14:textId="77777777" w:rsidR="00F7512B" w:rsidRDefault="00F7512B">
            <w:pPr>
              <w:spacing w:after="0"/>
              <w:rPr>
                <w:rFonts w:ascii="Arial" w:hAnsi="Arial"/>
                <w:b/>
                <w:sz w:val="28"/>
                <w:szCs w:val="28"/>
              </w:rPr>
            </w:pPr>
            <w:r>
              <w:rPr>
                <w:rFonts w:ascii="Arial" w:hAnsi="Arial"/>
                <w:b/>
                <w:sz w:val="28"/>
                <w:szCs w:val="28"/>
              </w:rPr>
              <w:t xml:space="preserve">                                     DOCUMENT CONTROL PANEL</w:t>
            </w:r>
          </w:p>
        </w:tc>
      </w:tr>
      <w:tr w:rsidR="00F7512B" w14:paraId="20E9A1A8" w14:textId="77777777" w:rsidTr="00A108AC">
        <w:trPr>
          <w:trHeight w:val="389"/>
        </w:trPr>
        <w:tc>
          <w:tcPr>
            <w:tcW w:w="2685" w:type="dxa"/>
            <w:tcBorders>
              <w:top w:val="single" w:sz="4" w:space="0" w:color="auto"/>
              <w:bottom w:val="single" w:sz="4" w:space="0" w:color="auto"/>
            </w:tcBorders>
            <w:vAlign w:val="center"/>
          </w:tcPr>
          <w:p w14:paraId="20E9A1A6" w14:textId="77777777" w:rsidR="00F7512B" w:rsidRDefault="00F7512B">
            <w:pPr>
              <w:spacing w:after="0"/>
            </w:pPr>
            <w:r>
              <w:t>File Name:</w:t>
            </w:r>
          </w:p>
        </w:tc>
        <w:tc>
          <w:tcPr>
            <w:tcW w:w="6645" w:type="dxa"/>
            <w:gridSpan w:val="2"/>
            <w:tcBorders>
              <w:top w:val="single" w:sz="4" w:space="0" w:color="auto"/>
              <w:bottom w:val="single" w:sz="4" w:space="0" w:color="auto"/>
            </w:tcBorders>
            <w:vAlign w:val="center"/>
          </w:tcPr>
          <w:p w14:paraId="20E9A1A7" w14:textId="62AFCAFA" w:rsidR="00F7512B" w:rsidRDefault="00F7512B" w:rsidP="00A108AC">
            <w:pPr>
              <w:tabs>
                <w:tab w:val="right" w:pos="9360"/>
              </w:tabs>
              <w:spacing w:after="0"/>
              <w:jc w:val="left"/>
              <w:rPr>
                <w:i/>
              </w:rPr>
            </w:pPr>
          </w:p>
        </w:tc>
      </w:tr>
      <w:tr w:rsidR="00F7512B" w14:paraId="20E9A1AB" w14:textId="77777777" w:rsidTr="00A108AC">
        <w:trPr>
          <w:trHeight w:val="389"/>
        </w:trPr>
        <w:tc>
          <w:tcPr>
            <w:tcW w:w="2685" w:type="dxa"/>
            <w:tcBorders>
              <w:top w:val="single" w:sz="4" w:space="0" w:color="auto"/>
              <w:bottom w:val="single" w:sz="4" w:space="0" w:color="auto"/>
            </w:tcBorders>
            <w:vAlign w:val="center"/>
          </w:tcPr>
          <w:p w14:paraId="20E9A1A9" w14:textId="77777777" w:rsidR="00F7512B" w:rsidRDefault="00F7512B">
            <w:pPr>
              <w:spacing w:after="0"/>
            </w:pPr>
            <w:r>
              <w:t>File Location:</w:t>
            </w:r>
          </w:p>
        </w:tc>
        <w:tc>
          <w:tcPr>
            <w:tcW w:w="6645" w:type="dxa"/>
            <w:gridSpan w:val="2"/>
            <w:tcBorders>
              <w:top w:val="single" w:sz="4" w:space="0" w:color="auto"/>
              <w:bottom w:val="single" w:sz="4" w:space="0" w:color="auto"/>
            </w:tcBorders>
            <w:vAlign w:val="center"/>
          </w:tcPr>
          <w:p w14:paraId="20E9A1AA" w14:textId="0D0AD50E" w:rsidR="00F7512B" w:rsidRDefault="000512FC">
            <w:pPr>
              <w:spacing w:after="0"/>
              <w:jc w:val="left"/>
            </w:pPr>
            <w:r>
              <w:fldChar w:fldCharType="begin"/>
            </w:r>
            <w:r>
              <w:instrText xml:space="preserve"> FILENAME \p </w:instrText>
            </w:r>
            <w:r>
              <w:fldChar w:fldCharType="end"/>
            </w:r>
            <w:r>
              <w:fldChar w:fldCharType="begin"/>
            </w:r>
            <w:r>
              <w:instrText xml:space="preserve"> FILENAME \p </w:instrText>
            </w:r>
            <w:r>
              <w:fldChar w:fldCharType="end"/>
            </w:r>
          </w:p>
        </w:tc>
      </w:tr>
      <w:tr w:rsidR="00F7512B" w14:paraId="20E9A1B1" w14:textId="77777777" w:rsidTr="00A108AC">
        <w:trPr>
          <w:trHeight w:val="389"/>
        </w:trPr>
        <w:tc>
          <w:tcPr>
            <w:tcW w:w="2685" w:type="dxa"/>
            <w:tcBorders>
              <w:top w:val="single" w:sz="4" w:space="0" w:color="auto"/>
              <w:bottom w:val="single" w:sz="4" w:space="0" w:color="auto"/>
            </w:tcBorders>
            <w:vAlign w:val="center"/>
          </w:tcPr>
          <w:p w14:paraId="20E9A1AF" w14:textId="3BBED0C9" w:rsidR="00F7512B" w:rsidRDefault="00F7512B" w:rsidP="00A108AC">
            <w:pPr>
              <w:spacing w:after="0"/>
              <w:jc w:val="left"/>
            </w:pPr>
            <w:r>
              <w:t>Version Number:</w:t>
            </w:r>
          </w:p>
        </w:tc>
        <w:tc>
          <w:tcPr>
            <w:tcW w:w="6645" w:type="dxa"/>
            <w:gridSpan w:val="2"/>
            <w:tcBorders>
              <w:top w:val="single" w:sz="4" w:space="0" w:color="auto"/>
              <w:bottom w:val="single" w:sz="4" w:space="0" w:color="auto"/>
            </w:tcBorders>
            <w:vAlign w:val="center"/>
          </w:tcPr>
          <w:p w14:paraId="20E9A1B0" w14:textId="739C33B4" w:rsidR="00F7512B" w:rsidRDefault="00F7512B">
            <w:pPr>
              <w:spacing w:after="0"/>
            </w:pPr>
          </w:p>
        </w:tc>
      </w:tr>
      <w:tr w:rsidR="00F7512B" w14:paraId="20E9A1B4" w14:textId="77777777" w:rsidTr="00A108AC">
        <w:trPr>
          <w:trHeight w:val="389"/>
        </w:trPr>
        <w:tc>
          <w:tcPr>
            <w:tcW w:w="6761" w:type="dxa"/>
            <w:gridSpan w:val="2"/>
            <w:tcBorders>
              <w:top w:val="single" w:sz="4" w:space="0" w:color="auto"/>
              <w:bottom w:val="single" w:sz="4" w:space="0" w:color="auto"/>
            </w:tcBorders>
            <w:shd w:val="solid" w:color="auto" w:fill="auto"/>
            <w:vAlign w:val="center"/>
          </w:tcPr>
          <w:p w14:paraId="20E9A1B2" w14:textId="77777777" w:rsidR="00F7512B" w:rsidRDefault="00F7512B">
            <w:pPr>
              <w:spacing w:after="0"/>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20E9A1B3" w14:textId="77777777" w:rsidR="00F7512B" w:rsidRDefault="00F7512B">
            <w:pPr>
              <w:spacing w:after="0"/>
              <w:jc w:val="center"/>
              <w:rPr>
                <w:rFonts w:ascii="Arial" w:hAnsi="Arial"/>
                <w:b/>
              </w:rPr>
            </w:pPr>
            <w:r>
              <w:rPr>
                <w:rFonts w:ascii="Arial" w:hAnsi="Arial"/>
                <w:b/>
              </w:rPr>
              <w:t>Date</w:t>
            </w:r>
          </w:p>
        </w:tc>
      </w:tr>
      <w:tr w:rsidR="00F7512B" w14:paraId="20E9A1B8" w14:textId="77777777" w:rsidTr="00A108AC">
        <w:trPr>
          <w:cantSplit/>
          <w:trHeight w:val="389"/>
        </w:trPr>
        <w:tc>
          <w:tcPr>
            <w:tcW w:w="2685" w:type="dxa"/>
            <w:vMerge w:val="restart"/>
            <w:tcBorders>
              <w:top w:val="single" w:sz="4" w:space="0" w:color="auto"/>
            </w:tcBorders>
            <w:vAlign w:val="center"/>
          </w:tcPr>
          <w:p w14:paraId="20E9A1B5" w14:textId="77777777" w:rsidR="00F7512B" w:rsidRPr="00E4782C" w:rsidRDefault="00F7512B" w:rsidP="00E4782C">
            <w:pPr>
              <w:spacing w:after="0"/>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20E9A1B6" w14:textId="4A787461"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1B7" w14:textId="0A158DF9" w:rsidR="00F7512B" w:rsidRPr="00E4782C" w:rsidRDefault="00F7512B" w:rsidP="00E4782C">
            <w:pPr>
              <w:spacing w:after="0"/>
              <w:jc w:val="center"/>
              <w:rPr>
                <w:sz w:val="22"/>
                <w:szCs w:val="22"/>
              </w:rPr>
            </w:pPr>
          </w:p>
        </w:tc>
      </w:tr>
      <w:tr w:rsidR="00F7512B" w14:paraId="20E9A1BC" w14:textId="77777777" w:rsidTr="00A108AC">
        <w:trPr>
          <w:cantSplit/>
          <w:trHeight w:val="389"/>
        </w:trPr>
        <w:tc>
          <w:tcPr>
            <w:tcW w:w="2685" w:type="dxa"/>
            <w:vMerge/>
            <w:vAlign w:val="center"/>
          </w:tcPr>
          <w:p w14:paraId="20E9A1B9" w14:textId="77777777" w:rsidR="00F7512B" w:rsidRPr="00E4782C" w:rsidRDefault="00F7512B" w:rsidP="00E4782C">
            <w:pPr>
              <w:spacing w:after="0"/>
              <w:jc w:val="left"/>
              <w:rPr>
                <w:sz w:val="22"/>
                <w:szCs w:val="22"/>
              </w:rPr>
            </w:pPr>
          </w:p>
        </w:tc>
        <w:tc>
          <w:tcPr>
            <w:tcW w:w="4076" w:type="dxa"/>
            <w:tcBorders>
              <w:top w:val="single" w:sz="4" w:space="0" w:color="auto"/>
              <w:bottom w:val="single" w:sz="4" w:space="0" w:color="auto"/>
            </w:tcBorders>
            <w:vAlign w:val="center"/>
          </w:tcPr>
          <w:p w14:paraId="20E9A1BA" w14:textId="77F45009"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1BB" w14:textId="4F0951B8" w:rsidR="00F7512B" w:rsidRPr="00E4782C" w:rsidRDefault="00F7512B" w:rsidP="00E4782C">
            <w:pPr>
              <w:spacing w:after="0"/>
              <w:jc w:val="center"/>
              <w:rPr>
                <w:sz w:val="22"/>
                <w:szCs w:val="22"/>
              </w:rPr>
            </w:pPr>
          </w:p>
        </w:tc>
      </w:tr>
      <w:tr w:rsidR="00F7512B" w14:paraId="20E9A1C0" w14:textId="77777777" w:rsidTr="00A108AC">
        <w:trPr>
          <w:cantSplit/>
          <w:trHeight w:val="389"/>
        </w:trPr>
        <w:tc>
          <w:tcPr>
            <w:tcW w:w="2685" w:type="dxa"/>
            <w:vMerge w:val="restart"/>
            <w:tcBorders>
              <w:top w:val="single" w:sz="12" w:space="0" w:color="auto"/>
            </w:tcBorders>
            <w:vAlign w:val="center"/>
          </w:tcPr>
          <w:p w14:paraId="20E9A1BD" w14:textId="77777777" w:rsidR="00F7512B" w:rsidRPr="00E4782C" w:rsidRDefault="00F7512B" w:rsidP="00E4782C">
            <w:pPr>
              <w:spacing w:after="0"/>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20E9A1BE" w14:textId="3390E7EC" w:rsidR="00F7512B" w:rsidRPr="00E4782C" w:rsidRDefault="00F7512B" w:rsidP="00E4782C">
            <w:pPr>
              <w:spacing w:after="0"/>
              <w:jc w:val="left"/>
              <w:rPr>
                <w:sz w:val="22"/>
                <w:szCs w:val="22"/>
              </w:rPr>
            </w:pPr>
          </w:p>
        </w:tc>
        <w:tc>
          <w:tcPr>
            <w:tcW w:w="2569" w:type="dxa"/>
            <w:tcBorders>
              <w:top w:val="single" w:sz="12" w:space="0" w:color="auto"/>
              <w:bottom w:val="single" w:sz="4" w:space="0" w:color="auto"/>
            </w:tcBorders>
            <w:vAlign w:val="center"/>
          </w:tcPr>
          <w:p w14:paraId="20E9A1BF" w14:textId="591E07AC" w:rsidR="00F7512B" w:rsidRPr="00E4782C" w:rsidRDefault="00F7512B" w:rsidP="00E4782C">
            <w:pPr>
              <w:spacing w:after="0"/>
              <w:jc w:val="center"/>
              <w:rPr>
                <w:sz w:val="22"/>
                <w:szCs w:val="22"/>
              </w:rPr>
            </w:pPr>
          </w:p>
        </w:tc>
      </w:tr>
      <w:tr w:rsidR="00F7512B" w14:paraId="20E9A1C4" w14:textId="77777777" w:rsidTr="00A108AC">
        <w:trPr>
          <w:cantSplit/>
          <w:trHeight w:val="389"/>
        </w:trPr>
        <w:tc>
          <w:tcPr>
            <w:tcW w:w="2685" w:type="dxa"/>
            <w:vMerge/>
            <w:vAlign w:val="center"/>
          </w:tcPr>
          <w:p w14:paraId="20E9A1C1" w14:textId="77777777" w:rsidR="00F7512B" w:rsidRPr="00E4782C" w:rsidRDefault="00F7512B" w:rsidP="00E4782C">
            <w:pPr>
              <w:spacing w:after="0"/>
              <w:jc w:val="left"/>
              <w:rPr>
                <w:sz w:val="22"/>
                <w:szCs w:val="22"/>
              </w:rPr>
            </w:pPr>
          </w:p>
        </w:tc>
        <w:tc>
          <w:tcPr>
            <w:tcW w:w="4076" w:type="dxa"/>
            <w:tcBorders>
              <w:top w:val="single" w:sz="4" w:space="0" w:color="auto"/>
              <w:bottom w:val="single" w:sz="4" w:space="0" w:color="auto"/>
            </w:tcBorders>
            <w:vAlign w:val="center"/>
          </w:tcPr>
          <w:p w14:paraId="20E9A1C2" w14:textId="70194180"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1C3" w14:textId="13F2BA8C" w:rsidR="00F7512B" w:rsidRPr="00E4782C" w:rsidRDefault="00F7512B" w:rsidP="00E4782C">
            <w:pPr>
              <w:spacing w:after="0"/>
              <w:jc w:val="center"/>
              <w:rPr>
                <w:sz w:val="22"/>
                <w:szCs w:val="22"/>
              </w:rPr>
            </w:pPr>
          </w:p>
        </w:tc>
      </w:tr>
      <w:tr w:rsidR="00F7512B" w14:paraId="20E9A1C8" w14:textId="77777777" w:rsidTr="00A108AC">
        <w:trPr>
          <w:cantSplit/>
          <w:trHeight w:val="389"/>
        </w:trPr>
        <w:tc>
          <w:tcPr>
            <w:tcW w:w="2685" w:type="dxa"/>
            <w:vMerge/>
            <w:vAlign w:val="center"/>
          </w:tcPr>
          <w:p w14:paraId="20E9A1C5" w14:textId="77777777" w:rsidR="00F7512B" w:rsidRPr="00E4782C" w:rsidRDefault="00F7512B" w:rsidP="00E4782C">
            <w:pPr>
              <w:spacing w:after="0"/>
              <w:jc w:val="left"/>
              <w:rPr>
                <w:sz w:val="22"/>
                <w:szCs w:val="22"/>
              </w:rPr>
            </w:pPr>
          </w:p>
        </w:tc>
        <w:tc>
          <w:tcPr>
            <w:tcW w:w="4076" w:type="dxa"/>
            <w:tcBorders>
              <w:top w:val="single" w:sz="4" w:space="0" w:color="auto"/>
              <w:bottom w:val="single" w:sz="4" w:space="0" w:color="auto"/>
            </w:tcBorders>
            <w:vAlign w:val="center"/>
          </w:tcPr>
          <w:p w14:paraId="20E9A1C6" w14:textId="61EB47D4"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1C7" w14:textId="1A2F67FC" w:rsidR="00F7512B" w:rsidRPr="00E4782C" w:rsidRDefault="00F7512B" w:rsidP="00E4782C">
            <w:pPr>
              <w:spacing w:after="0"/>
              <w:jc w:val="center"/>
              <w:rPr>
                <w:sz w:val="22"/>
                <w:szCs w:val="22"/>
              </w:rPr>
            </w:pPr>
          </w:p>
        </w:tc>
      </w:tr>
      <w:tr w:rsidR="00F7512B" w14:paraId="20E9A1CC" w14:textId="77777777" w:rsidTr="00A108AC">
        <w:trPr>
          <w:cantSplit/>
          <w:trHeight w:val="389"/>
        </w:trPr>
        <w:tc>
          <w:tcPr>
            <w:tcW w:w="2685" w:type="dxa"/>
            <w:vMerge/>
            <w:vAlign w:val="center"/>
          </w:tcPr>
          <w:p w14:paraId="20E9A1C9" w14:textId="77777777" w:rsidR="00F7512B" w:rsidRPr="00E4782C" w:rsidRDefault="00F7512B" w:rsidP="00E4782C">
            <w:pPr>
              <w:spacing w:after="0"/>
              <w:jc w:val="left"/>
              <w:rPr>
                <w:sz w:val="22"/>
                <w:szCs w:val="22"/>
              </w:rPr>
            </w:pPr>
          </w:p>
        </w:tc>
        <w:tc>
          <w:tcPr>
            <w:tcW w:w="4076" w:type="dxa"/>
            <w:tcBorders>
              <w:top w:val="single" w:sz="4" w:space="0" w:color="auto"/>
              <w:bottom w:val="single" w:sz="4" w:space="0" w:color="auto"/>
            </w:tcBorders>
            <w:vAlign w:val="center"/>
          </w:tcPr>
          <w:p w14:paraId="20E9A1CA" w14:textId="27B4EB77"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1CB" w14:textId="62BA018E" w:rsidR="00F7512B" w:rsidRPr="00E4782C" w:rsidRDefault="00F7512B" w:rsidP="00E4782C">
            <w:pPr>
              <w:spacing w:after="0"/>
              <w:jc w:val="center"/>
              <w:rPr>
                <w:sz w:val="22"/>
                <w:szCs w:val="22"/>
              </w:rPr>
            </w:pPr>
          </w:p>
        </w:tc>
      </w:tr>
      <w:tr w:rsidR="00F7512B" w14:paraId="20E9A1D0" w14:textId="77777777" w:rsidTr="00A108AC">
        <w:trPr>
          <w:cantSplit/>
          <w:trHeight w:val="389"/>
        </w:trPr>
        <w:tc>
          <w:tcPr>
            <w:tcW w:w="2685" w:type="dxa"/>
            <w:vMerge/>
            <w:vAlign w:val="center"/>
          </w:tcPr>
          <w:p w14:paraId="20E9A1CD" w14:textId="77777777" w:rsidR="00F7512B" w:rsidRPr="00E4782C" w:rsidRDefault="00F7512B" w:rsidP="00E4782C">
            <w:pPr>
              <w:spacing w:after="0"/>
              <w:jc w:val="left"/>
              <w:rPr>
                <w:sz w:val="22"/>
                <w:szCs w:val="22"/>
              </w:rPr>
            </w:pPr>
          </w:p>
        </w:tc>
        <w:tc>
          <w:tcPr>
            <w:tcW w:w="4076" w:type="dxa"/>
            <w:tcBorders>
              <w:top w:val="single" w:sz="4" w:space="0" w:color="auto"/>
              <w:bottom w:val="single" w:sz="4" w:space="0" w:color="auto"/>
            </w:tcBorders>
            <w:vAlign w:val="center"/>
          </w:tcPr>
          <w:p w14:paraId="20E9A1CE" w14:textId="14DA8FD0"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1CF" w14:textId="1FCBCF45" w:rsidR="00F7512B" w:rsidRPr="00E4782C" w:rsidRDefault="00F7512B" w:rsidP="00E4782C">
            <w:pPr>
              <w:spacing w:after="0"/>
              <w:jc w:val="center"/>
              <w:rPr>
                <w:sz w:val="22"/>
                <w:szCs w:val="22"/>
              </w:rPr>
            </w:pPr>
          </w:p>
        </w:tc>
      </w:tr>
      <w:tr w:rsidR="00F7512B" w14:paraId="20E9A1D4" w14:textId="77777777" w:rsidTr="00A108AC">
        <w:trPr>
          <w:cantSplit/>
          <w:trHeight w:val="389"/>
        </w:trPr>
        <w:tc>
          <w:tcPr>
            <w:tcW w:w="2685" w:type="dxa"/>
            <w:vMerge/>
            <w:vAlign w:val="center"/>
          </w:tcPr>
          <w:p w14:paraId="20E9A1D1" w14:textId="77777777" w:rsidR="00F7512B" w:rsidRPr="00E4782C" w:rsidRDefault="00F7512B" w:rsidP="00E4782C">
            <w:pPr>
              <w:spacing w:after="0"/>
              <w:jc w:val="left"/>
              <w:rPr>
                <w:sz w:val="22"/>
                <w:szCs w:val="22"/>
              </w:rPr>
            </w:pPr>
          </w:p>
        </w:tc>
        <w:tc>
          <w:tcPr>
            <w:tcW w:w="4076" w:type="dxa"/>
            <w:tcBorders>
              <w:top w:val="single" w:sz="4" w:space="0" w:color="auto"/>
              <w:bottom w:val="single" w:sz="4" w:space="0" w:color="auto"/>
            </w:tcBorders>
            <w:vAlign w:val="center"/>
          </w:tcPr>
          <w:p w14:paraId="20E9A1D2" w14:textId="3E368AC5"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1D3" w14:textId="4D768E4B" w:rsidR="00F7512B" w:rsidRPr="00E4782C" w:rsidRDefault="00F7512B" w:rsidP="00E4782C">
            <w:pPr>
              <w:spacing w:after="0"/>
              <w:jc w:val="center"/>
              <w:rPr>
                <w:sz w:val="22"/>
                <w:szCs w:val="22"/>
              </w:rPr>
            </w:pPr>
          </w:p>
        </w:tc>
      </w:tr>
      <w:tr w:rsidR="00E4782C" w14:paraId="20E9A1D8" w14:textId="77777777" w:rsidTr="00A108AC">
        <w:trPr>
          <w:cantSplit/>
          <w:trHeight w:val="389"/>
        </w:trPr>
        <w:tc>
          <w:tcPr>
            <w:tcW w:w="2685" w:type="dxa"/>
            <w:vMerge/>
            <w:vAlign w:val="center"/>
          </w:tcPr>
          <w:p w14:paraId="20E9A1D5" w14:textId="77777777" w:rsidR="00E4782C" w:rsidRPr="00E4782C" w:rsidRDefault="00E4782C" w:rsidP="00E4782C">
            <w:pPr>
              <w:spacing w:after="0"/>
              <w:jc w:val="left"/>
              <w:rPr>
                <w:sz w:val="22"/>
                <w:szCs w:val="22"/>
              </w:rPr>
            </w:pPr>
          </w:p>
        </w:tc>
        <w:tc>
          <w:tcPr>
            <w:tcW w:w="4076" w:type="dxa"/>
            <w:tcBorders>
              <w:top w:val="single" w:sz="4" w:space="0" w:color="auto"/>
              <w:bottom w:val="single" w:sz="4" w:space="0" w:color="auto"/>
            </w:tcBorders>
            <w:vAlign w:val="center"/>
          </w:tcPr>
          <w:p w14:paraId="20E9A1D6" w14:textId="583DAE35" w:rsidR="00E4782C" w:rsidRPr="00E4782C" w:rsidRDefault="00E4782C" w:rsidP="00E4782C">
            <w:pPr>
              <w:spacing w:after="0"/>
              <w:jc w:val="left"/>
              <w:rPr>
                <w:sz w:val="22"/>
                <w:szCs w:val="22"/>
              </w:rPr>
            </w:pPr>
          </w:p>
        </w:tc>
        <w:tc>
          <w:tcPr>
            <w:tcW w:w="2569" w:type="dxa"/>
            <w:tcBorders>
              <w:top w:val="single" w:sz="4" w:space="0" w:color="auto"/>
              <w:bottom w:val="single" w:sz="4" w:space="0" w:color="auto"/>
            </w:tcBorders>
            <w:vAlign w:val="center"/>
          </w:tcPr>
          <w:p w14:paraId="20E9A1D7" w14:textId="515114B9" w:rsidR="00E4782C" w:rsidRPr="00E4782C" w:rsidRDefault="00E4782C" w:rsidP="00E4782C">
            <w:pPr>
              <w:spacing w:after="0"/>
              <w:jc w:val="center"/>
              <w:rPr>
                <w:sz w:val="22"/>
                <w:szCs w:val="22"/>
              </w:rPr>
            </w:pPr>
          </w:p>
        </w:tc>
      </w:tr>
      <w:tr w:rsidR="00F7512B" w14:paraId="20E9A1DC" w14:textId="77777777" w:rsidTr="00A108AC">
        <w:trPr>
          <w:cantSplit/>
          <w:trHeight w:val="389"/>
        </w:trPr>
        <w:tc>
          <w:tcPr>
            <w:tcW w:w="2685" w:type="dxa"/>
            <w:vMerge/>
            <w:vAlign w:val="center"/>
          </w:tcPr>
          <w:p w14:paraId="20E9A1D9" w14:textId="77777777" w:rsidR="00F7512B" w:rsidRPr="00E4782C" w:rsidRDefault="00F7512B" w:rsidP="00E4782C">
            <w:pPr>
              <w:spacing w:after="0"/>
              <w:jc w:val="left"/>
              <w:rPr>
                <w:sz w:val="22"/>
                <w:szCs w:val="22"/>
              </w:rPr>
            </w:pPr>
          </w:p>
        </w:tc>
        <w:tc>
          <w:tcPr>
            <w:tcW w:w="4076" w:type="dxa"/>
            <w:tcBorders>
              <w:top w:val="single" w:sz="4" w:space="0" w:color="auto"/>
              <w:bottom w:val="single" w:sz="4" w:space="0" w:color="auto"/>
            </w:tcBorders>
            <w:vAlign w:val="center"/>
          </w:tcPr>
          <w:p w14:paraId="20E9A1DA" w14:textId="2E94E582"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1DB" w14:textId="21358013" w:rsidR="00F7512B" w:rsidRPr="00E4782C" w:rsidRDefault="00F7512B" w:rsidP="00E4782C">
            <w:pPr>
              <w:spacing w:after="0"/>
              <w:jc w:val="center"/>
              <w:rPr>
                <w:sz w:val="22"/>
                <w:szCs w:val="22"/>
              </w:rPr>
            </w:pPr>
          </w:p>
        </w:tc>
      </w:tr>
      <w:tr w:rsidR="00F7512B" w14:paraId="20E9A1E0" w14:textId="77777777" w:rsidTr="00A108AC">
        <w:trPr>
          <w:cantSplit/>
          <w:trHeight w:val="389"/>
        </w:trPr>
        <w:tc>
          <w:tcPr>
            <w:tcW w:w="2685" w:type="dxa"/>
            <w:vMerge/>
            <w:vAlign w:val="center"/>
          </w:tcPr>
          <w:p w14:paraId="20E9A1DD" w14:textId="77777777" w:rsidR="00F7512B" w:rsidRPr="00E4782C" w:rsidRDefault="00F7512B" w:rsidP="00E4782C">
            <w:pPr>
              <w:spacing w:after="0"/>
              <w:jc w:val="left"/>
              <w:rPr>
                <w:sz w:val="22"/>
                <w:szCs w:val="22"/>
              </w:rPr>
            </w:pPr>
          </w:p>
        </w:tc>
        <w:tc>
          <w:tcPr>
            <w:tcW w:w="4076" w:type="dxa"/>
            <w:tcBorders>
              <w:top w:val="single" w:sz="4" w:space="0" w:color="auto"/>
              <w:bottom w:val="single" w:sz="4" w:space="0" w:color="auto"/>
            </w:tcBorders>
            <w:vAlign w:val="center"/>
          </w:tcPr>
          <w:p w14:paraId="20E9A1DE" w14:textId="1C7F1632"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1DF" w14:textId="528345F8" w:rsidR="00F7512B" w:rsidRPr="00E4782C" w:rsidRDefault="00F7512B" w:rsidP="00E4782C">
            <w:pPr>
              <w:spacing w:after="0"/>
              <w:jc w:val="center"/>
              <w:rPr>
                <w:sz w:val="22"/>
                <w:szCs w:val="22"/>
              </w:rPr>
            </w:pPr>
          </w:p>
        </w:tc>
      </w:tr>
      <w:tr w:rsidR="00F7512B" w14:paraId="20E9A1E4" w14:textId="77777777" w:rsidTr="00A108AC">
        <w:trPr>
          <w:cantSplit/>
          <w:trHeight w:val="389"/>
        </w:trPr>
        <w:tc>
          <w:tcPr>
            <w:tcW w:w="2685" w:type="dxa"/>
            <w:vMerge w:val="restart"/>
            <w:tcBorders>
              <w:top w:val="single" w:sz="12" w:space="0" w:color="auto"/>
            </w:tcBorders>
            <w:vAlign w:val="center"/>
          </w:tcPr>
          <w:p w14:paraId="20E9A1E1" w14:textId="77777777" w:rsidR="00F7512B" w:rsidRPr="00E4782C" w:rsidRDefault="00F7512B" w:rsidP="00E4782C">
            <w:pPr>
              <w:spacing w:after="0"/>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20E9A1E2" w14:textId="112011B7" w:rsidR="00F7512B" w:rsidRPr="00E4782C" w:rsidRDefault="00F7512B" w:rsidP="00E4782C">
            <w:pPr>
              <w:spacing w:after="0"/>
              <w:jc w:val="left"/>
              <w:rPr>
                <w:sz w:val="22"/>
                <w:szCs w:val="22"/>
              </w:rPr>
            </w:pPr>
          </w:p>
        </w:tc>
        <w:tc>
          <w:tcPr>
            <w:tcW w:w="2569" w:type="dxa"/>
            <w:tcBorders>
              <w:top w:val="single" w:sz="12" w:space="0" w:color="auto"/>
              <w:bottom w:val="single" w:sz="4" w:space="0" w:color="auto"/>
            </w:tcBorders>
            <w:vAlign w:val="center"/>
          </w:tcPr>
          <w:p w14:paraId="20E9A1E3" w14:textId="16544C0F" w:rsidR="00F7512B" w:rsidRPr="00E4782C" w:rsidRDefault="00F7512B" w:rsidP="00E4782C">
            <w:pPr>
              <w:spacing w:after="0"/>
              <w:jc w:val="center"/>
              <w:rPr>
                <w:sz w:val="22"/>
                <w:szCs w:val="22"/>
              </w:rPr>
            </w:pPr>
          </w:p>
        </w:tc>
      </w:tr>
      <w:tr w:rsidR="00E4782C" w14:paraId="20E9A1E8" w14:textId="77777777" w:rsidTr="00A108AC">
        <w:trPr>
          <w:cantSplit/>
          <w:trHeight w:val="389"/>
        </w:trPr>
        <w:tc>
          <w:tcPr>
            <w:tcW w:w="2685" w:type="dxa"/>
            <w:vMerge/>
            <w:vAlign w:val="center"/>
          </w:tcPr>
          <w:p w14:paraId="20E9A1E5" w14:textId="77777777" w:rsidR="00E4782C" w:rsidRPr="00E4782C" w:rsidRDefault="00E4782C" w:rsidP="00E4782C">
            <w:pPr>
              <w:spacing w:after="0"/>
              <w:jc w:val="left"/>
              <w:rPr>
                <w:sz w:val="22"/>
                <w:szCs w:val="22"/>
              </w:rPr>
            </w:pPr>
          </w:p>
        </w:tc>
        <w:tc>
          <w:tcPr>
            <w:tcW w:w="4076" w:type="dxa"/>
            <w:tcBorders>
              <w:top w:val="single" w:sz="4" w:space="0" w:color="auto"/>
              <w:bottom w:val="single" w:sz="4" w:space="0" w:color="auto"/>
            </w:tcBorders>
            <w:vAlign w:val="center"/>
          </w:tcPr>
          <w:p w14:paraId="20E9A1E6" w14:textId="3AF6A63A" w:rsidR="00E4782C" w:rsidRPr="00E4782C" w:rsidRDefault="00E4782C" w:rsidP="00E4782C">
            <w:pPr>
              <w:spacing w:after="0"/>
              <w:jc w:val="left"/>
              <w:rPr>
                <w:sz w:val="22"/>
                <w:szCs w:val="22"/>
              </w:rPr>
            </w:pPr>
          </w:p>
        </w:tc>
        <w:tc>
          <w:tcPr>
            <w:tcW w:w="2569" w:type="dxa"/>
            <w:tcBorders>
              <w:top w:val="single" w:sz="4" w:space="0" w:color="auto"/>
              <w:bottom w:val="single" w:sz="4" w:space="0" w:color="auto"/>
            </w:tcBorders>
            <w:vAlign w:val="center"/>
          </w:tcPr>
          <w:p w14:paraId="20E9A1E7" w14:textId="2353E38D" w:rsidR="00E4782C" w:rsidRPr="00E4782C" w:rsidRDefault="00E4782C" w:rsidP="00E4782C">
            <w:pPr>
              <w:spacing w:after="0"/>
              <w:jc w:val="center"/>
              <w:rPr>
                <w:sz w:val="22"/>
                <w:szCs w:val="22"/>
              </w:rPr>
            </w:pPr>
          </w:p>
        </w:tc>
      </w:tr>
      <w:tr w:rsidR="00F7512B" w14:paraId="20E9A1EC" w14:textId="77777777" w:rsidTr="00A108AC">
        <w:trPr>
          <w:cantSplit/>
          <w:trHeight w:val="389"/>
        </w:trPr>
        <w:tc>
          <w:tcPr>
            <w:tcW w:w="2685" w:type="dxa"/>
            <w:vMerge/>
            <w:vAlign w:val="center"/>
          </w:tcPr>
          <w:p w14:paraId="20E9A1E9" w14:textId="77777777" w:rsidR="00F7512B" w:rsidRPr="00E4782C" w:rsidRDefault="00F7512B" w:rsidP="00E4782C">
            <w:pPr>
              <w:spacing w:after="0"/>
              <w:jc w:val="left"/>
              <w:rPr>
                <w:sz w:val="22"/>
                <w:szCs w:val="22"/>
              </w:rPr>
            </w:pPr>
          </w:p>
        </w:tc>
        <w:tc>
          <w:tcPr>
            <w:tcW w:w="4076" w:type="dxa"/>
            <w:tcBorders>
              <w:top w:val="single" w:sz="4" w:space="0" w:color="auto"/>
              <w:bottom w:val="single" w:sz="4" w:space="0" w:color="auto"/>
            </w:tcBorders>
            <w:vAlign w:val="center"/>
          </w:tcPr>
          <w:p w14:paraId="20E9A1EA" w14:textId="07B39D4B"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1EB" w14:textId="10A5FCF2" w:rsidR="00F7512B" w:rsidRPr="00E4782C" w:rsidRDefault="00F7512B" w:rsidP="00E4782C">
            <w:pPr>
              <w:spacing w:after="0"/>
              <w:jc w:val="center"/>
              <w:rPr>
                <w:sz w:val="22"/>
                <w:szCs w:val="22"/>
              </w:rPr>
            </w:pPr>
          </w:p>
        </w:tc>
      </w:tr>
      <w:tr w:rsidR="00F7512B" w14:paraId="20E9A1F0" w14:textId="77777777" w:rsidTr="00A108AC">
        <w:trPr>
          <w:cantSplit/>
          <w:trHeight w:val="389"/>
        </w:trPr>
        <w:tc>
          <w:tcPr>
            <w:tcW w:w="2685" w:type="dxa"/>
            <w:vMerge/>
            <w:vAlign w:val="center"/>
          </w:tcPr>
          <w:p w14:paraId="20E9A1ED" w14:textId="77777777" w:rsidR="00F7512B" w:rsidRPr="00E4782C" w:rsidRDefault="00F7512B" w:rsidP="00E4782C">
            <w:pPr>
              <w:spacing w:after="0"/>
              <w:jc w:val="left"/>
              <w:rPr>
                <w:sz w:val="22"/>
                <w:szCs w:val="22"/>
              </w:rPr>
            </w:pPr>
          </w:p>
        </w:tc>
        <w:tc>
          <w:tcPr>
            <w:tcW w:w="4076" w:type="dxa"/>
            <w:tcBorders>
              <w:top w:val="single" w:sz="4" w:space="0" w:color="auto"/>
              <w:bottom w:val="single" w:sz="4" w:space="0" w:color="auto"/>
            </w:tcBorders>
            <w:vAlign w:val="center"/>
          </w:tcPr>
          <w:p w14:paraId="20E9A1EE" w14:textId="4AE59A51"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1EF" w14:textId="655DFD6D" w:rsidR="00F7512B" w:rsidRPr="00E4782C" w:rsidRDefault="00F7512B" w:rsidP="00E4782C">
            <w:pPr>
              <w:spacing w:after="0"/>
              <w:jc w:val="center"/>
              <w:rPr>
                <w:sz w:val="22"/>
                <w:szCs w:val="22"/>
              </w:rPr>
            </w:pPr>
          </w:p>
        </w:tc>
      </w:tr>
      <w:tr w:rsidR="00F7512B" w14:paraId="20E9A1F4" w14:textId="77777777" w:rsidTr="00A108AC">
        <w:trPr>
          <w:cantSplit/>
          <w:trHeight w:val="389"/>
        </w:trPr>
        <w:tc>
          <w:tcPr>
            <w:tcW w:w="2685" w:type="dxa"/>
            <w:vMerge/>
            <w:vAlign w:val="center"/>
          </w:tcPr>
          <w:p w14:paraId="20E9A1F1" w14:textId="77777777" w:rsidR="00F7512B" w:rsidRPr="00E4782C" w:rsidRDefault="00F7512B" w:rsidP="00E4782C">
            <w:pPr>
              <w:spacing w:after="0"/>
              <w:jc w:val="left"/>
              <w:rPr>
                <w:sz w:val="22"/>
                <w:szCs w:val="22"/>
              </w:rPr>
            </w:pPr>
          </w:p>
        </w:tc>
        <w:tc>
          <w:tcPr>
            <w:tcW w:w="4076" w:type="dxa"/>
            <w:tcBorders>
              <w:top w:val="single" w:sz="4" w:space="0" w:color="auto"/>
              <w:bottom w:val="single" w:sz="4" w:space="0" w:color="auto"/>
            </w:tcBorders>
            <w:vAlign w:val="center"/>
          </w:tcPr>
          <w:p w14:paraId="20E9A1F2" w14:textId="61D01CEE"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1F3" w14:textId="07F2CA9B" w:rsidR="00F7512B" w:rsidRPr="00E4782C" w:rsidRDefault="00F7512B" w:rsidP="00E4782C">
            <w:pPr>
              <w:spacing w:after="0"/>
              <w:jc w:val="center"/>
              <w:rPr>
                <w:sz w:val="22"/>
                <w:szCs w:val="22"/>
              </w:rPr>
            </w:pPr>
          </w:p>
        </w:tc>
      </w:tr>
      <w:tr w:rsidR="00F7512B" w14:paraId="20E9A1F8" w14:textId="77777777" w:rsidTr="00A108AC">
        <w:trPr>
          <w:cantSplit/>
          <w:trHeight w:val="389"/>
        </w:trPr>
        <w:tc>
          <w:tcPr>
            <w:tcW w:w="2685" w:type="dxa"/>
            <w:vMerge/>
            <w:vAlign w:val="center"/>
          </w:tcPr>
          <w:p w14:paraId="20E9A1F5" w14:textId="77777777" w:rsidR="00F7512B" w:rsidRPr="00E4782C" w:rsidRDefault="00F7512B" w:rsidP="00E4782C">
            <w:pPr>
              <w:spacing w:after="0"/>
              <w:jc w:val="left"/>
              <w:rPr>
                <w:sz w:val="22"/>
                <w:szCs w:val="22"/>
              </w:rPr>
            </w:pPr>
          </w:p>
        </w:tc>
        <w:tc>
          <w:tcPr>
            <w:tcW w:w="4076" w:type="dxa"/>
            <w:tcBorders>
              <w:top w:val="single" w:sz="4" w:space="0" w:color="auto"/>
              <w:bottom w:val="single" w:sz="4" w:space="0" w:color="auto"/>
            </w:tcBorders>
            <w:vAlign w:val="center"/>
          </w:tcPr>
          <w:p w14:paraId="20E9A1F6" w14:textId="08533E41"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1F7" w14:textId="7C8801F3" w:rsidR="00F7512B" w:rsidRPr="00E4782C" w:rsidRDefault="00F7512B" w:rsidP="00E4782C">
            <w:pPr>
              <w:spacing w:after="0"/>
              <w:jc w:val="center"/>
              <w:rPr>
                <w:sz w:val="22"/>
                <w:szCs w:val="22"/>
              </w:rPr>
            </w:pPr>
          </w:p>
        </w:tc>
      </w:tr>
      <w:tr w:rsidR="00F7512B" w14:paraId="20E9A1FC" w14:textId="77777777" w:rsidTr="00A108AC">
        <w:trPr>
          <w:cantSplit/>
          <w:trHeight w:val="389"/>
        </w:trPr>
        <w:tc>
          <w:tcPr>
            <w:tcW w:w="2685" w:type="dxa"/>
            <w:vMerge/>
            <w:vAlign w:val="center"/>
          </w:tcPr>
          <w:p w14:paraId="20E9A1F9" w14:textId="77777777" w:rsidR="00F7512B" w:rsidRPr="00E4782C" w:rsidRDefault="00F7512B" w:rsidP="00E4782C">
            <w:pPr>
              <w:spacing w:after="0"/>
              <w:jc w:val="left"/>
              <w:rPr>
                <w:sz w:val="22"/>
                <w:szCs w:val="22"/>
              </w:rPr>
            </w:pPr>
          </w:p>
        </w:tc>
        <w:tc>
          <w:tcPr>
            <w:tcW w:w="4076" w:type="dxa"/>
            <w:tcBorders>
              <w:top w:val="single" w:sz="4" w:space="0" w:color="auto"/>
              <w:bottom w:val="single" w:sz="4" w:space="0" w:color="auto"/>
            </w:tcBorders>
            <w:vAlign w:val="center"/>
          </w:tcPr>
          <w:p w14:paraId="20E9A1FA" w14:textId="08BFCC47"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1FB" w14:textId="410C8327" w:rsidR="00F7512B" w:rsidRPr="00E4782C" w:rsidRDefault="00F7512B" w:rsidP="00E4782C">
            <w:pPr>
              <w:spacing w:after="0"/>
              <w:jc w:val="center"/>
              <w:rPr>
                <w:sz w:val="22"/>
                <w:szCs w:val="22"/>
              </w:rPr>
            </w:pPr>
          </w:p>
        </w:tc>
      </w:tr>
      <w:tr w:rsidR="00F7512B" w14:paraId="20E9A200" w14:textId="77777777" w:rsidTr="00A108AC">
        <w:trPr>
          <w:cantSplit/>
          <w:trHeight w:val="389"/>
        </w:trPr>
        <w:tc>
          <w:tcPr>
            <w:tcW w:w="2685" w:type="dxa"/>
            <w:vMerge/>
            <w:vAlign w:val="center"/>
          </w:tcPr>
          <w:p w14:paraId="20E9A1FD" w14:textId="77777777" w:rsidR="00F7512B" w:rsidRPr="00E4782C" w:rsidRDefault="00F7512B" w:rsidP="00E4782C">
            <w:pPr>
              <w:spacing w:after="0"/>
              <w:jc w:val="left"/>
              <w:rPr>
                <w:sz w:val="22"/>
                <w:szCs w:val="22"/>
              </w:rPr>
            </w:pPr>
          </w:p>
        </w:tc>
        <w:tc>
          <w:tcPr>
            <w:tcW w:w="4076" w:type="dxa"/>
            <w:tcBorders>
              <w:top w:val="single" w:sz="4" w:space="0" w:color="auto"/>
              <w:bottom w:val="single" w:sz="4" w:space="0" w:color="auto"/>
            </w:tcBorders>
            <w:vAlign w:val="center"/>
          </w:tcPr>
          <w:p w14:paraId="20E9A1FE" w14:textId="18105453"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1FF" w14:textId="457FAFDF" w:rsidR="00F7512B" w:rsidRPr="00E4782C" w:rsidRDefault="00F7512B" w:rsidP="00E4782C">
            <w:pPr>
              <w:spacing w:after="0"/>
              <w:jc w:val="center"/>
              <w:rPr>
                <w:sz w:val="22"/>
                <w:szCs w:val="22"/>
              </w:rPr>
            </w:pPr>
          </w:p>
        </w:tc>
      </w:tr>
      <w:tr w:rsidR="00F7512B" w14:paraId="20E9A204" w14:textId="77777777" w:rsidTr="00A108AC">
        <w:trPr>
          <w:cantSplit/>
          <w:trHeight w:val="389"/>
        </w:trPr>
        <w:tc>
          <w:tcPr>
            <w:tcW w:w="2685" w:type="dxa"/>
            <w:vMerge/>
            <w:vAlign w:val="center"/>
          </w:tcPr>
          <w:p w14:paraId="20E9A201" w14:textId="77777777" w:rsidR="00F7512B" w:rsidRPr="00E4782C" w:rsidRDefault="00F7512B" w:rsidP="00E4782C">
            <w:pPr>
              <w:spacing w:after="0"/>
              <w:jc w:val="left"/>
              <w:rPr>
                <w:sz w:val="22"/>
                <w:szCs w:val="22"/>
              </w:rPr>
            </w:pPr>
          </w:p>
        </w:tc>
        <w:tc>
          <w:tcPr>
            <w:tcW w:w="4076" w:type="dxa"/>
            <w:tcBorders>
              <w:top w:val="single" w:sz="4" w:space="0" w:color="auto"/>
              <w:bottom w:val="single" w:sz="4" w:space="0" w:color="auto"/>
            </w:tcBorders>
            <w:vAlign w:val="center"/>
          </w:tcPr>
          <w:p w14:paraId="20E9A202" w14:textId="4E8ACEEF"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203" w14:textId="3E318742" w:rsidR="00F7512B" w:rsidRPr="00E4782C" w:rsidRDefault="00F7512B" w:rsidP="00E4782C">
            <w:pPr>
              <w:spacing w:after="0"/>
              <w:jc w:val="center"/>
              <w:rPr>
                <w:sz w:val="22"/>
                <w:szCs w:val="22"/>
              </w:rPr>
            </w:pPr>
          </w:p>
        </w:tc>
      </w:tr>
      <w:tr w:rsidR="00F7512B" w14:paraId="20E9A208" w14:textId="77777777" w:rsidTr="00A108AC">
        <w:trPr>
          <w:cantSplit/>
          <w:trHeight w:val="389"/>
        </w:trPr>
        <w:tc>
          <w:tcPr>
            <w:tcW w:w="2685" w:type="dxa"/>
            <w:vMerge/>
            <w:vAlign w:val="center"/>
          </w:tcPr>
          <w:p w14:paraId="20E9A205" w14:textId="77777777" w:rsidR="00F7512B" w:rsidRPr="00E4782C" w:rsidRDefault="00F7512B" w:rsidP="00E4782C">
            <w:pPr>
              <w:spacing w:after="0"/>
              <w:jc w:val="left"/>
              <w:rPr>
                <w:sz w:val="22"/>
                <w:szCs w:val="22"/>
              </w:rPr>
            </w:pPr>
          </w:p>
        </w:tc>
        <w:tc>
          <w:tcPr>
            <w:tcW w:w="4076" w:type="dxa"/>
            <w:tcBorders>
              <w:top w:val="single" w:sz="4" w:space="0" w:color="auto"/>
              <w:bottom w:val="single" w:sz="4" w:space="0" w:color="auto"/>
            </w:tcBorders>
            <w:vAlign w:val="center"/>
          </w:tcPr>
          <w:p w14:paraId="20E9A206" w14:textId="6FBA7ABA" w:rsidR="00F7512B" w:rsidRPr="00E4782C" w:rsidRDefault="00F7512B" w:rsidP="00E4782C">
            <w:pPr>
              <w:spacing w:after="0"/>
              <w:jc w:val="left"/>
              <w:rPr>
                <w:sz w:val="22"/>
                <w:szCs w:val="22"/>
              </w:rPr>
            </w:pPr>
          </w:p>
        </w:tc>
        <w:tc>
          <w:tcPr>
            <w:tcW w:w="2569" w:type="dxa"/>
            <w:tcBorders>
              <w:top w:val="single" w:sz="4" w:space="0" w:color="auto"/>
              <w:bottom w:val="single" w:sz="4" w:space="0" w:color="auto"/>
            </w:tcBorders>
            <w:vAlign w:val="center"/>
          </w:tcPr>
          <w:p w14:paraId="20E9A207" w14:textId="600320C3" w:rsidR="00F7512B" w:rsidRPr="00E4782C" w:rsidRDefault="00F7512B" w:rsidP="00E4782C">
            <w:pPr>
              <w:spacing w:after="0"/>
              <w:jc w:val="center"/>
              <w:rPr>
                <w:sz w:val="22"/>
                <w:szCs w:val="22"/>
              </w:rPr>
            </w:pPr>
          </w:p>
        </w:tc>
      </w:tr>
      <w:tr w:rsidR="00F7512B" w14:paraId="20E9A20C" w14:textId="77777777" w:rsidTr="00A108AC">
        <w:trPr>
          <w:trHeight w:val="389"/>
        </w:trPr>
        <w:tc>
          <w:tcPr>
            <w:tcW w:w="2685" w:type="dxa"/>
            <w:tcBorders>
              <w:top w:val="single" w:sz="12" w:space="0" w:color="auto"/>
              <w:bottom w:val="double" w:sz="4" w:space="0" w:color="auto"/>
            </w:tcBorders>
            <w:vAlign w:val="center"/>
          </w:tcPr>
          <w:p w14:paraId="20E9A209" w14:textId="730CC7F5" w:rsidR="00F7512B" w:rsidRPr="00E4782C" w:rsidRDefault="007A769C" w:rsidP="00E4782C">
            <w:pPr>
              <w:spacing w:after="0"/>
              <w:jc w:val="left"/>
              <w:rPr>
                <w:sz w:val="22"/>
                <w:szCs w:val="22"/>
              </w:rPr>
            </w:pPr>
            <w:r>
              <w:rPr>
                <w:sz w:val="22"/>
                <w:szCs w:val="22"/>
              </w:rPr>
              <w:t>Approved</w:t>
            </w:r>
            <w:r w:rsidRPr="00E4782C">
              <w:rPr>
                <w:sz w:val="22"/>
                <w:szCs w:val="22"/>
              </w:rPr>
              <w:t xml:space="preserve"> </w:t>
            </w:r>
            <w:r w:rsidR="00F7512B" w:rsidRPr="00E4782C">
              <w:rPr>
                <w:sz w:val="22"/>
                <w:szCs w:val="22"/>
              </w:rPr>
              <w:t>By:</w:t>
            </w:r>
          </w:p>
        </w:tc>
        <w:tc>
          <w:tcPr>
            <w:tcW w:w="4076" w:type="dxa"/>
            <w:tcBorders>
              <w:top w:val="single" w:sz="12" w:space="0" w:color="auto"/>
              <w:bottom w:val="double" w:sz="4" w:space="0" w:color="auto"/>
            </w:tcBorders>
            <w:vAlign w:val="center"/>
          </w:tcPr>
          <w:p w14:paraId="20E9A20A" w14:textId="4C5FEA27" w:rsidR="00F7512B" w:rsidRPr="00E4782C" w:rsidRDefault="00F7512B" w:rsidP="00E4782C">
            <w:pPr>
              <w:spacing w:after="0"/>
              <w:jc w:val="left"/>
              <w:rPr>
                <w:sz w:val="22"/>
                <w:szCs w:val="22"/>
              </w:rPr>
            </w:pPr>
          </w:p>
        </w:tc>
        <w:tc>
          <w:tcPr>
            <w:tcW w:w="2569" w:type="dxa"/>
            <w:tcBorders>
              <w:top w:val="single" w:sz="12" w:space="0" w:color="auto"/>
              <w:bottom w:val="double" w:sz="4" w:space="0" w:color="auto"/>
            </w:tcBorders>
            <w:vAlign w:val="center"/>
          </w:tcPr>
          <w:p w14:paraId="20E9A20B" w14:textId="2BA401ED" w:rsidR="00F7512B" w:rsidRPr="00E4782C" w:rsidRDefault="00F7512B" w:rsidP="00E4782C">
            <w:pPr>
              <w:spacing w:after="0"/>
              <w:jc w:val="center"/>
              <w:rPr>
                <w:sz w:val="22"/>
                <w:szCs w:val="22"/>
              </w:rPr>
            </w:pPr>
          </w:p>
        </w:tc>
      </w:tr>
    </w:tbl>
    <w:p w14:paraId="20E9A20D" w14:textId="77777777" w:rsidR="00F7512B" w:rsidRDefault="00F7512B">
      <w:pPr>
        <w:jc w:val="center"/>
        <w:rPr>
          <w:rFonts w:ascii="Arial Bold" w:hAnsi="Arial Bold"/>
          <w:b/>
          <w:sz w:val="32"/>
          <w:szCs w:val="32"/>
        </w:rPr>
      </w:pPr>
      <w:r>
        <w:br w:type="page"/>
      </w:r>
      <w:r>
        <w:rPr>
          <w:rFonts w:ascii="Arial Bold" w:hAnsi="Arial Bold"/>
          <w:b/>
          <w:sz w:val="32"/>
          <w:szCs w:val="32"/>
        </w:rPr>
        <w:lastRenderedPageBreak/>
        <w:t>Table of Contents</w:t>
      </w:r>
    </w:p>
    <w:p w14:paraId="20E9A212" w14:textId="77777777" w:rsidR="00F7512B" w:rsidRDefault="00F7512B">
      <w:pPr>
        <w:tabs>
          <w:tab w:val="right" w:leader="dot" w:pos="9360"/>
        </w:tabs>
        <w:spacing w:beforeLines="40" w:before="96" w:afterLines="40" w:after="96"/>
        <w:jc w:val="left"/>
        <w:rPr>
          <w:rFonts w:ascii="Arial Bold" w:hAnsi="Arial Bold"/>
          <w:b/>
          <w:sz w:val="28"/>
          <w:szCs w:val="28"/>
        </w:rPr>
      </w:pPr>
    </w:p>
    <w:p w14:paraId="2CF81E2A" w14:textId="77777777" w:rsidR="00086F6B" w:rsidRDefault="00F7512B">
      <w:pPr>
        <w:pStyle w:val="TOC1"/>
        <w:rPr>
          <w:rFonts w:asciiTheme="minorHAnsi" w:eastAsiaTheme="minorEastAsia" w:hAnsiTheme="minorHAnsi" w:cstheme="minorBidi"/>
          <w:b w:val="0"/>
          <w:bCs w:val="0"/>
          <w:noProof/>
          <w:sz w:val="22"/>
          <w:szCs w:val="22"/>
        </w:rPr>
      </w:pPr>
      <w:r>
        <w:fldChar w:fldCharType="begin"/>
      </w:r>
      <w:r>
        <w:instrText xml:space="preserve"> TOC \o "1-4" \h \z \u </w:instrText>
      </w:r>
      <w:r>
        <w:fldChar w:fldCharType="separate"/>
      </w:r>
      <w:hyperlink w:anchor="_Toc436664425" w:history="1">
        <w:r w:rsidR="00086F6B" w:rsidRPr="00001839">
          <w:rPr>
            <w:rStyle w:val="Hyperlink"/>
            <w:noProof/>
          </w:rPr>
          <w:t>Introduction</w:t>
        </w:r>
        <w:r w:rsidR="00086F6B">
          <w:rPr>
            <w:noProof/>
            <w:webHidden/>
          </w:rPr>
          <w:tab/>
        </w:r>
        <w:r w:rsidR="00086F6B">
          <w:rPr>
            <w:noProof/>
            <w:webHidden/>
          </w:rPr>
          <w:fldChar w:fldCharType="begin"/>
        </w:r>
        <w:r w:rsidR="00086F6B">
          <w:rPr>
            <w:noProof/>
            <w:webHidden/>
          </w:rPr>
          <w:instrText xml:space="preserve"> PAGEREF _Toc436664425 \h </w:instrText>
        </w:r>
        <w:r w:rsidR="00086F6B">
          <w:rPr>
            <w:noProof/>
            <w:webHidden/>
          </w:rPr>
        </w:r>
        <w:r w:rsidR="00086F6B">
          <w:rPr>
            <w:noProof/>
            <w:webHidden/>
          </w:rPr>
          <w:fldChar w:fldCharType="separate"/>
        </w:r>
        <w:r w:rsidR="00086F6B">
          <w:rPr>
            <w:noProof/>
            <w:webHidden/>
          </w:rPr>
          <w:t>6</w:t>
        </w:r>
        <w:r w:rsidR="00086F6B">
          <w:rPr>
            <w:noProof/>
            <w:webHidden/>
          </w:rPr>
          <w:fldChar w:fldCharType="end"/>
        </w:r>
      </w:hyperlink>
    </w:p>
    <w:p w14:paraId="45A9FC56" w14:textId="77777777" w:rsidR="00086F6B" w:rsidRDefault="006B3892">
      <w:pPr>
        <w:pStyle w:val="TOC2"/>
        <w:rPr>
          <w:rFonts w:asciiTheme="minorHAnsi" w:eastAsiaTheme="minorEastAsia" w:hAnsiTheme="minorHAnsi" w:cstheme="minorBidi"/>
          <w:b w:val="0"/>
          <w:i w:val="0"/>
          <w:noProof/>
          <w:sz w:val="22"/>
          <w:szCs w:val="22"/>
        </w:rPr>
      </w:pPr>
      <w:hyperlink w:anchor="_Toc436664426" w:history="1">
        <w:r w:rsidR="00086F6B" w:rsidRPr="00001839">
          <w:rPr>
            <w:rStyle w:val="Hyperlink"/>
            <w:rFonts w:ascii="Arial Bold" w:hAnsi="Arial Bold"/>
            <w:noProof/>
          </w:rPr>
          <w:t>1.1</w:t>
        </w:r>
        <w:r w:rsidR="00086F6B">
          <w:rPr>
            <w:rFonts w:asciiTheme="minorHAnsi" w:eastAsiaTheme="minorEastAsia" w:hAnsiTheme="minorHAnsi" w:cstheme="minorBidi"/>
            <w:b w:val="0"/>
            <w:i w:val="0"/>
            <w:noProof/>
            <w:sz w:val="22"/>
            <w:szCs w:val="22"/>
          </w:rPr>
          <w:tab/>
        </w:r>
        <w:r w:rsidR="00086F6B" w:rsidRPr="00001839">
          <w:rPr>
            <w:rStyle w:val="Hyperlink"/>
            <w:noProof/>
          </w:rPr>
          <w:t>Document Overview</w:t>
        </w:r>
        <w:r w:rsidR="00086F6B">
          <w:rPr>
            <w:noProof/>
            <w:webHidden/>
          </w:rPr>
          <w:tab/>
        </w:r>
        <w:r w:rsidR="00086F6B">
          <w:rPr>
            <w:noProof/>
            <w:webHidden/>
          </w:rPr>
          <w:fldChar w:fldCharType="begin"/>
        </w:r>
        <w:r w:rsidR="00086F6B">
          <w:rPr>
            <w:noProof/>
            <w:webHidden/>
          </w:rPr>
          <w:instrText xml:space="preserve"> PAGEREF _Toc436664426 \h </w:instrText>
        </w:r>
        <w:r w:rsidR="00086F6B">
          <w:rPr>
            <w:noProof/>
            <w:webHidden/>
          </w:rPr>
        </w:r>
        <w:r w:rsidR="00086F6B">
          <w:rPr>
            <w:noProof/>
            <w:webHidden/>
          </w:rPr>
          <w:fldChar w:fldCharType="separate"/>
        </w:r>
        <w:r w:rsidR="00086F6B">
          <w:rPr>
            <w:noProof/>
            <w:webHidden/>
          </w:rPr>
          <w:t>8</w:t>
        </w:r>
        <w:r w:rsidR="00086F6B">
          <w:rPr>
            <w:noProof/>
            <w:webHidden/>
          </w:rPr>
          <w:fldChar w:fldCharType="end"/>
        </w:r>
      </w:hyperlink>
    </w:p>
    <w:p w14:paraId="2542493C" w14:textId="77777777" w:rsidR="00086F6B" w:rsidRDefault="006B3892">
      <w:pPr>
        <w:pStyle w:val="TOC2"/>
        <w:rPr>
          <w:rFonts w:asciiTheme="minorHAnsi" w:eastAsiaTheme="minorEastAsia" w:hAnsiTheme="minorHAnsi" w:cstheme="minorBidi"/>
          <w:b w:val="0"/>
          <w:i w:val="0"/>
          <w:noProof/>
          <w:sz w:val="22"/>
          <w:szCs w:val="22"/>
        </w:rPr>
      </w:pPr>
      <w:hyperlink w:anchor="_Toc436664427" w:history="1">
        <w:r w:rsidR="00086F6B" w:rsidRPr="00001839">
          <w:rPr>
            <w:rStyle w:val="Hyperlink"/>
            <w:rFonts w:ascii="Arial Bold" w:hAnsi="Arial Bold"/>
            <w:noProof/>
          </w:rPr>
          <w:t>1.2</w:t>
        </w:r>
        <w:r w:rsidR="00086F6B">
          <w:rPr>
            <w:rFonts w:asciiTheme="minorHAnsi" w:eastAsiaTheme="minorEastAsia" w:hAnsiTheme="minorHAnsi" w:cstheme="minorBidi"/>
            <w:b w:val="0"/>
            <w:i w:val="0"/>
            <w:noProof/>
            <w:sz w:val="22"/>
            <w:szCs w:val="22"/>
          </w:rPr>
          <w:tab/>
        </w:r>
        <w:r w:rsidR="00086F6B" w:rsidRPr="00001839">
          <w:rPr>
            <w:rStyle w:val="Hyperlink"/>
            <w:noProof/>
          </w:rPr>
          <w:t>Need for a Project Systems Engineering Management Plan</w:t>
        </w:r>
        <w:r w:rsidR="00086F6B">
          <w:rPr>
            <w:noProof/>
            <w:webHidden/>
          </w:rPr>
          <w:tab/>
        </w:r>
        <w:r w:rsidR="00086F6B">
          <w:rPr>
            <w:noProof/>
            <w:webHidden/>
          </w:rPr>
          <w:fldChar w:fldCharType="begin"/>
        </w:r>
        <w:r w:rsidR="00086F6B">
          <w:rPr>
            <w:noProof/>
            <w:webHidden/>
          </w:rPr>
          <w:instrText xml:space="preserve"> PAGEREF _Toc436664427 \h </w:instrText>
        </w:r>
        <w:r w:rsidR="00086F6B">
          <w:rPr>
            <w:noProof/>
            <w:webHidden/>
          </w:rPr>
        </w:r>
        <w:r w:rsidR="00086F6B">
          <w:rPr>
            <w:noProof/>
            <w:webHidden/>
          </w:rPr>
          <w:fldChar w:fldCharType="separate"/>
        </w:r>
        <w:r w:rsidR="00086F6B">
          <w:rPr>
            <w:noProof/>
            <w:webHidden/>
          </w:rPr>
          <w:t>8</w:t>
        </w:r>
        <w:r w:rsidR="00086F6B">
          <w:rPr>
            <w:noProof/>
            <w:webHidden/>
          </w:rPr>
          <w:fldChar w:fldCharType="end"/>
        </w:r>
      </w:hyperlink>
    </w:p>
    <w:p w14:paraId="7B003C0A" w14:textId="77777777" w:rsidR="00086F6B" w:rsidRDefault="006B3892">
      <w:pPr>
        <w:pStyle w:val="TOC3"/>
        <w:rPr>
          <w:rFonts w:asciiTheme="minorHAnsi" w:eastAsiaTheme="minorEastAsia" w:hAnsiTheme="minorHAnsi" w:cstheme="minorBidi"/>
          <w:iCs w:val="0"/>
          <w:noProof/>
          <w:sz w:val="22"/>
          <w:szCs w:val="22"/>
        </w:rPr>
      </w:pPr>
      <w:hyperlink w:anchor="_Toc436664428" w:history="1">
        <w:r w:rsidR="00086F6B" w:rsidRPr="00001839">
          <w:rPr>
            <w:rStyle w:val="Hyperlink"/>
            <w:noProof/>
          </w:rPr>
          <w:t>1.2.1</w:t>
        </w:r>
        <w:r w:rsidR="00086F6B">
          <w:rPr>
            <w:rFonts w:asciiTheme="minorHAnsi" w:eastAsiaTheme="minorEastAsia" w:hAnsiTheme="minorHAnsi" w:cstheme="minorBidi"/>
            <w:iCs w:val="0"/>
            <w:noProof/>
            <w:sz w:val="22"/>
            <w:szCs w:val="22"/>
          </w:rPr>
          <w:tab/>
        </w:r>
        <w:r w:rsidR="00086F6B" w:rsidRPr="00001839">
          <w:rPr>
            <w:rStyle w:val="Hyperlink"/>
            <w:noProof/>
          </w:rPr>
          <w:t>Project Identification</w:t>
        </w:r>
        <w:r w:rsidR="00086F6B">
          <w:rPr>
            <w:noProof/>
            <w:webHidden/>
          </w:rPr>
          <w:tab/>
        </w:r>
        <w:r w:rsidR="00086F6B">
          <w:rPr>
            <w:noProof/>
            <w:webHidden/>
          </w:rPr>
          <w:fldChar w:fldCharType="begin"/>
        </w:r>
        <w:r w:rsidR="00086F6B">
          <w:rPr>
            <w:noProof/>
            <w:webHidden/>
          </w:rPr>
          <w:instrText xml:space="preserve"> PAGEREF _Toc436664428 \h </w:instrText>
        </w:r>
        <w:r w:rsidR="00086F6B">
          <w:rPr>
            <w:noProof/>
            <w:webHidden/>
          </w:rPr>
        </w:r>
        <w:r w:rsidR="00086F6B">
          <w:rPr>
            <w:noProof/>
            <w:webHidden/>
          </w:rPr>
          <w:fldChar w:fldCharType="separate"/>
        </w:r>
        <w:r w:rsidR="00086F6B">
          <w:rPr>
            <w:noProof/>
            <w:webHidden/>
          </w:rPr>
          <w:t>8</w:t>
        </w:r>
        <w:r w:rsidR="00086F6B">
          <w:rPr>
            <w:noProof/>
            <w:webHidden/>
          </w:rPr>
          <w:fldChar w:fldCharType="end"/>
        </w:r>
      </w:hyperlink>
    </w:p>
    <w:p w14:paraId="530C4325" w14:textId="77777777" w:rsidR="00086F6B" w:rsidRDefault="006B3892">
      <w:pPr>
        <w:pStyle w:val="TOC3"/>
        <w:rPr>
          <w:rFonts w:asciiTheme="minorHAnsi" w:eastAsiaTheme="minorEastAsia" w:hAnsiTheme="minorHAnsi" w:cstheme="minorBidi"/>
          <w:iCs w:val="0"/>
          <w:noProof/>
          <w:sz w:val="22"/>
          <w:szCs w:val="22"/>
        </w:rPr>
      </w:pPr>
      <w:hyperlink w:anchor="_Toc436664429" w:history="1">
        <w:r w:rsidR="00086F6B" w:rsidRPr="00001839">
          <w:rPr>
            <w:rStyle w:val="Hyperlink"/>
            <w:noProof/>
          </w:rPr>
          <w:t>1.2.2</w:t>
        </w:r>
        <w:r w:rsidR="00086F6B">
          <w:rPr>
            <w:rFonts w:asciiTheme="minorHAnsi" w:eastAsiaTheme="minorEastAsia" w:hAnsiTheme="minorHAnsi" w:cstheme="minorBidi"/>
            <w:iCs w:val="0"/>
            <w:noProof/>
            <w:sz w:val="22"/>
            <w:szCs w:val="22"/>
          </w:rPr>
          <w:tab/>
        </w:r>
        <w:r w:rsidR="00086F6B" w:rsidRPr="00001839">
          <w:rPr>
            <w:rStyle w:val="Hyperlink"/>
            <w:noProof/>
          </w:rPr>
          <w:t>Purpose and Scope</w:t>
        </w:r>
        <w:r w:rsidR="00086F6B">
          <w:rPr>
            <w:noProof/>
            <w:webHidden/>
          </w:rPr>
          <w:tab/>
        </w:r>
        <w:r w:rsidR="00086F6B">
          <w:rPr>
            <w:noProof/>
            <w:webHidden/>
          </w:rPr>
          <w:fldChar w:fldCharType="begin"/>
        </w:r>
        <w:r w:rsidR="00086F6B">
          <w:rPr>
            <w:noProof/>
            <w:webHidden/>
          </w:rPr>
          <w:instrText xml:space="preserve"> PAGEREF _Toc436664429 \h </w:instrText>
        </w:r>
        <w:r w:rsidR="00086F6B">
          <w:rPr>
            <w:noProof/>
            <w:webHidden/>
          </w:rPr>
        </w:r>
        <w:r w:rsidR="00086F6B">
          <w:rPr>
            <w:noProof/>
            <w:webHidden/>
          </w:rPr>
          <w:fldChar w:fldCharType="separate"/>
        </w:r>
        <w:r w:rsidR="00086F6B">
          <w:rPr>
            <w:noProof/>
            <w:webHidden/>
          </w:rPr>
          <w:t>8</w:t>
        </w:r>
        <w:r w:rsidR="00086F6B">
          <w:rPr>
            <w:noProof/>
            <w:webHidden/>
          </w:rPr>
          <w:fldChar w:fldCharType="end"/>
        </w:r>
      </w:hyperlink>
    </w:p>
    <w:p w14:paraId="1878B17E" w14:textId="77777777" w:rsidR="00086F6B" w:rsidRDefault="006B3892">
      <w:pPr>
        <w:pStyle w:val="TOC3"/>
        <w:rPr>
          <w:rFonts w:asciiTheme="minorHAnsi" w:eastAsiaTheme="minorEastAsia" w:hAnsiTheme="minorHAnsi" w:cstheme="minorBidi"/>
          <w:iCs w:val="0"/>
          <w:noProof/>
          <w:sz w:val="22"/>
          <w:szCs w:val="22"/>
        </w:rPr>
      </w:pPr>
      <w:hyperlink w:anchor="_Toc436664430" w:history="1">
        <w:r w:rsidR="00086F6B" w:rsidRPr="00001839">
          <w:rPr>
            <w:rStyle w:val="Hyperlink"/>
            <w:noProof/>
          </w:rPr>
          <w:t>1.2.3</w:t>
        </w:r>
        <w:r w:rsidR="00086F6B">
          <w:rPr>
            <w:rFonts w:asciiTheme="minorHAnsi" w:eastAsiaTheme="minorEastAsia" w:hAnsiTheme="minorHAnsi" w:cstheme="minorBidi"/>
            <w:iCs w:val="0"/>
            <w:noProof/>
            <w:sz w:val="22"/>
            <w:szCs w:val="22"/>
          </w:rPr>
          <w:tab/>
        </w:r>
        <w:r w:rsidR="00086F6B" w:rsidRPr="00001839">
          <w:rPr>
            <w:rStyle w:val="Hyperlink"/>
            <w:noProof/>
          </w:rPr>
          <w:t>Technical Project Summary Schedule</w:t>
        </w:r>
        <w:r w:rsidR="00086F6B">
          <w:rPr>
            <w:noProof/>
            <w:webHidden/>
          </w:rPr>
          <w:tab/>
        </w:r>
        <w:r w:rsidR="00086F6B">
          <w:rPr>
            <w:noProof/>
            <w:webHidden/>
          </w:rPr>
          <w:fldChar w:fldCharType="begin"/>
        </w:r>
        <w:r w:rsidR="00086F6B">
          <w:rPr>
            <w:noProof/>
            <w:webHidden/>
          </w:rPr>
          <w:instrText xml:space="preserve"> PAGEREF _Toc436664430 \h </w:instrText>
        </w:r>
        <w:r w:rsidR="00086F6B">
          <w:rPr>
            <w:noProof/>
            <w:webHidden/>
          </w:rPr>
        </w:r>
        <w:r w:rsidR="00086F6B">
          <w:rPr>
            <w:noProof/>
            <w:webHidden/>
          </w:rPr>
          <w:fldChar w:fldCharType="separate"/>
        </w:r>
        <w:r w:rsidR="00086F6B">
          <w:rPr>
            <w:noProof/>
            <w:webHidden/>
          </w:rPr>
          <w:t>9</w:t>
        </w:r>
        <w:r w:rsidR="00086F6B">
          <w:rPr>
            <w:noProof/>
            <w:webHidden/>
          </w:rPr>
          <w:fldChar w:fldCharType="end"/>
        </w:r>
      </w:hyperlink>
    </w:p>
    <w:p w14:paraId="693DFA73" w14:textId="77777777" w:rsidR="00086F6B" w:rsidRDefault="006B3892">
      <w:pPr>
        <w:pStyle w:val="TOC3"/>
        <w:rPr>
          <w:rFonts w:asciiTheme="minorHAnsi" w:eastAsiaTheme="minorEastAsia" w:hAnsiTheme="minorHAnsi" w:cstheme="minorBidi"/>
          <w:iCs w:val="0"/>
          <w:noProof/>
          <w:sz w:val="22"/>
          <w:szCs w:val="22"/>
        </w:rPr>
      </w:pPr>
      <w:hyperlink w:anchor="_Toc436664431" w:history="1">
        <w:r w:rsidR="00086F6B" w:rsidRPr="00001839">
          <w:rPr>
            <w:rStyle w:val="Hyperlink"/>
            <w:noProof/>
          </w:rPr>
          <w:t>1.2.4</w:t>
        </w:r>
        <w:r w:rsidR="00086F6B">
          <w:rPr>
            <w:rFonts w:asciiTheme="minorHAnsi" w:eastAsiaTheme="minorEastAsia" w:hAnsiTheme="minorHAnsi" w:cstheme="minorBidi"/>
            <w:iCs w:val="0"/>
            <w:noProof/>
            <w:sz w:val="22"/>
            <w:szCs w:val="22"/>
          </w:rPr>
          <w:tab/>
        </w:r>
        <w:r w:rsidR="00086F6B" w:rsidRPr="00001839">
          <w:rPr>
            <w:rStyle w:val="Hyperlink"/>
            <w:noProof/>
          </w:rPr>
          <w:t>Relationship to Other Plans</w:t>
        </w:r>
        <w:r w:rsidR="00086F6B">
          <w:rPr>
            <w:noProof/>
            <w:webHidden/>
          </w:rPr>
          <w:tab/>
        </w:r>
        <w:r w:rsidR="00086F6B">
          <w:rPr>
            <w:noProof/>
            <w:webHidden/>
          </w:rPr>
          <w:fldChar w:fldCharType="begin"/>
        </w:r>
        <w:r w:rsidR="00086F6B">
          <w:rPr>
            <w:noProof/>
            <w:webHidden/>
          </w:rPr>
          <w:instrText xml:space="preserve"> PAGEREF _Toc436664431 \h </w:instrText>
        </w:r>
        <w:r w:rsidR="00086F6B">
          <w:rPr>
            <w:noProof/>
            <w:webHidden/>
          </w:rPr>
        </w:r>
        <w:r w:rsidR="00086F6B">
          <w:rPr>
            <w:noProof/>
            <w:webHidden/>
          </w:rPr>
          <w:fldChar w:fldCharType="separate"/>
        </w:r>
        <w:r w:rsidR="00086F6B">
          <w:rPr>
            <w:noProof/>
            <w:webHidden/>
          </w:rPr>
          <w:t>9</w:t>
        </w:r>
        <w:r w:rsidR="00086F6B">
          <w:rPr>
            <w:noProof/>
            <w:webHidden/>
          </w:rPr>
          <w:fldChar w:fldCharType="end"/>
        </w:r>
      </w:hyperlink>
    </w:p>
    <w:p w14:paraId="09BDF927" w14:textId="77777777" w:rsidR="00086F6B" w:rsidRDefault="006B3892">
      <w:pPr>
        <w:pStyle w:val="TOC4"/>
        <w:rPr>
          <w:rFonts w:asciiTheme="minorHAnsi" w:eastAsiaTheme="minorEastAsia" w:hAnsiTheme="minorHAnsi" w:cstheme="minorBidi"/>
          <w:i w:val="0"/>
          <w:noProof/>
          <w:sz w:val="22"/>
          <w:szCs w:val="22"/>
        </w:rPr>
      </w:pPr>
      <w:hyperlink w:anchor="_Toc436664432" w:history="1">
        <w:r w:rsidR="00086F6B" w:rsidRPr="00001839">
          <w:rPr>
            <w:rStyle w:val="Hyperlink"/>
            <w:noProof/>
          </w:rPr>
          <w:t>1.2.4.1</w:t>
        </w:r>
        <w:r w:rsidR="00086F6B">
          <w:rPr>
            <w:rFonts w:asciiTheme="minorHAnsi" w:eastAsiaTheme="minorEastAsia" w:hAnsiTheme="minorHAnsi" w:cstheme="minorBidi"/>
            <w:i w:val="0"/>
            <w:noProof/>
            <w:sz w:val="22"/>
            <w:szCs w:val="22"/>
          </w:rPr>
          <w:tab/>
        </w:r>
        <w:r w:rsidR="00086F6B" w:rsidRPr="00001839">
          <w:rPr>
            <w:rStyle w:val="Hyperlink"/>
            <w:noProof/>
          </w:rPr>
          <w:t>Relationship to Florida’s Ten-Year ITS Cost Feasible Plan</w:t>
        </w:r>
        <w:r w:rsidR="00086F6B">
          <w:rPr>
            <w:noProof/>
            <w:webHidden/>
          </w:rPr>
          <w:tab/>
        </w:r>
        <w:r w:rsidR="00086F6B">
          <w:rPr>
            <w:noProof/>
            <w:webHidden/>
          </w:rPr>
          <w:fldChar w:fldCharType="begin"/>
        </w:r>
        <w:r w:rsidR="00086F6B">
          <w:rPr>
            <w:noProof/>
            <w:webHidden/>
          </w:rPr>
          <w:instrText xml:space="preserve"> PAGEREF _Toc436664432 \h </w:instrText>
        </w:r>
        <w:r w:rsidR="00086F6B">
          <w:rPr>
            <w:noProof/>
            <w:webHidden/>
          </w:rPr>
        </w:r>
        <w:r w:rsidR="00086F6B">
          <w:rPr>
            <w:noProof/>
            <w:webHidden/>
          </w:rPr>
          <w:fldChar w:fldCharType="separate"/>
        </w:r>
        <w:r w:rsidR="00086F6B">
          <w:rPr>
            <w:noProof/>
            <w:webHidden/>
          </w:rPr>
          <w:t>9</w:t>
        </w:r>
        <w:r w:rsidR="00086F6B">
          <w:rPr>
            <w:noProof/>
            <w:webHidden/>
          </w:rPr>
          <w:fldChar w:fldCharType="end"/>
        </w:r>
      </w:hyperlink>
    </w:p>
    <w:p w14:paraId="580C0BCF" w14:textId="77777777" w:rsidR="00086F6B" w:rsidRDefault="006B3892">
      <w:pPr>
        <w:pStyle w:val="TOC4"/>
        <w:rPr>
          <w:rFonts w:asciiTheme="minorHAnsi" w:eastAsiaTheme="minorEastAsia" w:hAnsiTheme="minorHAnsi" w:cstheme="minorBidi"/>
          <w:i w:val="0"/>
          <w:noProof/>
          <w:sz w:val="22"/>
          <w:szCs w:val="22"/>
        </w:rPr>
      </w:pPr>
      <w:hyperlink w:anchor="_Toc436664433" w:history="1">
        <w:r w:rsidR="00086F6B" w:rsidRPr="00001839">
          <w:rPr>
            <w:rStyle w:val="Hyperlink"/>
            <w:noProof/>
          </w:rPr>
          <w:t>1.2.4.2</w:t>
        </w:r>
        <w:r w:rsidR="00086F6B">
          <w:rPr>
            <w:rFonts w:asciiTheme="minorHAnsi" w:eastAsiaTheme="minorEastAsia" w:hAnsiTheme="minorHAnsi" w:cstheme="minorBidi"/>
            <w:i w:val="0"/>
            <w:noProof/>
            <w:sz w:val="22"/>
            <w:szCs w:val="22"/>
          </w:rPr>
          <w:tab/>
        </w:r>
        <w:r w:rsidR="00086F6B" w:rsidRPr="00001839">
          <w:rPr>
            <w:rStyle w:val="Hyperlink"/>
            <w:noProof/>
          </w:rPr>
          <w:t>Relationship to Florida’s Statewide ITS Architecture</w:t>
        </w:r>
        <w:r w:rsidR="00086F6B">
          <w:rPr>
            <w:noProof/>
            <w:webHidden/>
          </w:rPr>
          <w:tab/>
        </w:r>
        <w:r w:rsidR="00086F6B">
          <w:rPr>
            <w:noProof/>
            <w:webHidden/>
          </w:rPr>
          <w:fldChar w:fldCharType="begin"/>
        </w:r>
        <w:r w:rsidR="00086F6B">
          <w:rPr>
            <w:noProof/>
            <w:webHidden/>
          </w:rPr>
          <w:instrText xml:space="preserve"> PAGEREF _Toc436664433 \h </w:instrText>
        </w:r>
        <w:r w:rsidR="00086F6B">
          <w:rPr>
            <w:noProof/>
            <w:webHidden/>
          </w:rPr>
        </w:r>
        <w:r w:rsidR="00086F6B">
          <w:rPr>
            <w:noProof/>
            <w:webHidden/>
          </w:rPr>
          <w:fldChar w:fldCharType="separate"/>
        </w:r>
        <w:r w:rsidR="00086F6B">
          <w:rPr>
            <w:noProof/>
            <w:webHidden/>
          </w:rPr>
          <w:t>10</w:t>
        </w:r>
        <w:r w:rsidR="00086F6B">
          <w:rPr>
            <w:noProof/>
            <w:webHidden/>
          </w:rPr>
          <w:fldChar w:fldCharType="end"/>
        </w:r>
      </w:hyperlink>
    </w:p>
    <w:p w14:paraId="612DD858" w14:textId="77777777" w:rsidR="00086F6B" w:rsidRDefault="006B3892">
      <w:pPr>
        <w:pStyle w:val="TOC4"/>
        <w:rPr>
          <w:rFonts w:asciiTheme="minorHAnsi" w:eastAsiaTheme="minorEastAsia" w:hAnsiTheme="minorHAnsi" w:cstheme="minorBidi"/>
          <w:i w:val="0"/>
          <w:noProof/>
          <w:sz w:val="22"/>
          <w:szCs w:val="22"/>
        </w:rPr>
      </w:pPr>
      <w:hyperlink w:anchor="_Toc436664434" w:history="1">
        <w:r w:rsidR="00086F6B" w:rsidRPr="00001839">
          <w:rPr>
            <w:rStyle w:val="Hyperlink"/>
            <w:noProof/>
          </w:rPr>
          <w:t>1.2.4.3</w:t>
        </w:r>
        <w:r w:rsidR="00086F6B">
          <w:rPr>
            <w:rFonts w:asciiTheme="minorHAnsi" w:eastAsiaTheme="minorEastAsia" w:hAnsiTheme="minorHAnsi" w:cstheme="minorBidi"/>
            <w:i w:val="0"/>
            <w:noProof/>
            <w:sz w:val="22"/>
            <w:szCs w:val="22"/>
          </w:rPr>
          <w:tab/>
        </w:r>
        <w:r w:rsidR="00086F6B" w:rsidRPr="00001839">
          <w:rPr>
            <w:rStyle w:val="Hyperlink"/>
            <w:noProof/>
          </w:rPr>
          <w:t>Relationship to Other “On-project” Plans</w:t>
        </w:r>
        <w:r w:rsidR="00086F6B">
          <w:rPr>
            <w:noProof/>
            <w:webHidden/>
          </w:rPr>
          <w:tab/>
        </w:r>
        <w:r w:rsidR="00086F6B">
          <w:rPr>
            <w:noProof/>
            <w:webHidden/>
          </w:rPr>
          <w:fldChar w:fldCharType="begin"/>
        </w:r>
        <w:r w:rsidR="00086F6B">
          <w:rPr>
            <w:noProof/>
            <w:webHidden/>
          </w:rPr>
          <w:instrText xml:space="preserve"> PAGEREF _Toc436664434 \h </w:instrText>
        </w:r>
        <w:r w:rsidR="00086F6B">
          <w:rPr>
            <w:noProof/>
            <w:webHidden/>
          </w:rPr>
        </w:r>
        <w:r w:rsidR="00086F6B">
          <w:rPr>
            <w:noProof/>
            <w:webHidden/>
          </w:rPr>
          <w:fldChar w:fldCharType="separate"/>
        </w:r>
        <w:r w:rsidR="00086F6B">
          <w:rPr>
            <w:noProof/>
            <w:webHidden/>
          </w:rPr>
          <w:t>10</w:t>
        </w:r>
        <w:r w:rsidR="00086F6B">
          <w:rPr>
            <w:noProof/>
            <w:webHidden/>
          </w:rPr>
          <w:fldChar w:fldCharType="end"/>
        </w:r>
      </w:hyperlink>
    </w:p>
    <w:p w14:paraId="36D18122" w14:textId="77777777" w:rsidR="00086F6B" w:rsidRDefault="006B3892">
      <w:pPr>
        <w:pStyle w:val="TOC2"/>
        <w:rPr>
          <w:rFonts w:asciiTheme="minorHAnsi" w:eastAsiaTheme="minorEastAsia" w:hAnsiTheme="minorHAnsi" w:cstheme="minorBidi"/>
          <w:b w:val="0"/>
          <w:i w:val="0"/>
          <w:noProof/>
          <w:sz w:val="22"/>
          <w:szCs w:val="22"/>
        </w:rPr>
      </w:pPr>
      <w:hyperlink w:anchor="_Toc436664435" w:history="1">
        <w:r w:rsidR="00086F6B" w:rsidRPr="00001839">
          <w:rPr>
            <w:rStyle w:val="Hyperlink"/>
            <w:rFonts w:ascii="Arial Bold" w:hAnsi="Arial Bold"/>
            <w:noProof/>
          </w:rPr>
          <w:t>1.3</w:t>
        </w:r>
        <w:r w:rsidR="00086F6B">
          <w:rPr>
            <w:rFonts w:asciiTheme="minorHAnsi" w:eastAsiaTheme="minorEastAsia" w:hAnsiTheme="minorHAnsi" w:cstheme="minorBidi"/>
            <w:b w:val="0"/>
            <w:i w:val="0"/>
            <w:noProof/>
            <w:sz w:val="22"/>
            <w:szCs w:val="22"/>
          </w:rPr>
          <w:tab/>
        </w:r>
        <w:r w:rsidR="00086F6B" w:rsidRPr="00001839">
          <w:rPr>
            <w:rStyle w:val="Hyperlink"/>
            <w:noProof/>
          </w:rPr>
          <w:t>Applicable Documents</w:t>
        </w:r>
        <w:r w:rsidR="00086F6B">
          <w:rPr>
            <w:noProof/>
            <w:webHidden/>
          </w:rPr>
          <w:tab/>
        </w:r>
        <w:r w:rsidR="00086F6B">
          <w:rPr>
            <w:noProof/>
            <w:webHidden/>
          </w:rPr>
          <w:fldChar w:fldCharType="begin"/>
        </w:r>
        <w:r w:rsidR="00086F6B">
          <w:rPr>
            <w:noProof/>
            <w:webHidden/>
          </w:rPr>
          <w:instrText xml:space="preserve"> PAGEREF _Toc436664435 \h </w:instrText>
        </w:r>
        <w:r w:rsidR="00086F6B">
          <w:rPr>
            <w:noProof/>
            <w:webHidden/>
          </w:rPr>
        </w:r>
        <w:r w:rsidR="00086F6B">
          <w:rPr>
            <w:noProof/>
            <w:webHidden/>
          </w:rPr>
          <w:fldChar w:fldCharType="separate"/>
        </w:r>
        <w:r w:rsidR="00086F6B">
          <w:rPr>
            <w:noProof/>
            <w:webHidden/>
          </w:rPr>
          <w:t>10</w:t>
        </w:r>
        <w:r w:rsidR="00086F6B">
          <w:rPr>
            <w:noProof/>
            <w:webHidden/>
          </w:rPr>
          <w:fldChar w:fldCharType="end"/>
        </w:r>
      </w:hyperlink>
    </w:p>
    <w:p w14:paraId="1E53D50A" w14:textId="77777777" w:rsidR="00086F6B" w:rsidRDefault="006B3892">
      <w:pPr>
        <w:pStyle w:val="TOC2"/>
        <w:rPr>
          <w:rFonts w:asciiTheme="minorHAnsi" w:eastAsiaTheme="minorEastAsia" w:hAnsiTheme="minorHAnsi" w:cstheme="minorBidi"/>
          <w:b w:val="0"/>
          <w:i w:val="0"/>
          <w:noProof/>
          <w:sz w:val="22"/>
          <w:szCs w:val="22"/>
        </w:rPr>
      </w:pPr>
      <w:hyperlink w:anchor="_Toc436664436" w:history="1">
        <w:r w:rsidR="00086F6B" w:rsidRPr="00001839">
          <w:rPr>
            <w:rStyle w:val="Hyperlink"/>
            <w:rFonts w:ascii="Arial Bold" w:hAnsi="Arial Bold"/>
            <w:noProof/>
          </w:rPr>
          <w:t>1.4</w:t>
        </w:r>
        <w:r w:rsidR="00086F6B">
          <w:rPr>
            <w:rFonts w:asciiTheme="minorHAnsi" w:eastAsiaTheme="minorEastAsia" w:hAnsiTheme="minorHAnsi" w:cstheme="minorBidi"/>
            <w:b w:val="0"/>
            <w:i w:val="0"/>
            <w:noProof/>
            <w:sz w:val="22"/>
            <w:szCs w:val="22"/>
          </w:rPr>
          <w:tab/>
        </w:r>
        <w:r w:rsidR="00086F6B" w:rsidRPr="00001839">
          <w:rPr>
            <w:rStyle w:val="Hyperlink"/>
            <w:noProof/>
          </w:rPr>
          <w:t>Systems Engineering Processes</w:t>
        </w:r>
        <w:r w:rsidR="00086F6B">
          <w:rPr>
            <w:noProof/>
            <w:webHidden/>
          </w:rPr>
          <w:tab/>
        </w:r>
        <w:r w:rsidR="00086F6B">
          <w:rPr>
            <w:noProof/>
            <w:webHidden/>
          </w:rPr>
          <w:fldChar w:fldCharType="begin"/>
        </w:r>
        <w:r w:rsidR="00086F6B">
          <w:rPr>
            <w:noProof/>
            <w:webHidden/>
          </w:rPr>
          <w:instrText xml:space="preserve"> PAGEREF _Toc436664436 \h </w:instrText>
        </w:r>
        <w:r w:rsidR="00086F6B">
          <w:rPr>
            <w:noProof/>
            <w:webHidden/>
          </w:rPr>
        </w:r>
        <w:r w:rsidR="00086F6B">
          <w:rPr>
            <w:noProof/>
            <w:webHidden/>
          </w:rPr>
          <w:fldChar w:fldCharType="separate"/>
        </w:r>
        <w:r w:rsidR="00086F6B">
          <w:rPr>
            <w:noProof/>
            <w:webHidden/>
          </w:rPr>
          <w:t>10</w:t>
        </w:r>
        <w:r w:rsidR="00086F6B">
          <w:rPr>
            <w:noProof/>
            <w:webHidden/>
          </w:rPr>
          <w:fldChar w:fldCharType="end"/>
        </w:r>
      </w:hyperlink>
    </w:p>
    <w:p w14:paraId="11209263" w14:textId="77777777" w:rsidR="00086F6B" w:rsidRDefault="006B3892">
      <w:pPr>
        <w:pStyle w:val="TOC3"/>
        <w:rPr>
          <w:rFonts w:asciiTheme="minorHAnsi" w:eastAsiaTheme="minorEastAsia" w:hAnsiTheme="minorHAnsi" w:cstheme="minorBidi"/>
          <w:iCs w:val="0"/>
          <w:noProof/>
          <w:sz w:val="22"/>
          <w:szCs w:val="22"/>
        </w:rPr>
      </w:pPr>
      <w:hyperlink w:anchor="_Toc436664437" w:history="1">
        <w:r w:rsidR="00086F6B" w:rsidRPr="00001839">
          <w:rPr>
            <w:rStyle w:val="Hyperlink"/>
            <w:noProof/>
          </w:rPr>
          <w:t>1.4.1</w:t>
        </w:r>
        <w:r w:rsidR="00086F6B">
          <w:rPr>
            <w:rFonts w:asciiTheme="minorHAnsi" w:eastAsiaTheme="minorEastAsia" w:hAnsiTheme="minorHAnsi" w:cstheme="minorBidi"/>
            <w:iCs w:val="0"/>
            <w:noProof/>
            <w:sz w:val="22"/>
            <w:szCs w:val="22"/>
          </w:rPr>
          <w:tab/>
        </w:r>
        <w:r w:rsidR="00086F6B" w:rsidRPr="00001839">
          <w:rPr>
            <w:rStyle w:val="Hyperlink"/>
            <w:noProof/>
          </w:rPr>
          <w:t>Developing the Project Intelligent Transportation System Architecture</w:t>
        </w:r>
        <w:r w:rsidR="00086F6B">
          <w:rPr>
            <w:noProof/>
            <w:webHidden/>
          </w:rPr>
          <w:tab/>
        </w:r>
        <w:r w:rsidR="00086F6B">
          <w:rPr>
            <w:noProof/>
            <w:webHidden/>
          </w:rPr>
          <w:fldChar w:fldCharType="begin"/>
        </w:r>
        <w:r w:rsidR="00086F6B">
          <w:rPr>
            <w:noProof/>
            <w:webHidden/>
          </w:rPr>
          <w:instrText xml:space="preserve"> PAGEREF _Toc436664437 \h </w:instrText>
        </w:r>
        <w:r w:rsidR="00086F6B">
          <w:rPr>
            <w:noProof/>
            <w:webHidden/>
          </w:rPr>
        </w:r>
        <w:r w:rsidR="00086F6B">
          <w:rPr>
            <w:noProof/>
            <w:webHidden/>
          </w:rPr>
          <w:fldChar w:fldCharType="separate"/>
        </w:r>
        <w:r w:rsidR="00086F6B">
          <w:rPr>
            <w:noProof/>
            <w:webHidden/>
          </w:rPr>
          <w:t>11</w:t>
        </w:r>
        <w:r w:rsidR="00086F6B">
          <w:rPr>
            <w:noProof/>
            <w:webHidden/>
          </w:rPr>
          <w:fldChar w:fldCharType="end"/>
        </w:r>
      </w:hyperlink>
    </w:p>
    <w:p w14:paraId="299CAAD2" w14:textId="77777777" w:rsidR="00086F6B" w:rsidRDefault="006B3892">
      <w:pPr>
        <w:pStyle w:val="TOC3"/>
        <w:rPr>
          <w:rFonts w:asciiTheme="minorHAnsi" w:eastAsiaTheme="minorEastAsia" w:hAnsiTheme="minorHAnsi" w:cstheme="minorBidi"/>
          <w:iCs w:val="0"/>
          <w:noProof/>
          <w:sz w:val="22"/>
          <w:szCs w:val="22"/>
        </w:rPr>
      </w:pPr>
      <w:hyperlink w:anchor="_Toc436664438" w:history="1">
        <w:r w:rsidR="00086F6B" w:rsidRPr="00001839">
          <w:rPr>
            <w:rStyle w:val="Hyperlink"/>
            <w:noProof/>
          </w:rPr>
          <w:t>1.4.2</w:t>
        </w:r>
        <w:r w:rsidR="00086F6B">
          <w:rPr>
            <w:rFonts w:asciiTheme="minorHAnsi" w:eastAsiaTheme="minorEastAsia" w:hAnsiTheme="minorHAnsi" w:cstheme="minorBidi"/>
            <w:iCs w:val="0"/>
            <w:noProof/>
            <w:sz w:val="22"/>
            <w:szCs w:val="22"/>
          </w:rPr>
          <w:tab/>
        </w:r>
        <w:r w:rsidR="00086F6B" w:rsidRPr="00001839">
          <w:rPr>
            <w:rStyle w:val="Hyperlink"/>
            <w:noProof/>
          </w:rPr>
          <w:t>Creating High-Level Functional Requirements</w:t>
        </w:r>
        <w:r w:rsidR="00086F6B">
          <w:rPr>
            <w:noProof/>
            <w:webHidden/>
          </w:rPr>
          <w:tab/>
        </w:r>
        <w:r w:rsidR="00086F6B">
          <w:rPr>
            <w:noProof/>
            <w:webHidden/>
          </w:rPr>
          <w:fldChar w:fldCharType="begin"/>
        </w:r>
        <w:r w:rsidR="00086F6B">
          <w:rPr>
            <w:noProof/>
            <w:webHidden/>
          </w:rPr>
          <w:instrText xml:space="preserve"> PAGEREF _Toc436664438 \h </w:instrText>
        </w:r>
        <w:r w:rsidR="00086F6B">
          <w:rPr>
            <w:noProof/>
            <w:webHidden/>
          </w:rPr>
        </w:r>
        <w:r w:rsidR="00086F6B">
          <w:rPr>
            <w:noProof/>
            <w:webHidden/>
          </w:rPr>
          <w:fldChar w:fldCharType="separate"/>
        </w:r>
        <w:r w:rsidR="00086F6B">
          <w:rPr>
            <w:noProof/>
            <w:webHidden/>
          </w:rPr>
          <w:t>11</w:t>
        </w:r>
        <w:r w:rsidR="00086F6B">
          <w:rPr>
            <w:noProof/>
            <w:webHidden/>
          </w:rPr>
          <w:fldChar w:fldCharType="end"/>
        </w:r>
      </w:hyperlink>
    </w:p>
    <w:p w14:paraId="7A51FF5F" w14:textId="77777777" w:rsidR="00086F6B" w:rsidRDefault="006B3892">
      <w:pPr>
        <w:pStyle w:val="TOC3"/>
        <w:rPr>
          <w:rFonts w:asciiTheme="minorHAnsi" w:eastAsiaTheme="minorEastAsia" w:hAnsiTheme="minorHAnsi" w:cstheme="minorBidi"/>
          <w:iCs w:val="0"/>
          <w:noProof/>
          <w:sz w:val="22"/>
          <w:szCs w:val="22"/>
        </w:rPr>
      </w:pPr>
      <w:hyperlink w:anchor="_Toc436664439" w:history="1">
        <w:r w:rsidR="00086F6B" w:rsidRPr="00001839">
          <w:rPr>
            <w:rStyle w:val="Hyperlink"/>
            <w:noProof/>
          </w:rPr>
          <w:t>1.4.3</w:t>
        </w:r>
        <w:r w:rsidR="00086F6B">
          <w:rPr>
            <w:rFonts w:asciiTheme="minorHAnsi" w:eastAsiaTheme="minorEastAsia" w:hAnsiTheme="minorHAnsi" w:cstheme="minorBidi"/>
            <w:iCs w:val="0"/>
            <w:noProof/>
            <w:sz w:val="22"/>
            <w:szCs w:val="22"/>
          </w:rPr>
          <w:tab/>
        </w:r>
        <w:r w:rsidR="00086F6B" w:rsidRPr="00001839">
          <w:rPr>
            <w:rStyle w:val="Hyperlink"/>
            <w:noProof/>
          </w:rPr>
          <w:t>Creating Detailed Requirements</w:t>
        </w:r>
        <w:r w:rsidR="00086F6B">
          <w:rPr>
            <w:noProof/>
            <w:webHidden/>
          </w:rPr>
          <w:tab/>
        </w:r>
        <w:r w:rsidR="00086F6B">
          <w:rPr>
            <w:noProof/>
            <w:webHidden/>
          </w:rPr>
          <w:fldChar w:fldCharType="begin"/>
        </w:r>
        <w:r w:rsidR="00086F6B">
          <w:rPr>
            <w:noProof/>
            <w:webHidden/>
          </w:rPr>
          <w:instrText xml:space="preserve"> PAGEREF _Toc436664439 \h </w:instrText>
        </w:r>
        <w:r w:rsidR="00086F6B">
          <w:rPr>
            <w:noProof/>
            <w:webHidden/>
          </w:rPr>
        </w:r>
        <w:r w:rsidR="00086F6B">
          <w:rPr>
            <w:noProof/>
            <w:webHidden/>
          </w:rPr>
          <w:fldChar w:fldCharType="separate"/>
        </w:r>
        <w:r w:rsidR="00086F6B">
          <w:rPr>
            <w:noProof/>
            <w:webHidden/>
          </w:rPr>
          <w:t>11</w:t>
        </w:r>
        <w:r w:rsidR="00086F6B">
          <w:rPr>
            <w:noProof/>
            <w:webHidden/>
          </w:rPr>
          <w:fldChar w:fldCharType="end"/>
        </w:r>
      </w:hyperlink>
    </w:p>
    <w:p w14:paraId="36BECB7C" w14:textId="77777777" w:rsidR="00086F6B" w:rsidRDefault="006B3892">
      <w:pPr>
        <w:pStyle w:val="TOC3"/>
        <w:rPr>
          <w:rFonts w:asciiTheme="minorHAnsi" w:eastAsiaTheme="minorEastAsia" w:hAnsiTheme="minorHAnsi" w:cstheme="minorBidi"/>
          <w:iCs w:val="0"/>
          <w:noProof/>
          <w:sz w:val="22"/>
          <w:szCs w:val="22"/>
        </w:rPr>
      </w:pPr>
      <w:hyperlink w:anchor="_Toc436664440" w:history="1">
        <w:r w:rsidR="00086F6B" w:rsidRPr="00001839">
          <w:rPr>
            <w:rStyle w:val="Hyperlink"/>
            <w:noProof/>
          </w:rPr>
          <w:t>1.4.4</w:t>
        </w:r>
        <w:r w:rsidR="00086F6B">
          <w:rPr>
            <w:rFonts w:asciiTheme="minorHAnsi" w:eastAsiaTheme="minorEastAsia" w:hAnsiTheme="minorHAnsi" w:cstheme="minorBidi"/>
            <w:iCs w:val="0"/>
            <w:noProof/>
            <w:sz w:val="22"/>
            <w:szCs w:val="22"/>
          </w:rPr>
          <w:tab/>
        </w:r>
        <w:r w:rsidR="00086F6B" w:rsidRPr="00001839">
          <w:rPr>
            <w:rStyle w:val="Hyperlink"/>
            <w:noProof/>
          </w:rPr>
          <w:t>Performing Trade-off Studies, Gap Analyses, or Technology Assessments</w:t>
        </w:r>
        <w:r w:rsidR="00086F6B">
          <w:rPr>
            <w:noProof/>
            <w:webHidden/>
          </w:rPr>
          <w:tab/>
        </w:r>
        <w:r w:rsidR="00086F6B">
          <w:rPr>
            <w:noProof/>
            <w:webHidden/>
          </w:rPr>
          <w:fldChar w:fldCharType="begin"/>
        </w:r>
        <w:r w:rsidR="00086F6B">
          <w:rPr>
            <w:noProof/>
            <w:webHidden/>
          </w:rPr>
          <w:instrText xml:space="preserve"> PAGEREF _Toc436664440 \h </w:instrText>
        </w:r>
        <w:r w:rsidR="00086F6B">
          <w:rPr>
            <w:noProof/>
            <w:webHidden/>
          </w:rPr>
        </w:r>
        <w:r w:rsidR="00086F6B">
          <w:rPr>
            <w:noProof/>
            <w:webHidden/>
          </w:rPr>
          <w:fldChar w:fldCharType="separate"/>
        </w:r>
        <w:r w:rsidR="00086F6B">
          <w:rPr>
            <w:noProof/>
            <w:webHidden/>
          </w:rPr>
          <w:t>12</w:t>
        </w:r>
        <w:r w:rsidR="00086F6B">
          <w:rPr>
            <w:noProof/>
            <w:webHidden/>
          </w:rPr>
          <w:fldChar w:fldCharType="end"/>
        </w:r>
      </w:hyperlink>
    </w:p>
    <w:p w14:paraId="50912425" w14:textId="77777777" w:rsidR="00086F6B" w:rsidRDefault="006B3892">
      <w:pPr>
        <w:pStyle w:val="TOC3"/>
        <w:rPr>
          <w:rFonts w:asciiTheme="minorHAnsi" w:eastAsiaTheme="minorEastAsia" w:hAnsiTheme="minorHAnsi" w:cstheme="minorBidi"/>
          <w:iCs w:val="0"/>
          <w:noProof/>
          <w:sz w:val="22"/>
          <w:szCs w:val="22"/>
        </w:rPr>
      </w:pPr>
      <w:hyperlink w:anchor="_Toc436664441" w:history="1">
        <w:r w:rsidR="00086F6B" w:rsidRPr="00001839">
          <w:rPr>
            <w:rStyle w:val="Hyperlink"/>
            <w:noProof/>
          </w:rPr>
          <w:t>1.4.5</w:t>
        </w:r>
        <w:r w:rsidR="00086F6B">
          <w:rPr>
            <w:rFonts w:asciiTheme="minorHAnsi" w:eastAsiaTheme="minorEastAsia" w:hAnsiTheme="minorHAnsi" w:cstheme="minorBidi"/>
            <w:iCs w:val="0"/>
            <w:noProof/>
            <w:sz w:val="22"/>
            <w:szCs w:val="22"/>
          </w:rPr>
          <w:tab/>
        </w:r>
        <w:r w:rsidR="00086F6B" w:rsidRPr="00001839">
          <w:rPr>
            <w:rStyle w:val="Hyperlink"/>
            <w:noProof/>
          </w:rPr>
          <w:t>Performing Technical Reviews</w:t>
        </w:r>
        <w:r w:rsidR="00086F6B">
          <w:rPr>
            <w:noProof/>
            <w:webHidden/>
          </w:rPr>
          <w:tab/>
        </w:r>
        <w:r w:rsidR="00086F6B">
          <w:rPr>
            <w:noProof/>
            <w:webHidden/>
          </w:rPr>
          <w:fldChar w:fldCharType="begin"/>
        </w:r>
        <w:r w:rsidR="00086F6B">
          <w:rPr>
            <w:noProof/>
            <w:webHidden/>
          </w:rPr>
          <w:instrText xml:space="preserve"> PAGEREF _Toc436664441 \h </w:instrText>
        </w:r>
        <w:r w:rsidR="00086F6B">
          <w:rPr>
            <w:noProof/>
            <w:webHidden/>
          </w:rPr>
        </w:r>
        <w:r w:rsidR="00086F6B">
          <w:rPr>
            <w:noProof/>
            <w:webHidden/>
          </w:rPr>
          <w:fldChar w:fldCharType="separate"/>
        </w:r>
        <w:r w:rsidR="00086F6B">
          <w:rPr>
            <w:noProof/>
            <w:webHidden/>
          </w:rPr>
          <w:t>12</w:t>
        </w:r>
        <w:r w:rsidR="00086F6B">
          <w:rPr>
            <w:noProof/>
            <w:webHidden/>
          </w:rPr>
          <w:fldChar w:fldCharType="end"/>
        </w:r>
      </w:hyperlink>
    </w:p>
    <w:p w14:paraId="6B247FF2" w14:textId="77777777" w:rsidR="00086F6B" w:rsidRDefault="006B3892">
      <w:pPr>
        <w:pStyle w:val="TOC3"/>
        <w:rPr>
          <w:rFonts w:asciiTheme="minorHAnsi" w:eastAsiaTheme="minorEastAsia" w:hAnsiTheme="minorHAnsi" w:cstheme="minorBidi"/>
          <w:iCs w:val="0"/>
          <w:noProof/>
          <w:sz w:val="22"/>
          <w:szCs w:val="22"/>
        </w:rPr>
      </w:pPr>
      <w:hyperlink w:anchor="_Toc436664442" w:history="1">
        <w:r w:rsidR="00086F6B" w:rsidRPr="00001839">
          <w:rPr>
            <w:rStyle w:val="Hyperlink"/>
            <w:noProof/>
          </w:rPr>
          <w:t>1.4.6</w:t>
        </w:r>
        <w:r w:rsidR="00086F6B">
          <w:rPr>
            <w:rFonts w:asciiTheme="minorHAnsi" w:eastAsiaTheme="minorEastAsia" w:hAnsiTheme="minorHAnsi" w:cstheme="minorBidi"/>
            <w:iCs w:val="0"/>
            <w:noProof/>
            <w:sz w:val="22"/>
            <w:szCs w:val="22"/>
          </w:rPr>
          <w:tab/>
        </w:r>
        <w:r w:rsidR="00086F6B" w:rsidRPr="00001839">
          <w:rPr>
            <w:rStyle w:val="Hyperlink"/>
            <w:noProof/>
          </w:rPr>
          <w:t>Identifying, Assessing and Mitigating Risk</w:t>
        </w:r>
        <w:r w:rsidR="00086F6B">
          <w:rPr>
            <w:noProof/>
            <w:webHidden/>
          </w:rPr>
          <w:tab/>
        </w:r>
        <w:r w:rsidR="00086F6B">
          <w:rPr>
            <w:noProof/>
            <w:webHidden/>
          </w:rPr>
          <w:fldChar w:fldCharType="begin"/>
        </w:r>
        <w:r w:rsidR="00086F6B">
          <w:rPr>
            <w:noProof/>
            <w:webHidden/>
          </w:rPr>
          <w:instrText xml:space="preserve"> PAGEREF _Toc436664442 \h </w:instrText>
        </w:r>
        <w:r w:rsidR="00086F6B">
          <w:rPr>
            <w:noProof/>
            <w:webHidden/>
          </w:rPr>
        </w:r>
        <w:r w:rsidR="00086F6B">
          <w:rPr>
            <w:noProof/>
            <w:webHidden/>
          </w:rPr>
          <w:fldChar w:fldCharType="separate"/>
        </w:r>
        <w:r w:rsidR="00086F6B">
          <w:rPr>
            <w:noProof/>
            <w:webHidden/>
          </w:rPr>
          <w:t>13</w:t>
        </w:r>
        <w:r w:rsidR="00086F6B">
          <w:rPr>
            <w:noProof/>
            <w:webHidden/>
          </w:rPr>
          <w:fldChar w:fldCharType="end"/>
        </w:r>
      </w:hyperlink>
    </w:p>
    <w:p w14:paraId="724D6551" w14:textId="77777777" w:rsidR="00086F6B" w:rsidRDefault="006B3892">
      <w:pPr>
        <w:pStyle w:val="TOC3"/>
        <w:rPr>
          <w:rFonts w:asciiTheme="minorHAnsi" w:eastAsiaTheme="minorEastAsia" w:hAnsiTheme="minorHAnsi" w:cstheme="minorBidi"/>
          <w:iCs w:val="0"/>
          <w:noProof/>
          <w:sz w:val="22"/>
          <w:szCs w:val="22"/>
        </w:rPr>
      </w:pPr>
      <w:hyperlink w:anchor="_Toc436664443" w:history="1">
        <w:r w:rsidR="00086F6B" w:rsidRPr="00001839">
          <w:rPr>
            <w:rStyle w:val="Hyperlink"/>
            <w:noProof/>
          </w:rPr>
          <w:t>1.4.7</w:t>
        </w:r>
        <w:r w:rsidR="00086F6B">
          <w:rPr>
            <w:rFonts w:asciiTheme="minorHAnsi" w:eastAsiaTheme="minorEastAsia" w:hAnsiTheme="minorHAnsi" w:cstheme="minorBidi"/>
            <w:iCs w:val="0"/>
            <w:noProof/>
            <w:sz w:val="22"/>
            <w:szCs w:val="22"/>
          </w:rPr>
          <w:tab/>
        </w:r>
        <w:r w:rsidR="00086F6B" w:rsidRPr="00001839">
          <w:rPr>
            <w:rStyle w:val="Hyperlink"/>
            <w:noProof/>
          </w:rPr>
          <w:t>Creating the Requirements Traceability Verification Matrix</w:t>
        </w:r>
        <w:r w:rsidR="00086F6B">
          <w:rPr>
            <w:noProof/>
            <w:webHidden/>
          </w:rPr>
          <w:tab/>
        </w:r>
        <w:r w:rsidR="00086F6B">
          <w:rPr>
            <w:noProof/>
            <w:webHidden/>
          </w:rPr>
          <w:fldChar w:fldCharType="begin"/>
        </w:r>
        <w:r w:rsidR="00086F6B">
          <w:rPr>
            <w:noProof/>
            <w:webHidden/>
          </w:rPr>
          <w:instrText xml:space="preserve"> PAGEREF _Toc436664443 \h </w:instrText>
        </w:r>
        <w:r w:rsidR="00086F6B">
          <w:rPr>
            <w:noProof/>
            <w:webHidden/>
          </w:rPr>
        </w:r>
        <w:r w:rsidR="00086F6B">
          <w:rPr>
            <w:noProof/>
            <w:webHidden/>
          </w:rPr>
          <w:fldChar w:fldCharType="separate"/>
        </w:r>
        <w:r w:rsidR="00086F6B">
          <w:rPr>
            <w:noProof/>
            <w:webHidden/>
          </w:rPr>
          <w:t>13</w:t>
        </w:r>
        <w:r w:rsidR="00086F6B">
          <w:rPr>
            <w:noProof/>
            <w:webHidden/>
          </w:rPr>
          <w:fldChar w:fldCharType="end"/>
        </w:r>
      </w:hyperlink>
    </w:p>
    <w:p w14:paraId="1E34BEC0" w14:textId="77777777" w:rsidR="00086F6B" w:rsidRDefault="006B3892">
      <w:pPr>
        <w:pStyle w:val="TOC3"/>
        <w:rPr>
          <w:rFonts w:asciiTheme="minorHAnsi" w:eastAsiaTheme="minorEastAsia" w:hAnsiTheme="minorHAnsi" w:cstheme="minorBidi"/>
          <w:iCs w:val="0"/>
          <w:noProof/>
          <w:sz w:val="22"/>
          <w:szCs w:val="22"/>
        </w:rPr>
      </w:pPr>
      <w:hyperlink w:anchor="_Toc436664444" w:history="1">
        <w:r w:rsidR="00086F6B" w:rsidRPr="00001839">
          <w:rPr>
            <w:rStyle w:val="Hyperlink"/>
            <w:noProof/>
          </w:rPr>
          <w:t>1.4.8</w:t>
        </w:r>
        <w:r w:rsidR="00086F6B">
          <w:rPr>
            <w:rFonts w:asciiTheme="minorHAnsi" w:eastAsiaTheme="minorEastAsia" w:hAnsiTheme="minorHAnsi" w:cstheme="minorBidi"/>
            <w:iCs w:val="0"/>
            <w:noProof/>
            <w:sz w:val="22"/>
            <w:szCs w:val="22"/>
          </w:rPr>
          <w:tab/>
        </w:r>
        <w:r w:rsidR="00086F6B" w:rsidRPr="00001839">
          <w:rPr>
            <w:rStyle w:val="Hyperlink"/>
            <w:noProof/>
          </w:rPr>
          <w:t>Creating Performance Measure Metrics</w:t>
        </w:r>
        <w:r w:rsidR="00086F6B">
          <w:rPr>
            <w:noProof/>
            <w:webHidden/>
          </w:rPr>
          <w:tab/>
        </w:r>
        <w:r w:rsidR="00086F6B">
          <w:rPr>
            <w:noProof/>
            <w:webHidden/>
          </w:rPr>
          <w:fldChar w:fldCharType="begin"/>
        </w:r>
        <w:r w:rsidR="00086F6B">
          <w:rPr>
            <w:noProof/>
            <w:webHidden/>
          </w:rPr>
          <w:instrText xml:space="preserve"> PAGEREF _Toc436664444 \h </w:instrText>
        </w:r>
        <w:r w:rsidR="00086F6B">
          <w:rPr>
            <w:noProof/>
            <w:webHidden/>
          </w:rPr>
        </w:r>
        <w:r w:rsidR="00086F6B">
          <w:rPr>
            <w:noProof/>
            <w:webHidden/>
          </w:rPr>
          <w:fldChar w:fldCharType="separate"/>
        </w:r>
        <w:r w:rsidR="00086F6B">
          <w:rPr>
            <w:noProof/>
            <w:webHidden/>
          </w:rPr>
          <w:t>13</w:t>
        </w:r>
        <w:r w:rsidR="00086F6B">
          <w:rPr>
            <w:noProof/>
            <w:webHidden/>
          </w:rPr>
          <w:fldChar w:fldCharType="end"/>
        </w:r>
      </w:hyperlink>
    </w:p>
    <w:p w14:paraId="68869BFF" w14:textId="77777777" w:rsidR="00086F6B" w:rsidRDefault="006B3892">
      <w:pPr>
        <w:pStyle w:val="TOC3"/>
        <w:rPr>
          <w:rFonts w:asciiTheme="minorHAnsi" w:eastAsiaTheme="minorEastAsia" w:hAnsiTheme="minorHAnsi" w:cstheme="minorBidi"/>
          <w:iCs w:val="0"/>
          <w:noProof/>
          <w:sz w:val="22"/>
          <w:szCs w:val="22"/>
        </w:rPr>
      </w:pPr>
      <w:hyperlink w:anchor="_Toc436664445" w:history="1">
        <w:r w:rsidR="00086F6B" w:rsidRPr="00001839">
          <w:rPr>
            <w:rStyle w:val="Hyperlink"/>
            <w:noProof/>
          </w:rPr>
          <w:t>1.4.9</w:t>
        </w:r>
        <w:r w:rsidR="00086F6B">
          <w:rPr>
            <w:rFonts w:asciiTheme="minorHAnsi" w:eastAsiaTheme="minorEastAsia" w:hAnsiTheme="minorHAnsi" w:cstheme="minorBidi"/>
            <w:iCs w:val="0"/>
            <w:noProof/>
            <w:sz w:val="22"/>
            <w:szCs w:val="22"/>
          </w:rPr>
          <w:tab/>
        </w:r>
        <w:r w:rsidR="00086F6B" w:rsidRPr="00001839">
          <w:rPr>
            <w:rStyle w:val="Hyperlink"/>
            <w:noProof/>
          </w:rPr>
          <w:t>Conducting System Testing, Integration, Verification, Validation, and Acceptance Planning</w:t>
        </w:r>
        <w:r w:rsidR="00086F6B">
          <w:rPr>
            <w:noProof/>
            <w:webHidden/>
          </w:rPr>
          <w:tab/>
        </w:r>
        <w:r w:rsidR="00086F6B">
          <w:rPr>
            <w:noProof/>
            <w:webHidden/>
          </w:rPr>
          <w:fldChar w:fldCharType="begin"/>
        </w:r>
        <w:r w:rsidR="00086F6B">
          <w:rPr>
            <w:noProof/>
            <w:webHidden/>
          </w:rPr>
          <w:instrText xml:space="preserve"> PAGEREF _Toc436664445 \h </w:instrText>
        </w:r>
        <w:r w:rsidR="00086F6B">
          <w:rPr>
            <w:noProof/>
            <w:webHidden/>
          </w:rPr>
        </w:r>
        <w:r w:rsidR="00086F6B">
          <w:rPr>
            <w:noProof/>
            <w:webHidden/>
          </w:rPr>
          <w:fldChar w:fldCharType="separate"/>
        </w:r>
        <w:r w:rsidR="00086F6B">
          <w:rPr>
            <w:noProof/>
            <w:webHidden/>
          </w:rPr>
          <w:t>14</w:t>
        </w:r>
        <w:r w:rsidR="00086F6B">
          <w:rPr>
            <w:noProof/>
            <w:webHidden/>
          </w:rPr>
          <w:fldChar w:fldCharType="end"/>
        </w:r>
      </w:hyperlink>
    </w:p>
    <w:p w14:paraId="0F1B7416" w14:textId="77777777" w:rsidR="00086F6B" w:rsidRDefault="006B3892">
      <w:pPr>
        <w:pStyle w:val="TOC2"/>
        <w:rPr>
          <w:rFonts w:asciiTheme="minorHAnsi" w:eastAsiaTheme="minorEastAsia" w:hAnsiTheme="minorHAnsi" w:cstheme="minorBidi"/>
          <w:b w:val="0"/>
          <w:i w:val="0"/>
          <w:noProof/>
          <w:sz w:val="22"/>
          <w:szCs w:val="22"/>
        </w:rPr>
      </w:pPr>
      <w:hyperlink w:anchor="_Toc436664446" w:history="1">
        <w:r w:rsidR="00086F6B" w:rsidRPr="00001839">
          <w:rPr>
            <w:rStyle w:val="Hyperlink"/>
            <w:rFonts w:ascii="Arial Bold" w:hAnsi="Arial Bold"/>
            <w:noProof/>
          </w:rPr>
          <w:t>1.5</w:t>
        </w:r>
        <w:r w:rsidR="00086F6B">
          <w:rPr>
            <w:rFonts w:asciiTheme="minorHAnsi" w:eastAsiaTheme="minorEastAsia" w:hAnsiTheme="minorHAnsi" w:cstheme="minorBidi"/>
            <w:b w:val="0"/>
            <w:i w:val="0"/>
            <w:noProof/>
            <w:sz w:val="22"/>
            <w:szCs w:val="22"/>
          </w:rPr>
          <w:tab/>
        </w:r>
        <w:r w:rsidR="00086F6B" w:rsidRPr="00001839">
          <w:rPr>
            <w:rStyle w:val="Hyperlink"/>
            <w:noProof/>
          </w:rPr>
          <w:t>Project Management and Control</w:t>
        </w:r>
        <w:r w:rsidR="00086F6B">
          <w:rPr>
            <w:noProof/>
            <w:webHidden/>
          </w:rPr>
          <w:tab/>
        </w:r>
        <w:r w:rsidR="00086F6B">
          <w:rPr>
            <w:noProof/>
            <w:webHidden/>
          </w:rPr>
          <w:fldChar w:fldCharType="begin"/>
        </w:r>
        <w:r w:rsidR="00086F6B">
          <w:rPr>
            <w:noProof/>
            <w:webHidden/>
          </w:rPr>
          <w:instrText xml:space="preserve"> PAGEREF _Toc436664446 \h </w:instrText>
        </w:r>
        <w:r w:rsidR="00086F6B">
          <w:rPr>
            <w:noProof/>
            <w:webHidden/>
          </w:rPr>
        </w:r>
        <w:r w:rsidR="00086F6B">
          <w:rPr>
            <w:noProof/>
            <w:webHidden/>
          </w:rPr>
          <w:fldChar w:fldCharType="separate"/>
        </w:r>
        <w:r w:rsidR="00086F6B">
          <w:rPr>
            <w:noProof/>
            <w:webHidden/>
          </w:rPr>
          <w:t>15</w:t>
        </w:r>
        <w:r w:rsidR="00086F6B">
          <w:rPr>
            <w:noProof/>
            <w:webHidden/>
          </w:rPr>
          <w:fldChar w:fldCharType="end"/>
        </w:r>
      </w:hyperlink>
    </w:p>
    <w:p w14:paraId="2B41196E" w14:textId="77777777" w:rsidR="00086F6B" w:rsidRDefault="006B3892">
      <w:pPr>
        <w:pStyle w:val="TOC3"/>
        <w:rPr>
          <w:rFonts w:asciiTheme="minorHAnsi" w:eastAsiaTheme="minorEastAsia" w:hAnsiTheme="minorHAnsi" w:cstheme="minorBidi"/>
          <w:iCs w:val="0"/>
          <w:noProof/>
          <w:sz w:val="22"/>
          <w:szCs w:val="22"/>
        </w:rPr>
      </w:pPr>
      <w:hyperlink w:anchor="_Toc436664447" w:history="1">
        <w:r w:rsidR="00086F6B" w:rsidRPr="00001839">
          <w:rPr>
            <w:rStyle w:val="Hyperlink"/>
            <w:noProof/>
          </w:rPr>
          <w:t>1.5.1</w:t>
        </w:r>
        <w:r w:rsidR="00086F6B">
          <w:rPr>
            <w:rFonts w:asciiTheme="minorHAnsi" w:eastAsiaTheme="minorEastAsia" w:hAnsiTheme="minorHAnsi" w:cstheme="minorBidi"/>
            <w:iCs w:val="0"/>
            <w:noProof/>
            <w:sz w:val="22"/>
            <w:szCs w:val="22"/>
          </w:rPr>
          <w:tab/>
        </w:r>
        <w:r w:rsidR="00086F6B" w:rsidRPr="00001839">
          <w:rPr>
            <w:rStyle w:val="Hyperlink"/>
            <w:noProof/>
          </w:rPr>
          <w:t>Organization Structure</w:t>
        </w:r>
        <w:r w:rsidR="00086F6B">
          <w:rPr>
            <w:noProof/>
            <w:webHidden/>
          </w:rPr>
          <w:tab/>
        </w:r>
        <w:r w:rsidR="00086F6B">
          <w:rPr>
            <w:noProof/>
            <w:webHidden/>
          </w:rPr>
          <w:fldChar w:fldCharType="begin"/>
        </w:r>
        <w:r w:rsidR="00086F6B">
          <w:rPr>
            <w:noProof/>
            <w:webHidden/>
          </w:rPr>
          <w:instrText xml:space="preserve"> PAGEREF _Toc436664447 \h </w:instrText>
        </w:r>
        <w:r w:rsidR="00086F6B">
          <w:rPr>
            <w:noProof/>
            <w:webHidden/>
          </w:rPr>
        </w:r>
        <w:r w:rsidR="00086F6B">
          <w:rPr>
            <w:noProof/>
            <w:webHidden/>
          </w:rPr>
          <w:fldChar w:fldCharType="separate"/>
        </w:r>
        <w:r w:rsidR="00086F6B">
          <w:rPr>
            <w:noProof/>
            <w:webHidden/>
          </w:rPr>
          <w:t>16</w:t>
        </w:r>
        <w:r w:rsidR="00086F6B">
          <w:rPr>
            <w:noProof/>
            <w:webHidden/>
          </w:rPr>
          <w:fldChar w:fldCharType="end"/>
        </w:r>
      </w:hyperlink>
    </w:p>
    <w:p w14:paraId="7B795598" w14:textId="77777777" w:rsidR="00086F6B" w:rsidRDefault="006B3892">
      <w:pPr>
        <w:pStyle w:val="TOC3"/>
        <w:rPr>
          <w:rFonts w:asciiTheme="minorHAnsi" w:eastAsiaTheme="minorEastAsia" w:hAnsiTheme="minorHAnsi" w:cstheme="minorBidi"/>
          <w:iCs w:val="0"/>
          <w:noProof/>
          <w:sz w:val="22"/>
          <w:szCs w:val="22"/>
        </w:rPr>
      </w:pPr>
      <w:hyperlink w:anchor="_Toc436664448" w:history="1">
        <w:r w:rsidR="00086F6B" w:rsidRPr="00001839">
          <w:rPr>
            <w:rStyle w:val="Hyperlink"/>
            <w:noProof/>
          </w:rPr>
          <w:t>1.5.2</w:t>
        </w:r>
        <w:r w:rsidR="00086F6B">
          <w:rPr>
            <w:rFonts w:asciiTheme="minorHAnsi" w:eastAsiaTheme="minorEastAsia" w:hAnsiTheme="minorHAnsi" w:cstheme="minorBidi"/>
            <w:iCs w:val="0"/>
            <w:noProof/>
            <w:sz w:val="22"/>
            <w:szCs w:val="22"/>
          </w:rPr>
          <w:tab/>
        </w:r>
        <w:r w:rsidR="00086F6B" w:rsidRPr="00001839">
          <w:rPr>
            <w:rStyle w:val="Hyperlink"/>
            <w:noProof/>
          </w:rPr>
          <w:t>Managing the Schedule with the Project Evaluation and Review Technique and the Critical Path Method</w:t>
        </w:r>
        <w:r w:rsidR="00086F6B">
          <w:rPr>
            <w:noProof/>
            <w:webHidden/>
          </w:rPr>
          <w:tab/>
        </w:r>
        <w:r w:rsidR="00086F6B">
          <w:rPr>
            <w:noProof/>
            <w:webHidden/>
          </w:rPr>
          <w:fldChar w:fldCharType="begin"/>
        </w:r>
        <w:r w:rsidR="00086F6B">
          <w:rPr>
            <w:noProof/>
            <w:webHidden/>
          </w:rPr>
          <w:instrText xml:space="preserve"> PAGEREF _Toc436664448 \h </w:instrText>
        </w:r>
        <w:r w:rsidR="00086F6B">
          <w:rPr>
            <w:noProof/>
            <w:webHidden/>
          </w:rPr>
        </w:r>
        <w:r w:rsidR="00086F6B">
          <w:rPr>
            <w:noProof/>
            <w:webHidden/>
          </w:rPr>
          <w:fldChar w:fldCharType="separate"/>
        </w:r>
        <w:r w:rsidR="00086F6B">
          <w:rPr>
            <w:noProof/>
            <w:webHidden/>
          </w:rPr>
          <w:t>17</w:t>
        </w:r>
        <w:r w:rsidR="00086F6B">
          <w:rPr>
            <w:noProof/>
            <w:webHidden/>
          </w:rPr>
          <w:fldChar w:fldCharType="end"/>
        </w:r>
      </w:hyperlink>
    </w:p>
    <w:p w14:paraId="78D590BE" w14:textId="77777777" w:rsidR="00086F6B" w:rsidRDefault="006B3892">
      <w:pPr>
        <w:pStyle w:val="TOC3"/>
        <w:rPr>
          <w:rFonts w:asciiTheme="minorHAnsi" w:eastAsiaTheme="minorEastAsia" w:hAnsiTheme="minorHAnsi" w:cstheme="minorBidi"/>
          <w:iCs w:val="0"/>
          <w:noProof/>
          <w:sz w:val="22"/>
          <w:szCs w:val="22"/>
        </w:rPr>
      </w:pPr>
      <w:hyperlink w:anchor="_Toc436664449" w:history="1">
        <w:r w:rsidR="00086F6B" w:rsidRPr="00001839">
          <w:rPr>
            <w:rStyle w:val="Hyperlink"/>
            <w:noProof/>
          </w:rPr>
          <w:t>1.5.3</w:t>
        </w:r>
        <w:r w:rsidR="00086F6B">
          <w:rPr>
            <w:rFonts w:asciiTheme="minorHAnsi" w:eastAsiaTheme="minorEastAsia" w:hAnsiTheme="minorHAnsi" w:cstheme="minorBidi"/>
            <w:iCs w:val="0"/>
            <w:noProof/>
            <w:sz w:val="22"/>
            <w:szCs w:val="22"/>
          </w:rPr>
          <w:tab/>
        </w:r>
        <w:r w:rsidR="00086F6B" w:rsidRPr="00001839">
          <w:rPr>
            <w:rStyle w:val="Hyperlink"/>
            <w:noProof/>
          </w:rPr>
          <w:t>Procurement Management</w:t>
        </w:r>
        <w:r w:rsidR="00086F6B">
          <w:rPr>
            <w:noProof/>
            <w:webHidden/>
          </w:rPr>
          <w:tab/>
        </w:r>
        <w:r w:rsidR="00086F6B">
          <w:rPr>
            <w:noProof/>
            <w:webHidden/>
          </w:rPr>
          <w:fldChar w:fldCharType="begin"/>
        </w:r>
        <w:r w:rsidR="00086F6B">
          <w:rPr>
            <w:noProof/>
            <w:webHidden/>
          </w:rPr>
          <w:instrText xml:space="preserve"> PAGEREF _Toc436664449 \h </w:instrText>
        </w:r>
        <w:r w:rsidR="00086F6B">
          <w:rPr>
            <w:noProof/>
            <w:webHidden/>
          </w:rPr>
        </w:r>
        <w:r w:rsidR="00086F6B">
          <w:rPr>
            <w:noProof/>
            <w:webHidden/>
          </w:rPr>
          <w:fldChar w:fldCharType="separate"/>
        </w:r>
        <w:r w:rsidR="00086F6B">
          <w:rPr>
            <w:noProof/>
            <w:webHidden/>
          </w:rPr>
          <w:t>19</w:t>
        </w:r>
        <w:r w:rsidR="00086F6B">
          <w:rPr>
            <w:noProof/>
            <w:webHidden/>
          </w:rPr>
          <w:fldChar w:fldCharType="end"/>
        </w:r>
      </w:hyperlink>
    </w:p>
    <w:p w14:paraId="341EB1D9" w14:textId="77777777" w:rsidR="00086F6B" w:rsidRDefault="006B3892">
      <w:pPr>
        <w:pStyle w:val="TOC3"/>
        <w:rPr>
          <w:rFonts w:asciiTheme="minorHAnsi" w:eastAsiaTheme="minorEastAsia" w:hAnsiTheme="minorHAnsi" w:cstheme="minorBidi"/>
          <w:iCs w:val="0"/>
          <w:noProof/>
          <w:sz w:val="22"/>
          <w:szCs w:val="22"/>
        </w:rPr>
      </w:pPr>
      <w:hyperlink w:anchor="_Toc436664450" w:history="1">
        <w:r w:rsidR="00086F6B" w:rsidRPr="00001839">
          <w:rPr>
            <w:rStyle w:val="Hyperlink"/>
            <w:noProof/>
          </w:rPr>
          <w:t>1.5.4</w:t>
        </w:r>
        <w:r w:rsidR="00086F6B">
          <w:rPr>
            <w:rFonts w:asciiTheme="minorHAnsi" w:eastAsiaTheme="minorEastAsia" w:hAnsiTheme="minorHAnsi" w:cstheme="minorBidi"/>
            <w:iCs w:val="0"/>
            <w:noProof/>
            <w:sz w:val="22"/>
            <w:szCs w:val="22"/>
          </w:rPr>
          <w:tab/>
        </w:r>
        <w:r w:rsidR="00086F6B" w:rsidRPr="00001839">
          <w:rPr>
            <w:rStyle w:val="Hyperlink"/>
            <w:noProof/>
          </w:rPr>
          <w:t>Risk Management</w:t>
        </w:r>
        <w:r w:rsidR="00086F6B">
          <w:rPr>
            <w:noProof/>
            <w:webHidden/>
          </w:rPr>
          <w:tab/>
        </w:r>
        <w:r w:rsidR="00086F6B">
          <w:rPr>
            <w:noProof/>
            <w:webHidden/>
          </w:rPr>
          <w:fldChar w:fldCharType="begin"/>
        </w:r>
        <w:r w:rsidR="00086F6B">
          <w:rPr>
            <w:noProof/>
            <w:webHidden/>
          </w:rPr>
          <w:instrText xml:space="preserve"> PAGEREF _Toc436664450 \h </w:instrText>
        </w:r>
        <w:r w:rsidR="00086F6B">
          <w:rPr>
            <w:noProof/>
            <w:webHidden/>
          </w:rPr>
        </w:r>
        <w:r w:rsidR="00086F6B">
          <w:rPr>
            <w:noProof/>
            <w:webHidden/>
          </w:rPr>
          <w:fldChar w:fldCharType="separate"/>
        </w:r>
        <w:r w:rsidR="00086F6B">
          <w:rPr>
            <w:noProof/>
            <w:webHidden/>
          </w:rPr>
          <w:t>19</w:t>
        </w:r>
        <w:r w:rsidR="00086F6B">
          <w:rPr>
            <w:noProof/>
            <w:webHidden/>
          </w:rPr>
          <w:fldChar w:fldCharType="end"/>
        </w:r>
      </w:hyperlink>
    </w:p>
    <w:p w14:paraId="1899B02B" w14:textId="77777777" w:rsidR="00086F6B" w:rsidRDefault="006B3892">
      <w:pPr>
        <w:pStyle w:val="TOC3"/>
        <w:rPr>
          <w:rFonts w:asciiTheme="minorHAnsi" w:eastAsiaTheme="minorEastAsia" w:hAnsiTheme="minorHAnsi" w:cstheme="minorBidi"/>
          <w:iCs w:val="0"/>
          <w:noProof/>
          <w:sz w:val="22"/>
          <w:szCs w:val="22"/>
        </w:rPr>
      </w:pPr>
      <w:hyperlink w:anchor="_Toc436664451" w:history="1">
        <w:r w:rsidR="00086F6B" w:rsidRPr="00001839">
          <w:rPr>
            <w:rStyle w:val="Hyperlink"/>
            <w:noProof/>
          </w:rPr>
          <w:t>1.5.5</w:t>
        </w:r>
        <w:r w:rsidR="00086F6B">
          <w:rPr>
            <w:rFonts w:asciiTheme="minorHAnsi" w:eastAsiaTheme="minorEastAsia" w:hAnsiTheme="minorHAnsi" w:cstheme="minorBidi"/>
            <w:iCs w:val="0"/>
            <w:noProof/>
            <w:sz w:val="22"/>
            <w:szCs w:val="22"/>
          </w:rPr>
          <w:tab/>
        </w:r>
        <w:r w:rsidR="00086F6B" w:rsidRPr="00001839">
          <w:rPr>
            <w:rStyle w:val="Hyperlink"/>
            <w:noProof/>
          </w:rPr>
          <w:t>Subcontractor Management</w:t>
        </w:r>
        <w:r w:rsidR="00086F6B">
          <w:rPr>
            <w:noProof/>
            <w:webHidden/>
          </w:rPr>
          <w:tab/>
        </w:r>
        <w:r w:rsidR="00086F6B">
          <w:rPr>
            <w:noProof/>
            <w:webHidden/>
          </w:rPr>
          <w:fldChar w:fldCharType="begin"/>
        </w:r>
        <w:r w:rsidR="00086F6B">
          <w:rPr>
            <w:noProof/>
            <w:webHidden/>
          </w:rPr>
          <w:instrText xml:space="preserve"> PAGEREF _Toc436664451 \h </w:instrText>
        </w:r>
        <w:r w:rsidR="00086F6B">
          <w:rPr>
            <w:noProof/>
            <w:webHidden/>
          </w:rPr>
        </w:r>
        <w:r w:rsidR="00086F6B">
          <w:rPr>
            <w:noProof/>
            <w:webHidden/>
          </w:rPr>
          <w:fldChar w:fldCharType="separate"/>
        </w:r>
        <w:r w:rsidR="00086F6B">
          <w:rPr>
            <w:noProof/>
            <w:webHidden/>
          </w:rPr>
          <w:t>19</w:t>
        </w:r>
        <w:r w:rsidR="00086F6B">
          <w:rPr>
            <w:noProof/>
            <w:webHidden/>
          </w:rPr>
          <w:fldChar w:fldCharType="end"/>
        </w:r>
      </w:hyperlink>
    </w:p>
    <w:p w14:paraId="5B082F65" w14:textId="77777777" w:rsidR="00086F6B" w:rsidRDefault="006B3892">
      <w:pPr>
        <w:pStyle w:val="TOC3"/>
        <w:rPr>
          <w:rFonts w:asciiTheme="minorHAnsi" w:eastAsiaTheme="minorEastAsia" w:hAnsiTheme="minorHAnsi" w:cstheme="minorBidi"/>
          <w:iCs w:val="0"/>
          <w:noProof/>
          <w:sz w:val="22"/>
          <w:szCs w:val="22"/>
        </w:rPr>
      </w:pPr>
      <w:hyperlink w:anchor="_Toc436664452" w:history="1">
        <w:r w:rsidR="00086F6B" w:rsidRPr="00001839">
          <w:rPr>
            <w:rStyle w:val="Hyperlink"/>
            <w:noProof/>
          </w:rPr>
          <w:t>1.5.6</w:t>
        </w:r>
        <w:r w:rsidR="00086F6B">
          <w:rPr>
            <w:rFonts w:asciiTheme="minorHAnsi" w:eastAsiaTheme="minorEastAsia" w:hAnsiTheme="minorHAnsi" w:cstheme="minorBidi"/>
            <w:iCs w:val="0"/>
            <w:noProof/>
            <w:sz w:val="22"/>
            <w:szCs w:val="22"/>
          </w:rPr>
          <w:tab/>
        </w:r>
        <w:r w:rsidR="00086F6B" w:rsidRPr="00001839">
          <w:rPr>
            <w:rStyle w:val="Hyperlink"/>
            <w:noProof/>
          </w:rPr>
          <w:t>Engineering Specialty Integration</w:t>
        </w:r>
        <w:r w:rsidR="00086F6B">
          <w:rPr>
            <w:noProof/>
            <w:webHidden/>
          </w:rPr>
          <w:tab/>
        </w:r>
        <w:r w:rsidR="00086F6B">
          <w:rPr>
            <w:noProof/>
            <w:webHidden/>
          </w:rPr>
          <w:fldChar w:fldCharType="begin"/>
        </w:r>
        <w:r w:rsidR="00086F6B">
          <w:rPr>
            <w:noProof/>
            <w:webHidden/>
          </w:rPr>
          <w:instrText xml:space="preserve"> PAGEREF _Toc436664452 \h </w:instrText>
        </w:r>
        <w:r w:rsidR="00086F6B">
          <w:rPr>
            <w:noProof/>
            <w:webHidden/>
          </w:rPr>
        </w:r>
        <w:r w:rsidR="00086F6B">
          <w:rPr>
            <w:noProof/>
            <w:webHidden/>
          </w:rPr>
          <w:fldChar w:fldCharType="separate"/>
        </w:r>
        <w:r w:rsidR="00086F6B">
          <w:rPr>
            <w:noProof/>
            <w:webHidden/>
          </w:rPr>
          <w:t>20</w:t>
        </w:r>
        <w:r w:rsidR="00086F6B">
          <w:rPr>
            <w:noProof/>
            <w:webHidden/>
          </w:rPr>
          <w:fldChar w:fldCharType="end"/>
        </w:r>
      </w:hyperlink>
    </w:p>
    <w:p w14:paraId="640F245C" w14:textId="77777777" w:rsidR="00086F6B" w:rsidRDefault="006B3892">
      <w:pPr>
        <w:pStyle w:val="TOC4"/>
        <w:rPr>
          <w:rFonts w:asciiTheme="minorHAnsi" w:eastAsiaTheme="minorEastAsia" w:hAnsiTheme="minorHAnsi" w:cstheme="minorBidi"/>
          <w:i w:val="0"/>
          <w:noProof/>
          <w:sz w:val="22"/>
          <w:szCs w:val="22"/>
        </w:rPr>
      </w:pPr>
      <w:hyperlink w:anchor="_Toc436664453" w:history="1">
        <w:r w:rsidR="00086F6B" w:rsidRPr="00001839">
          <w:rPr>
            <w:rStyle w:val="Hyperlink"/>
            <w:noProof/>
          </w:rPr>
          <w:t>1.5.6.1</w:t>
        </w:r>
        <w:r w:rsidR="00086F6B">
          <w:rPr>
            <w:rFonts w:asciiTheme="minorHAnsi" w:eastAsiaTheme="minorEastAsia" w:hAnsiTheme="minorHAnsi" w:cstheme="minorBidi"/>
            <w:i w:val="0"/>
            <w:noProof/>
            <w:sz w:val="22"/>
            <w:szCs w:val="22"/>
          </w:rPr>
          <w:tab/>
        </w:r>
        <w:r w:rsidR="00086F6B" w:rsidRPr="00001839">
          <w:rPr>
            <w:rStyle w:val="Hyperlink"/>
            <w:noProof/>
          </w:rPr>
          <w:t>Integrated Logistics Support and Maintenance Engineering</w:t>
        </w:r>
        <w:r w:rsidR="00086F6B">
          <w:rPr>
            <w:noProof/>
            <w:webHidden/>
          </w:rPr>
          <w:tab/>
        </w:r>
        <w:r w:rsidR="00086F6B">
          <w:rPr>
            <w:noProof/>
            <w:webHidden/>
          </w:rPr>
          <w:fldChar w:fldCharType="begin"/>
        </w:r>
        <w:r w:rsidR="00086F6B">
          <w:rPr>
            <w:noProof/>
            <w:webHidden/>
          </w:rPr>
          <w:instrText xml:space="preserve"> PAGEREF _Toc436664453 \h </w:instrText>
        </w:r>
        <w:r w:rsidR="00086F6B">
          <w:rPr>
            <w:noProof/>
            <w:webHidden/>
          </w:rPr>
        </w:r>
        <w:r w:rsidR="00086F6B">
          <w:rPr>
            <w:noProof/>
            <w:webHidden/>
          </w:rPr>
          <w:fldChar w:fldCharType="separate"/>
        </w:r>
        <w:r w:rsidR="00086F6B">
          <w:rPr>
            <w:noProof/>
            <w:webHidden/>
          </w:rPr>
          <w:t>20</w:t>
        </w:r>
        <w:r w:rsidR="00086F6B">
          <w:rPr>
            <w:noProof/>
            <w:webHidden/>
          </w:rPr>
          <w:fldChar w:fldCharType="end"/>
        </w:r>
      </w:hyperlink>
    </w:p>
    <w:p w14:paraId="33F2C220" w14:textId="77777777" w:rsidR="00086F6B" w:rsidRDefault="006B3892">
      <w:pPr>
        <w:pStyle w:val="TOC3"/>
        <w:rPr>
          <w:rFonts w:asciiTheme="minorHAnsi" w:eastAsiaTheme="minorEastAsia" w:hAnsiTheme="minorHAnsi" w:cstheme="minorBidi"/>
          <w:iCs w:val="0"/>
          <w:noProof/>
          <w:sz w:val="22"/>
          <w:szCs w:val="22"/>
        </w:rPr>
      </w:pPr>
      <w:hyperlink w:anchor="_Toc436664454" w:history="1">
        <w:r w:rsidR="00086F6B" w:rsidRPr="00001839">
          <w:rPr>
            <w:rStyle w:val="Hyperlink"/>
            <w:noProof/>
          </w:rPr>
          <w:t>1.5.7</w:t>
        </w:r>
        <w:r w:rsidR="00086F6B">
          <w:rPr>
            <w:rFonts w:asciiTheme="minorHAnsi" w:eastAsiaTheme="minorEastAsia" w:hAnsiTheme="minorHAnsi" w:cstheme="minorBidi"/>
            <w:iCs w:val="0"/>
            <w:noProof/>
            <w:sz w:val="22"/>
            <w:szCs w:val="22"/>
          </w:rPr>
          <w:tab/>
        </w:r>
        <w:r w:rsidR="00086F6B" w:rsidRPr="00001839">
          <w:rPr>
            <w:rStyle w:val="Hyperlink"/>
            <w:noProof/>
          </w:rPr>
          <w:t>Monthly Project Status Reviews</w:t>
        </w:r>
        <w:r w:rsidR="00086F6B">
          <w:rPr>
            <w:noProof/>
            <w:webHidden/>
          </w:rPr>
          <w:tab/>
        </w:r>
        <w:r w:rsidR="00086F6B">
          <w:rPr>
            <w:noProof/>
            <w:webHidden/>
          </w:rPr>
          <w:fldChar w:fldCharType="begin"/>
        </w:r>
        <w:r w:rsidR="00086F6B">
          <w:rPr>
            <w:noProof/>
            <w:webHidden/>
          </w:rPr>
          <w:instrText xml:space="preserve"> PAGEREF _Toc436664454 \h </w:instrText>
        </w:r>
        <w:r w:rsidR="00086F6B">
          <w:rPr>
            <w:noProof/>
            <w:webHidden/>
          </w:rPr>
        </w:r>
        <w:r w:rsidR="00086F6B">
          <w:rPr>
            <w:noProof/>
            <w:webHidden/>
          </w:rPr>
          <w:fldChar w:fldCharType="separate"/>
        </w:r>
        <w:r w:rsidR="00086F6B">
          <w:rPr>
            <w:noProof/>
            <w:webHidden/>
          </w:rPr>
          <w:t>20</w:t>
        </w:r>
        <w:r w:rsidR="00086F6B">
          <w:rPr>
            <w:noProof/>
            <w:webHidden/>
          </w:rPr>
          <w:fldChar w:fldCharType="end"/>
        </w:r>
      </w:hyperlink>
    </w:p>
    <w:p w14:paraId="030E2443" w14:textId="77777777" w:rsidR="00086F6B" w:rsidRDefault="006B3892">
      <w:pPr>
        <w:pStyle w:val="TOC3"/>
        <w:rPr>
          <w:rFonts w:asciiTheme="minorHAnsi" w:eastAsiaTheme="minorEastAsia" w:hAnsiTheme="minorHAnsi" w:cstheme="minorBidi"/>
          <w:iCs w:val="0"/>
          <w:noProof/>
          <w:sz w:val="22"/>
          <w:szCs w:val="22"/>
        </w:rPr>
      </w:pPr>
      <w:hyperlink w:anchor="_Toc436664455" w:history="1">
        <w:r w:rsidR="00086F6B" w:rsidRPr="00001839">
          <w:rPr>
            <w:rStyle w:val="Hyperlink"/>
            <w:noProof/>
          </w:rPr>
          <w:t>1.5.8</w:t>
        </w:r>
        <w:r w:rsidR="00086F6B">
          <w:rPr>
            <w:rFonts w:asciiTheme="minorHAnsi" w:eastAsiaTheme="minorEastAsia" w:hAnsiTheme="minorHAnsi" w:cstheme="minorBidi"/>
            <w:iCs w:val="0"/>
            <w:noProof/>
            <w:sz w:val="22"/>
            <w:szCs w:val="22"/>
          </w:rPr>
          <w:tab/>
        </w:r>
        <w:r w:rsidR="00086F6B" w:rsidRPr="00001839">
          <w:rPr>
            <w:rStyle w:val="Hyperlink"/>
            <w:noProof/>
          </w:rPr>
          <w:t>Change Management</w:t>
        </w:r>
        <w:r w:rsidR="00086F6B">
          <w:rPr>
            <w:noProof/>
            <w:webHidden/>
          </w:rPr>
          <w:tab/>
        </w:r>
        <w:r w:rsidR="00086F6B">
          <w:rPr>
            <w:noProof/>
            <w:webHidden/>
          </w:rPr>
          <w:fldChar w:fldCharType="begin"/>
        </w:r>
        <w:r w:rsidR="00086F6B">
          <w:rPr>
            <w:noProof/>
            <w:webHidden/>
          </w:rPr>
          <w:instrText xml:space="preserve"> PAGEREF _Toc436664455 \h </w:instrText>
        </w:r>
        <w:r w:rsidR="00086F6B">
          <w:rPr>
            <w:noProof/>
            <w:webHidden/>
          </w:rPr>
        </w:r>
        <w:r w:rsidR="00086F6B">
          <w:rPr>
            <w:noProof/>
            <w:webHidden/>
          </w:rPr>
          <w:fldChar w:fldCharType="separate"/>
        </w:r>
        <w:r w:rsidR="00086F6B">
          <w:rPr>
            <w:noProof/>
            <w:webHidden/>
          </w:rPr>
          <w:t>21</w:t>
        </w:r>
        <w:r w:rsidR="00086F6B">
          <w:rPr>
            <w:noProof/>
            <w:webHidden/>
          </w:rPr>
          <w:fldChar w:fldCharType="end"/>
        </w:r>
      </w:hyperlink>
    </w:p>
    <w:p w14:paraId="5091E1A0" w14:textId="77777777" w:rsidR="00086F6B" w:rsidRDefault="006B3892">
      <w:pPr>
        <w:pStyle w:val="TOC3"/>
        <w:rPr>
          <w:rFonts w:asciiTheme="minorHAnsi" w:eastAsiaTheme="minorEastAsia" w:hAnsiTheme="minorHAnsi" w:cstheme="minorBidi"/>
          <w:iCs w:val="0"/>
          <w:noProof/>
          <w:sz w:val="22"/>
          <w:szCs w:val="22"/>
        </w:rPr>
      </w:pPr>
      <w:hyperlink w:anchor="_Toc436664456" w:history="1">
        <w:r w:rsidR="00086F6B" w:rsidRPr="00001839">
          <w:rPr>
            <w:rStyle w:val="Hyperlink"/>
            <w:noProof/>
          </w:rPr>
          <w:t>1.5.9</w:t>
        </w:r>
        <w:r w:rsidR="00086F6B">
          <w:rPr>
            <w:rFonts w:asciiTheme="minorHAnsi" w:eastAsiaTheme="minorEastAsia" w:hAnsiTheme="minorHAnsi" w:cstheme="minorBidi"/>
            <w:iCs w:val="0"/>
            <w:noProof/>
            <w:sz w:val="22"/>
            <w:szCs w:val="22"/>
          </w:rPr>
          <w:tab/>
        </w:r>
        <w:r w:rsidR="00086F6B" w:rsidRPr="00001839">
          <w:rPr>
            <w:rStyle w:val="Hyperlink"/>
            <w:noProof/>
          </w:rPr>
          <w:t>Quality Management</w:t>
        </w:r>
        <w:r w:rsidR="00086F6B">
          <w:rPr>
            <w:noProof/>
            <w:webHidden/>
          </w:rPr>
          <w:tab/>
        </w:r>
        <w:r w:rsidR="00086F6B">
          <w:rPr>
            <w:noProof/>
            <w:webHidden/>
          </w:rPr>
          <w:fldChar w:fldCharType="begin"/>
        </w:r>
        <w:r w:rsidR="00086F6B">
          <w:rPr>
            <w:noProof/>
            <w:webHidden/>
          </w:rPr>
          <w:instrText xml:space="preserve"> PAGEREF _Toc436664456 \h </w:instrText>
        </w:r>
        <w:r w:rsidR="00086F6B">
          <w:rPr>
            <w:noProof/>
            <w:webHidden/>
          </w:rPr>
        </w:r>
        <w:r w:rsidR="00086F6B">
          <w:rPr>
            <w:noProof/>
            <w:webHidden/>
          </w:rPr>
          <w:fldChar w:fldCharType="separate"/>
        </w:r>
        <w:r w:rsidR="00086F6B">
          <w:rPr>
            <w:noProof/>
            <w:webHidden/>
          </w:rPr>
          <w:t>21</w:t>
        </w:r>
        <w:r w:rsidR="00086F6B">
          <w:rPr>
            <w:noProof/>
            <w:webHidden/>
          </w:rPr>
          <w:fldChar w:fldCharType="end"/>
        </w:r>
      </w:hyperlink>
    </w:p>
    <w:p w14:paraId="07899551" w14:textId="77777777" w:rsidR="00086F6B" w:rsidRDefault="006B3892">
      <w:pPr>
        <w:pStyle w:val="TOC3"/>
        <w:rPr>
          <w:rFonts w:asciiTheme="minorHAnsi" w:eastAsiaTheme="minorEastAsia" w:hAnsiTheme="minorHAnsi" w:cstheme="minorBidi"/>
          <w:iCs w:val="0"/>
          <w:noProof/>
          <w:sz w:val="22"/>
          <w:szCs w:val="22"/>
        </w:rPr>
      </w:pPr>
      <w:hyperlink w:anchor="_Toc436664457" w:history="1">
        <w:r w:rsidR="00086F6B" w:rsidRPr="00001839">
          <w:rPr>
            <w:rStyle w:val="Hyperlink"/>
            <w:noProof/>
          </w:rPr>
          <w:t>1.5.10</w:t>
        </w:r>
        <w:r w:rsidR="00086F6B">
          <w:rPr>
            <w:rFonts w:asciiTheme="minorHAnsi" w:eastAsiaTheme="minorEastAsia" w:hAnsiTheme="minorHAnsi" w:cstheme="minorBidi"/>
            <w:iCs w:val="0"/>
            <w:noProof/>
            <w:sz w:val="22"/>
            <w:szCs w:val="22"/>
          </w:rPr>
          <w:tab/>
        </w:r>
        <w:r w:rsidR="00086F6B" w:rsidRPr="00001839">
          <w:rPr>
            <w:rStyle w:val="Hyperlink"/>
            <w:noProof/>
          </w:rPr>
          <w:t>Systems Acceptance</w:t>
        </w:r>
        <w:r w:rsidR="00086F6B">
          <w:rPr>
            <w:noProof/>
            <w:webHidden/>
          </w:rPr>
          <w:tab/>
        </w:r>
        <w:r w:rsidR="00086F6B">
          <w:rPr>
            <w:noProof/>
            <w:webHidden/>
          </w:rPr>
          <w:fldChar w:fldCharType="begin"/>
        </w:r>
        <w:r w:rsidR="00086F6B">
          <w:rPr>
            <w:noProof/>
            <w:webHidden/>
          </w:rPr>
          <w:instrText xml:space="preserve"> PAGEREF _Toc436664457 \h </w:instrText>
        </w:r>
        <w:r w:rsidR="00086F6B">
          <w:rPr>
            <w:noProof/>
            <w:webHidden/>
          </w:rPr>
        </w:r>
        <w:r w:rsidR="00086F6B">
          <w:rPr>
            <w:noProof/>
            <w:webHidden/>
          </w:rPr>
          <w:fldChar w:fldCharType="separate"/>
        </w:r>
        <w:r w:rsidR="00086F6B">
          <w:rPr>
            <w:noProof/>
            <w:webHidden/>
          </w:rPr>
          <w:t>21</w:t>
        </w:r>
        <w:r w:rsidR="00086F6B">
          <w:rPr>
            <w:noProof/>
            <w:webHidden/>
          </w:rPr>
          <w:fldChar w:fldCharType="end"/>
        </w:r>
      </w:hyperlink>
    </w:p>
    <w:p w14:paraId="4431F4E8" w14:textId="77777777" w:rsidR="00086F6B" w:rsidRDefault="006B3892">
      <w:pPr>
        <w:pStyle w:val="TOC3"/>
        <w:rPr>
          <w:rFonts w:asciiTheme="minorHAnsi" w:eastAsiaTheme="minorEastAsia" w:hAnsiTheme="minorHAnsi" w:cstheme="minorBidi"/>
          <w:iCs w:val="0"/>
          <w:noProof/>
          <w:sz w:val="22"/>
          <w:szCs w:val="22"/>
        </w:rPr>
      </w:pPr>
      <w:hyperlink w:anchor="_Toc436664458" w:history="1">
        <w:r w:rsidR="00086F6B" w:rsidRPr="00001839">
          <w:rPr>
            <w:rStyle w:val="Hyperlink"/>
            <w:noProof/>
          </w:rPr>
          <w:t>1.5.11</w:t>
        </w:r>
        <w:r w:rsidR="00086F6B">
          <w:rPr>
            <w:rFonts w:asciiTheme="minorHAnsi" w:eastAsiaTheme="minorEastAsia" w:hAnsiTheme="minorHAnsi" w:cstheme="minorBidi"/>
            <w:iCs w:val="0"/>
            <w:noProof/>
            <w:sz w:val="22"/>
            <w:szCs w:val="22"/>
          </w:rPr>
          <w:tab/>
        </w:r>
        <w:r w:rsidR="00086F6B" w:rsidRPr="00001839">
          <w:rPr>
            <w:rStyle w:val="Hyperlink"/>
            <w:noProof/>
          </w:rPr>
          <w:t>Operations and Maintenance, Upgrade, and Retirement</w:t>
        </w:r>
        <w:r w:rsidR="00086F6B">
          <w:rPr>
            <w:noProof/>
            <w:webHidden/>
          </w:rPr>
          <w:tab/>
        </w:r>
        <w:r w:rsidR="00086F6B">
          <w:rPr>
            <w:noProof/>
            <w:webHidden/>
          </w:rPr>
          <w:fldChar w:fldCharType="begin"/>
        </w:r>
        <w:r w:rsidR="00086F6B">
          <w:rPr>
            <w:noProof/>
            <w:webHidden/>
          </w:rPr>
          <w:instrText xml:space="preserve"> PAGEREF _Toc436664458 \h </w:instrText>
        </w:r>
        <w:r w:rsidR="00086F6B">
          <w:rPr>
            <w:noProof/>
            <w:webHidden/>
          </w:rPr>
        </w:r>
        <w:r w:rsidR="00086F6B">
          <w:rPr>
            <w:noProof/>
            <w:webHidden/>
          </w:rPr>
          <w:fldChar w:fldCharType="separate"/>
        </w:r>
        <w:r w:rsidR="00086F6B">
          <w:rPr>
            <w:noProof/>
            <w:webHidden/>
          </w:rPr>
          <w:t>22</w:t>
        </w:r>
        <w:r w:rsidR="00086F6B">
          <w:rPr>
            <w:noProof/>
            <w:webHidden/>
          </w:rPr>
          <w:fldChar w:fldCharType="end"/>
        </w:r>
      </w:hyperlink>
    </w:p>
    <w:p w14:paraId="4B8D2FC3" w14:textId="77777777" w:rsidR="00086F6B" w:rsidRDefault="006B3892">
      <w:pPr>
        <w:pStyle w:val="TOC3"/>
        <w:rPr>
          <w:rFonts w:asciiTheme="minorHAnsi" w:eastAsiaTheme="minorEastAsia" w:hAnsiTheme="minorHAnsi" w:cstheme="minorBidi"/>
          <w:iCs w:val="0"/>
          <w:noProof/>
          <w:sz w:val="22"/>
          <w:szCs w:val="22"/>
        </w:rPr>
      </w:pPr>
      <w:hyperlink w:anchor="_Toc436664459" w:history="1">
        <w:r w:rsidR="00086F6B" w:rsidRPr="00001839">
          <w:rPr>
            <w:rStyle w:val="Hyperlink"/>
            <w:noProof/>
          </w:rPr>
          <w:t>1.5.12</w:t>
        </w:r>
        <w:r w:rsidR="00086F6B">
          <w:rPr>
            <w:rFonts w:asciiTheme="minorHAnsi" w:eastAsiaTheme="minorEastAsia" w:hAnsiTheme="minorHAnsi" w:cstheme="minorBidi"/>
            <w:iCs w:val="0"/>
            <w:noProof/>
            <w:sz w:val="22"/>
            <w:szCs w:val="22"/>
          </w:rPr>
          <w:tab/>
        </w:r>
        <w:r w:rsidR="00086F6B" w:rsidRPr="00001839">
          <w:rPr>
            <w:rStyle w:val="Hyperlink"/>
            <w:noProof/>
          </w:rPr>
          <w:t>Lessons Learned</w:t>
        </w:r>
        <w:r w:rsidR="00086F6B">
          <w:rPr>
            <w:noProof/>
            <w:webHidden/>
          </w:rPr>
          <w:tab/>
        </w:r>
        <w:r w:rsidR="00086F6B">
          <w:rPr>
            <w:noProof/>
            <w:webHidden/>
          </w:rPr>
          <w:fldChar w:fldCharType="begin"/>
        </w:r>
        <w:r w:rsidR="00086F6B">
          <w:rPr>
            <w:noProof/>
            <w:webHidden/>
          </w:rPr>
          <w:instrText xml:space="preserve"> PAGEREF _Toc436664459 \h </w:instrText>
        </w:r>
        <w:r w:rsidR="00086F6B">
          <w:rPr>
            <w:noProof/>
            <w:webHidden/>
          </w:rPr>
        </w:r>
        <w:r w:rsidR="00086F6B">
          <w:rPr>
            <w:noProof/>
            <w:webHidden/>
          </w:rPr>
          <w:fldChar w:fldCharType="separate"/>
        </w:r>
        <w:r w:rsidR="00086F6B">
          <w:rPr>
            <w:noProof/>
            <w:webHidden/>
          </w:rPr>
          <w:t>22</w:t>
        </w:r>
        <w:r w:rsidR="00086F6B">
          <w:rPr>
            <w:noProof/>
            <w:webHidden/>
          </w:rPr>
          <w:fldChar w:fldCharType="end"/>
        </w:r>
      </w:hyperlink>
    </w:p>
    <w:p w14:paraId="026E309F" w14:textId="77777777" w:rsidR="00086F6B" w:rsidRDefault="006B3892">
      <w:pPr>
        <w:pStyle w:val="TOC1"/>
        <w:rPr>
          <w:rFonts w:asciiTheme="minorHAnsi" w:eastAsiaTheme="minorEastAsia" w:hAnsiTheme="minorHAnsi" w:cstheme="minorBidi"/>
          <w:b w:val="0"/>
          <w:bCs w:val="0"/>
          <w:noProof/>
          <w:sz w:val="22"/>
          <w:szCs w:val="22"/>
        </w:rPr>
      </w:pPr>
      <w:hyperlink w:anchor="_Toc436664460" w:history="1">
        <w:r w:rsidR="00086F6B" w:rsidRPr="00001839">
          <w:rPr>
            <w:rStyle w:val="Hyperlink"/>
            <w:rFonts w:ascii="Arial Bold" w:hAnsi="Arial Bold"/>
            <w:noProof/>
          </w:rPr>
          <w:t>2.</w:t>
        </w:r>
        <w:r w:rsidR="00086F6B">
          <w:rPr>
            <w:rFonts w:asciiTheme="minorHAnsi" w:eastAsiaTheme="minorEastAsia" w:hAnsiTheme="minorHAnsi" w:cstheme="minorBidi"/>
            <w:b w:val="0"/>
            <w:bCs w:val="0"/>
            <w:noProof/>
            <w:sz w:val="22"/>
            <w:szCs w:val="22"/>
          </w:rPr>
          <w:tab/>
        </w:r>
        <w:r w:rsidR="00086F6B" w:rsidRPr="00001839">
          <w:rPr>
            <w:rStyle w:val="Hyperlink"/>
            <w:noProof/>
          </w:rPr>
          <w:t>User Definitions</w:t>
        </w:r>
        <w:r w:rsidR="00086F6B">
          <w:rPr>
            <w:noProof/>
            <w:webHidden/>
          </w:rPr>
          <w:tab/>
        </w:r>
        <w:r w:rsidR="00086F6B">
          <w:rPr>
            <w:noProof/>
            <w:webHidden/>
          </w:rPr>
          <w:fldChar w:fldCharType="begin"/>
        </w:r>
        <w:r w:rsidR="00086F6B">
          <w:rPr>
            <w:noProof/>
            <w:webHidden/>
          </w:rPr>
          <w:instrText xml:space="preserve"> PAGEREF _Toc436664460 \h </w:instrText>
        </w:r>
        <w:r w:rsidR="00086F6B">
          <w:rPr>
            <w:noProof/>
            <w:webHidden/>
          </w:rPr>
        </w:r>
        <w:r w:rsidR="00086F6B">
          <w:rPr>
            <w:noProof/>
            <w:webHidden/>
          </w:rPr>
          <w:fldChar w:fldCharType="separate"/>
        </w:r>
        <w:r w:rsidR="00086F6B">
          <w:rPr>
            <w:noProof/>
            <w:webHidden/>
          </w:rPr>
          <w:t>22</w:t>
        </w:r>
        <w:r w:rsidR="00086F6B">
          <w:rPr>
            <w:noProof/>
            <w:webHidden/>
          </w:rPr>
          <w:fldChar w:fldCharType="end"/>
        </w:r>
      </w:hyperlink>
    </w:p>
    <w:p w14:paraId="20E9A236" w14:textId="77777777" w:rsidR="00F7512B" w:rsidRDefault="00F7512B">
      <w:pPr>
        <w:tabs>
          <w:tab w:val="right" w:leader="dot" w:pos="9360"/>
        </w:tabs>
        <w:spacing w:beforeLines="40" w:before="96" w:afterLines="40" w:after="96"/>
      </w:pPr>
      <w:r>
        <w:fldChar w:fldCharType="end"/>
      </w:r>
    </w:p>
    <w:p w14:paraId="20E9A237" w14:textId="77777777" w:rsidR="00F7512B" w:rsidRDefault="00F7512B">
      <w:pPr>
        <w:tabs>
          <w:tab w:val="right" w:leader="dot" w:pos="9360"/>
        </w:tabs>
        <w:spacing w:beforeLines="40" w:before="96" w:afterLines="40" w:after="96"/>
        <w:jc w:val="center"/>
      </w:pPr>
    </w:p>
    <w:p w14:paraId="20E9A238" w14:textId="77777777" w:rsidR="00BF3B86" w:rsidRDefault="00BF3B86">
      <w:pPr>
        <w:tabs>
          <w:tab w:val="right" w:leader="dot" w:pos="9360"/>
        </w:tabs>
        <w:spacing w:beforeLines="40" w:before="96" w:afterLines="40" w:after="96"/>
        <w:jc w:val="center"/>
        <w:rPr>
          <w:rFonts w:ascii="Arial Bold" w:hAnsi="Arial Bold"/>
          <w:b/>
          <w:sz w:val="32"/>
          <w:szCs w:val="32"/>
        </w:rPr>
      </w:pPr>
      <w:r>
        <w:rPr>
          <w:rFonts w:ascii="Arial Bold" w:hAnsi="Arial Bold"/>
          <w:b/>
          <w:sz w:val="32"/>
          <w:szCs w:val="32"/>
        </w:rPr>
        <w:br w:type="page"/>
      </w:r>
    </w:p>
    <w:p w14:paraId="20E9A23F" w14:textId="77777777" w:rsidR="00BF3B86" w:rsidRDefault="00BF3B86">
      <w:pPr>
        <w:tabs>
          <w:tab w:val="right" w:leader="dot" w:pos="9360"/>
        </w:tabs>
        <w:spacing w:beforeLines="40" w:before="96" w:afterLines="40" w:after="96"/>
        <w:jc w:val="center"/>
        <w:rPr>
          <w:rFonts w:ascii="Arial Bold" w:hAnsi="Arial Bold"/>
          <w:b/>
          <w:sz w:val="32"/>
          <w:szCs w:val="26"/>
        </w:rPr>
      </w:pPr>
      <w:r>
        <w:rPr>
          <w:rFonts w:ascii="Arial Bold" w:hAnsi="Arial Bold"/>
          <w:b/>
          <w:sz w:val="32"/>
          <w:szCs w:val="26"/>
        </w:rPr>
        <w:lastRenderedPageBreak/>
        <w:t>List of Tables</w:t>
      </w:r>
    </w:p>
    <w:p w14:paraId="20E9A240" w14:textId="77777777" w:rsidR="00BF3B86" w:rsidRDefault="00BF3B86">
      <w:pPr>
        <w:tabs>
          <w:tab w:val="right" w:leader="dot" w:pos="9360"/>
        </w:tabs>
        <w:spacing w:beforeLines="40" w:before="96" w:afterLines="40" w:after="96"/>
        <w:jc w:val="center"/>
        <w:rPr>
          <w:rFonts w:ascii="Arial Bold" w:hAnsi="Arial Bold"/>
          <w:b/>
          <w:sz w:val="32"/>
          <w:szCs w:val="26"/>
        </w:rPr>
      </w:pPr>
    </w:p>
    <w:p w14:paraId="20E9A241" w14:textId="26E1176C" w:rsidR="00BF3B86" w:rsidRPr="00BF3B86" w:rsidRDefault="00BF3B86" w:rsidP="00BF3B86">
      <w:pPr>
        <w:tabs>
          <w:tab w:val="right" w:leader="dot" w:pos="9360"/>
        </w:tabs>
        <w:spacing w:beforeLines="40" w:before="96" w:afterLines="40" w:after="96"/>
        <w:jc w:val="left"/>
        <w:rPr>
          <w:sz w:val="26"/>
          <w:szCs w:val="26"/>
        </w:rPr>
      </w:pPr>
      <w:r>
        <w:rPr>
          <w:sz w:val="26"/>
          <w:szCs w:val="26"/>
        </w:rPr>
        <w:t xml:space="preserve">Table A.1 – </w:t>
      </w:r>
      <w:r w:rsidR="00D04A86">
        <w:rPr>
          <w:sz w:val="26"/>
          <w:szCs w:val="26"/>
        </w:rPr>
        <w:t>Insert Table Name</w:t>
      </w:r>
      <w:r>
        <w:rPr>
          <w:sz w:val="26"/>
          <w:szCs w:val="26"/>
        </w:rPr>
        <w:tab/>
        <w:t>A.1</w:t>
      </w:r>
    </w:p>
    <w:p w14:paraId="20E9A242" w14:textId="77777777" w:rsidR="00F7512B" w:rsidRDefault="00F7512B">
      <w:pPr>
        <w:tabs>
          <w:tab w:val="right" w:leader="dot" w:pos="9360"/>
        </w:tabs>
        <w:spacing w:beforeLines="40" w:before="96" w:afterLines="40" w:after="96"/>
        <w:jc w:val="center"/>
        <w:rPr>
          <w:sz w:val="26"/>
          <w:szCs w:val="26"/>
        </w:rPr>
      </w:pPr>
    </w:p>
    <w:p w14:paraId="20E9A243" w14:textId="77777777" w:rsidR="00F7512B" w:rsidRDefault="00F7512B">
      <w:pPr>
        <w:tabs>
          <w:tab w:val="right" w:leader="dot" w:pos="9360"/>
        </w:tabs>
        <w:spacing w:beforeLines="40" w:before="96" w:afterLines="40" w:after="96"/>
        <w:jc w:val="center"/>
        <w:rPr>
          <w:sz w:val="26"/>
          <w:szCs w:val="26"/>
        </w:rPr>
      </w:pPr>
    </w:p>
    <w:p w14:paraId="20E9A244" w14:textId="77777777" w:rsidR="00F7512B" w:rsidRDefault="00F7512B">
      <w:pPr>
        <w:tabs>
          <w:tab w:val="right" w:leader="dot" w:pos="9360"/>
        </w:tabs>
        <w:spacing w:beforeLines="40" w:before="96" w:afterLines="40" w:after="96"/>
        <w:jc w:val="center"/>
        <w:rPr>
          <w:sz w:val="26"/>
          <w:szCs w:val="26"/>
        </w:rPr>
      </w:pPr>
    </w:p>
    <w:p w14:paraId="20E9A245" w14:textId="77777777" w:rsidR="00F7512B" w:rsidRDefault="00F7512B">
      <w:pPr>
        <w:tabs>
          <w:tab w:val="right" w:leader="dot" w:pos="9360"/>
        </w:tabs>
        <w:spacing w:beforeLines="40" w:before="96" w:afterLines="40" w:after="96"/>
        <w:jc w:val="center"/>
        <w:rPr>
          <w:rFonts w:ascii="Arial Bold" w:hAnsi="Arial Bold"/>
          <w:b/>
          <w:sz w:val="32"/>
          <w:szCs w:val="32"/>
        </w:rPr>
      </w:pPr>
      <w:r>
        <w:rPr>
          <w:rFonts w:ascii="Arial Bold" w:hAnsi="Arial Bold"/>
          <w:b/>
          <w:sz w:val="32"/>
          <w:szCs w:val="32"/>
        </w:rPr>
        <w:t>List of Figures</w:t>
      </w:r>
    </w:p>
    <w:p w14:paraId="20E9A246" w14:textId="77777777" w:rsidR="00F7512B" w:rsidRDefault="00F7512B">
      <w:pPr>
        <w:tabs>
          <w:tab w:val="right" w:leader="dot" w:pos="9360"/>
        </w:tabs>
        <w:spacing w:beforeLines="40" w:before="96" w:afterLines="40" w:after="96"/>
        <w:jc w:val="center"/>
        <w:rPr>
          <w:rFonts w:ascii="Arial Bold" w:hAnsi="Arial Bold"/>
          <w:b/>
          <w:sz w:val="32"/>
          <w:szCs w:val="32"/>
        </w:rPr>
      </w:pPr>
    </w:p>
    <w:p w14:paraId="20E9A247" w14:textId="77777777" w:rsidR="00F70C79" w:rsidRDefault="00F7512B">
      <w:pPr>
        <w:pStyle w:val="TableofFigures"/>
        <w:rPr>
          <w:noProof/>
          <w:sz w:val="24"/>
        </w:rPr>
      </w:pPr>
      <w:r>
        <w:fldChar w:fldCharType="begin"/>
      </w:r>
      <w:r>
        <w:instrText xml:space="preserve"> TOC \h \z \c "Figure" </w:instrText>
      </w:r>
      <w:r>
        <w:fldChar w:fldCharType="separate"/>
      </w:r>
      <w:hyperlink w:anchor="_Toc147208781" w:history="1">
        <w:r w:rsidR="00F70C79" w:rsidRPr="0089575C">
          <w:rPr>
            <w:rStyle w:val="Hyperlink"/>
            <w:noProof/>
          </w:rPr>
          <w:t>Figure 1.1 – Simplified Systems Engineering Approach – the “V” Diagram</w:t>
        </w:r>
        <w:r w:rsidR="00F70C79">
          <w:rPr>
            <w:noProof/>
            <w:webHidden/>
          </w:rPr>
          <w:tab/>
        </w:r>
        <w:r w:rsidR="00F70C79">
          <w:rPr>
            <w:noProof/>
            <w:webHidden/>
          </w:rPr>
          <w:fldChar w:fldCharType="begin"/>
        </w:r>
        <w:r w:rsidR="00F70C79">
          <w:rPr>
            <w:noProof/>
            <w:webHidden/>
          </w:rPr>
          <w:instrText xml:space="preserve"> PAGEREF _Toc147208781 \h </w:instrText>
        </w:r>
        <w:r w:rsidR="00F70C79">
          <w:rPr>
            <w:noProof/>
            <w:webHidden/>
          </w:rPr>
        </w:r>
        <w:r w:rsidR="00F70C79">
          <w:rPr>
            <w:noProof/>
            <w:webHidden/>
          </w:rPr>
          <w:fldChar w:fldCharType="separate"/>
        </w:r>
        <w:r w:rsidR="00083140">
          <w:rPr>
            <w:noProof/>
            <w:webHidden/>
          </w:rPr>
          <w:t>2</w:t>
        </w:r>
        <w:r w:rsidR="00F70C79">
          <w:rPr>
            <w:noProof/>
            <w:webHidden/>
          </w:rPr>
          <w:fldChar w:fldCharType="end"/>
        </w:r>
      </w:hyperlink>
    </w:p>
    <w:p w14:paraId="20E9A248" w14:textId="244C553D" w:rsidR="00F70C79" w:rsidRDefault="006B3892">
      <w:pPr>
        <w:pStyle w:val="TableofFigures"/>
        <w:rPr>
          <w:noProof/>
          <w:sz w:val="24"/>
        </w:rPr>
      </w:pPr>
      <w:hyperlink w:anchor="_Toc147208782" w:history="1">
        <w:r w:rsidR="00F70C79" w:rsidRPr="0089575C">
          <w:rPr>
            <w:rStyle w:val="Hyperlink"/>
            <w:noProof/>
          </w:rPr>
          <w:t>Figure 1.2 – Intelligent Transportation System Project Stages</w:t>
        </w:r>
        <w:r w:rsidR="00F70C79">
          <w:rPr>
            <w:noProof/>
            <w:webHidden/>
          </w:rPr>
          <w:tab/>
        </w:r>
        <w:r w:rsidR="00F70C79">
          <w:rPr>
            <w:noProof/>
            <w:webHidden/>
          </w:rPr>
          <w:fldChar w:fldCharType="begin"/>
        </w:r>
        <w:r w:rsidR="00F70C79">
          <w:rPr>
            <w:noProof/>
            <w:webHidden/>
          </w:rPr>
          <w:instrText xml:space="preserve"> PAGEREF _Toc147208782 \h </w:instrText>
        </w:r>
        <w:r w:rsidR="00F70C79">
          <w:rPr>
            <w:noProof/>
            <w:webHidden/>
          </w:rPr>
        </w:r>
        <w:r w:rsidR="00F70C79">
          <w:rPr>
            <w:noProof/>
            <w:webHidden/>
          </w:rPr>
          <w:fldChar w:fldCharType="separate"/>
        </w:r>
        <w:r w:rsidR="00083140">
          <w:rPr>
            <w:noProof/>
            <w:webHidden/>
          </w:rPr>
          <w:t>12</w:t>
        </w:r>
        <w:r w:rsidR="00F70C79">
          <w:rPr>
            <w:noProof/>
            <w:webHidden/>
          </w:rPr>
          <w:fldChar w:fldCharType="end"/>
        </w:r>
      </w:hyperlink>
    </w:p>
    <w:p w14:paraId="20E9A249" w14:textId="1F6ED82F" w:rsidR="00F70C79" w:rsidRDefault="006B3892">
      <w:pPr>
        <w:pStyle w:val="TableofFigures"/>
        <w:rPr>
          <w:noProof/>
          <w:sz w:val="24"/>
        </w:rPr>
      </w:pPr>
      <w:hyperlink w:anchor="_Toc147208783" w:history="1">
        <w:r w:rsidR="00F70C79" w:rsidRPr="0089575C">
          <w:rPr>
            <w:rStyle w:val="Hyperlink"/>
            <w:noProof/>
          </w:rPr>
          <w:t>Figure 1.3 – Sample Project Evaluation and Review Technique Chart</w:t>
        </w:r>
        <w:r w:rsidR="00F70C79">
          <w:rPr>
            <w:noProof/>
            <w:webHidden/>
          </w:rPr>
          <w:tab/>
        </w:r>
        <w:r w:rsidR="00F70C79">
          <w:rPr>
            <w:noProof/>
            <w:webHidden/>
          </w:rPr>
          <w:fldChar w:fldCharType="begin"/>
        </w:r>
        <w:r w:rsidR="00F70C79">
          <w:rPr>
            <w:noProof/>
            <w:webHidden/>
          </w:rPr>
          <w:instrText xml:space="preserve"> PAGEREF _Toc147208783 \h </w:instrText>
        </w:r>
        <w:r w:rsidR="00F70C79">
          <w:rPr>
            <w:noProof/>
            <w:webHidden/>
          </w:rPr>
        </w:r>
        <w:r w:rsidR="00F70C79">
          <w:rPr>
            <w:noProof/>
            <w:webHidden/>
          </w:rPr>
          <w:fldChar w:fldCharType="separate"/>
        </w:r>
        <w:r w:rsidR="00083140">
          <w:rPr>
            <w:noProof/>
            <w:webHidden/>
          </w:rPr>
          <w:t>15</w:t>
        </w:r>
        <w:r w:rsidR="00F70C79">
          <w:rPr>
            <w:noProof/>
            <w:webHidden/>
          </w:rPr>
          <w:fldChar w:fldCharType="end"/>
        </w:r>
      </w:hyperlink>
    </w:p>
    <w:p w14:paraId="20E9A24A" w14:textId="1D36A82F" w:rsidR="00F7512B" w:rsidRDefault="00F7512B" w:rsidP="00F70C79">
      <w:pPr>
        <w:tabs>
          <w:tab w:val="right" w:leader="dot" w:pos="9360"/>
        </w:tabs>
        <w:spacing w:after="0"/>
        <w:jc w:val="center"/>
        <w:rPr>
          <w:rFonts w:ascii="Arial" w:hAnsi="Arial" w:cs="Arial"/>
          <w:b/>
          <w:bCs/>
          <w:sz w:val="32"/>
        </w:rPr>
      </w:pPr>
      <w:r>
        <w:fldChar w:fldCharType="end"/>
      </w:r>
      <w:r>
        <w:br w:type="page"/>
      </w:r>
      <w:r>
        <w:rPr>
          <w:rFonts w:ascii="Arial" w:hAnsi="Arial" w:cs="Arial"/>
          <w:b/>
          <w:bCs/>
          <w:sz w:val="32"/>
        </w:rPr>
        <w:lastRenderedPageBreak/>
        <w:t>List of Acronyms</w:t>
      </w:r>
      <w:r w:rsidR="007A769C">
        <w:rPr>
          <w:rFonts w:ascii="Arial" w:hAnsi="Arial" w:cs="Arial"/>
          <w:b/>
          <w:bCs/>
          <w:sz w:val="32"/>
        </w:rPr>
        <w:t xml:space="preserve"> and Abbreviations</w:t>
      </w:r>
    </w:p>
    <w:p w14:paraId="20E9A24B" w14:textId="77777777" w:rsidR="00F7512B" w:rsidRDefault="00F7512B">
      <w:pPr>
        <w:tabs>
          <w:tab w:val="right" w:leader="dot" w:pos="9360"/>
        </w:tabs>
        <w:spacing w:before="20" w:after="20"/>
        <w:rPr>
          <w:sz w:val="36"/>
          <w:szCs w:val="36"/>
        </w:rPr>
      </w:pPr>
    </w:p>
    <w:p w14:paraId="18D37F45" w14:textId="3630FC1D" w:rsidR="00191557" w:rsidRDefault="00191557" w:rsidP="00A108AC">
      <w:pPr>
        <w:pStyle w:val="AcronymList"/>
      </w:pPr>
      <w:r>
        <w:t>CEI</w:t>
      </w:r>
      <w:r>
        <w:tab/>
      </w:r>
      <w:r w:rsidRPr="00191557">
        <w:t>Construction, Engineering, and Inspection</w:t>
      </w:r>
    </w:p>
    <w:p w14:paraId="20E9A24D" w14:textId="77777777" w:rsidR="0005758E" w:rsidRDefault="0005758E" w:rsidP="00A108AC">
      <w:pPr>
        <w:pStyle w:val="AcronymList"/>
      </w:pPr>
      <w:r>
        <w:t>CFP</w:t>
      </w:r>
      <w:r>
        <w:tab/>
        <w:t>Cost Feasible Plan</w:t>
      </w:r>
    </w:p>
    <w:p w14:paraId="20E9A24F" w14:textId="77777777" w:rsidR="00F7512B" w:rsidRDefault="00F7512B" w:rsidP="00A108AC">
      <w:pPr>
        <w:pStyle w:val="AcronymList"/>
      </w:pPr>
      <w:r>
        <w:t>ConOps</w:t>
      </w:r>
      <w:r>
        <w:tab/>
        <w:t xml:space="preserve">Concept of Operations </w:t>
      </w:r>
    </w:p>
    <w:p w14:paraId="20E9A251" w14:textId="77777777" w:rsidR="00F7512B" w:rsidRDefault="00F7512B" w:rsidP="00A108AC">
      <w:pPr>
        <w:pStyle w:val="AcronymList"/>
      </w:pPr>
      <w:r>
        <w:t>CPM</w:t>
      </w:r>
      <w:r>
        <w:tab/>
        <w:t>Critical Path Method</w:t>
      </w:r>
    </w:p>
    <w:p w14:paraId="20E9A253" w14:textId="77777777" w:rsidR="00F7512B" w:rsidRDefault="00F7512B" w:rsidP="00A108AC">
      <w:pPr>
        <w:pStyle w:val="AcronymList"/>
      </w:pPr>
      <w:r>
        <w:t>FDOT</w:t>
      </w:r>
      <w:r>
        <w:tab/>
        <w:t>Florida Department of Transportation</w:t>
      </w:r>
    </w:p>
    <w:p w14:paraId="20E9A259" w14:textId="77777777" w:rsidR="00F7512B" w:rsidRDefault="00F7512B" w:rsidP="00A108AC">
      <w:pPr>
        <w:pStyle w:val="AcronymList"/>
        <w:rPr>
          <w:rFonts w:cs="Arial"/>
          <w:bCs/>
        </w:rPr>
      </w:pPr>
      <w:r>
        <w:rPr>
          <w:rFonts w:cs="Arial"/>
          <w:bCs/>
        </w:rPr>
        <w:t>ITS</w:t>
      </w:r>
      <w:r>
        <w:rPr>
          <w:rFonts w:cs="Arial"/>
          <w:bCs/>
        </w:rPr>
        <w:tab/>
        <w:t>Intelligent Transportation System</w:t>
      </w:r>
    </w:p>
    <w:p w14:paraId="20E9A25B" w14:textId="77777777" w:rsidR="0005758E" w:rsidRDefault="0005758E" w:rsidP="00A108AC">
      <w:pPr>
        <w:pStyle w:val="AcronymList"/>
      </w:pPr>
      <w:r>
        <w:rPr>
          <w:bCs/>
          <w:iCs/>
        </w:rPr>
        <w:t>MOE</w:t>
      </w:r>
      <w:r>
        <w:rPr>
          <w:bCs/>
          <w:iCs/>
        </w:rPr>
        <w:tab/>
        <w:t>Measure of Effectiveness</w:t>
      </w:r>
    </w:p>
    <w:p w14:paraId="08A722C1" w14:textId="3A4A1F0B" w:rsidR="00F82776" w:rsidRDefault="00F82776" w:rsidP="00A108AC">
      <w:pPr>
        <w:pStyle w:val="AcronymList"/>
      </w:pPr>
      <w:r>
        <w:rPr>
          <w:bCs/>
          <w:iCs/>
        </w:rPr>
        <w:t>MOP</w:t>
      </w:r>
      <w:r>
        <w:rPr>
          <w:bCs/>
          <w:iCs/>
        </w:rPr>
        <w:tab/>
        <w:t>Measure of Performance</w:t>
      </w:r>
    </w:p>
    <w:p w14:paraId="20E9A25D" w14:textId="77777777" w:rsidR="00F7512B" w:rsidRDefault="00F7512B" w:rsidP="00A108AC">
      <w:pPr>
        <w:pStyle w:val="AcronymList"/>
      </w:pPr>
      <w:r>
        <w:rPr>
          <w:bCs/>
          <w:iCs/>
        </w:rPr>
        <w:t>MTR</w:t>
      </w:r>
      <w:r>
        <w:rPr>
          <w:bCs/>
          <w:iCs/>
        </w:rPr>
        <w:tab/>
        <w:t>Minimum Technical Requirement</w:t>
      </w:r>
    </w:p>
    <w:p w14:paraId="20E9A260" w14:textId="77777777" w:rsidR="00F7512B" w:rsidRDefault="00F7512B" w:rsidP="00A108AC">
      <w:pPr>
        <w:pStyle w:val="AcronymList"/>
      </w:pPr>
      <w:r>
        <w:t>O&amp;M</w:t>
      </w:r>
      <w:r>
        <w:tab/>
        <w:t>Operations and Maintenance</w:t>
      </w:r>
    </w:p>
    <w:p w14:paraId="20E9A261" w14:textId="77777777" w:rsidR="00F7512B" w:rsidRDefault="00F7512B" w:rsidP="00A108AC">
      <w:pPr>
        <w:pStyle w:val="AcronymList"/>
      </w:pPr>
      <w:r>
        <w:rPr>
          <w:bCs/>
          <w:iCs/>
        </w:rPr>
        <w:t>PERT</w:t>
      </w:r>
      <w:r>
        <w:rPr>
          <w:bCs/>
          <w:iCs/>
        </w:rPr>
        <w:tab/>
        <w:t>Project Evaluation and Review Technique</w:t>
      </w:r>
    </w:p>
    <w:p w14:paraId="20E9A262" w14:textId="77777777" w:rsidR="00F7512B" w:rsidRDefault="00F7512B" w:rsidP="00A108AC">
      <w:pPr>
        <w:pStyle w:val="AcronymList"/>
      </w:pPr>
      <w:r>
        <w:rPr>
          <w:bCs/>
          <w:iCs/>
        </w:rPr>
        <w:t>PITSA</w:t>
      </w:r>
      <w:r>
        <w:rPr>
          <w:bCs/>
          <w:iCs/>
        </w:rPr>
        <w:tab/>
        <w:t>Project Intelligent Transportation System</w:t>
      </w:r>
      <w:r w:rsidR="00FD4208">
        <w:rPr>
          <w:bCs/>
          <w:iCs/>
        </w:rPr>
        <w:t xml:space="preserve"> (ITS)</w:t>
      </w:r>
      <w:r>
        <w:rPr>
          <w:bCs/>
          <w:iCs/>
        </w:rPr>
        <w:t xml:space="preserve"> Architecture</w:t>
      </w:r>
    </w:p>
    <w:p w14:paraId="20E9A263" w14:textId="77777777" w:rsidR="00F7512B" w:rsidRDefault="00F7512B" w:rsidP="00A108AC">
      <w:pPr>
        <w:pStyle w:val="AcronymList"/>
      </w:pPr>
      <w:r>
        <w:rPr>
          <w:bCs/>
          <w:iCs/>
        </w:rPr>
        <w:t>PSEMP</w:t>
      </w:r>
      <w:r>
        <w:rPr>
          <w:bCs/>
          <w:iCs/>
        </w:rPr>
        <w:tab/>
        <w:t>Project Systems Engineering Management Plan</w:t>
      </w:r>
    </w:p>
    <w:p w14:paraId="20E9A264" w14:textId="77777777" w:rsidR="00F7512B" w:rsidRDefault="00F7512B" w:rsidP="00A108AC">
      <w:pPr>
        <w:pStyle w:val="AcronymList"/>
      </w:pPr>
      <w:r>
        <w:rPr>
          <w:bCs/>
          <w:iCs/>
        </w:rPr>
        <w:t>QA</w:t>
      </w:r>
      <w:r>
        <w:rPr>
          <w:bCs/>
          <w:iCs/>
        </w:rPr>
        <w:tab/>
        <w:t>Quality Assurance</w:t>
      </w:r>
    </w:p>
    <w:p w14:paraId="20E9A265" w14:textId="77777777" w:rsidR="00F7512B" w:rsidRDefault="00F7512B" w:rsidP="00A108AC">
      <w:pPr>
        <w:pStyle w:val="AcronymList"/>
      </w:pPr>
      <w:r>
        <w:rPr>
          <w:bCs/>
          <w:iCs/>
        </w:rPr>
        <w:t>QC</w:t>
      </w:r>
      <w:r>
        <w:rPr>
          <w:bCs/>
          <w:iCs/>
        </w:rPr>
        <w:tab/>
        <w:t>Quality Control</w:t>
      </w:r>
    </w:p>
    <w:p w14:paraId="20E9A266" w14:textId="77777777" w:rsidR="00F7512B" w:rsidRDefault="00F7512B" w:rsidP="00A108AC">
      <w:pPr>
        <w:pStyle w:val="AcronymList"/>
      </w:pPr>
      <w:r>
        <w:rPr>
          <w:bCs/>
          <w:iCs/>
        </w:rPr>
        <w:t>QM</w:t>
      </w:r>
      <w:r>
        <w:rPr>
          <w:bCs/>
          <w:iCs/>
        </w:rPr>
        <w:tab/>
        <w:t>Quality Management</w:t>
      </w:r>
    </w:p>
    <w:p w14:paraId="20E9A267" w14:textId="77777777" w:rsidR="00F7512B" w:rsidRDefault="00F7512B" w:rsidP="00A108AC">
      <w:pPr>
        <w:pStyle w:val="AcronymList"/>
      </w:pPr>
      <w:r>
        <w:t>RITSA</w:t>
      </w:r>
      <w:r>
        <w:tab/>
        <w:t>Regional Intelligent Transportation System</w:t>
      </w:r>
      <w:r w:rsidR="00FD4208">
        <w:t xml:space="preserve"> (ITS)</w:t>
      </w:r>
      <w:r>
        <w:t xml:space="preserve"> Architecture</w:t>
      </w:r>
    </w:p>
    <w:p w14:paraId="20E9A26A" w14:textId="77777777" w:rsidR="00F7512B" w:rsidRDefault="00F7512B" w:rsidP="00A108AC">
      <w:pPr>
        <w:pStyle w:val="AcronymList"/>
      </w:pPr>
      <w:r>
        <w:t>RTVM</w:t>
      </w:r>
      <w:r>
        <w:tab/>
        <w:t>Requirements Traceability Verification Matrix</w:t>
      </w:r>
    </w:p>
    <w:p w14:paraId="20E9A26B" w14:textId="77777777" w:rsidR="00F7512B" w:rsidRDefault="00F7512B" w:rsidP="00A108AC">
      <w:pPr>
        <w:pStyle w:val="AcronymList"/>
      </w:pPr>
      <w:r>
        <w:t>SEMP</w:t>
      </w:r>
      <w:r>
        <w:tab/>
      </w:r>
      <w:r w:rsidR="0005758E">
        <w:t xml:space="preserve">(Florida’s Statewide) </w:t>
      </w:r>
      <w:r>
        <w:t>Systems Engineering Management Plan</w:t>
      </w:r>
    </w:p>
    <w:p w14:paraId="20E9A26C" w14:textId="77777777" w:rsidR="00F7512B" w:rsidRDefault="00F7512B" w:rsidP="00A108AC">
      <w:pPr>
        <w:pStyle w:val="AcronymList"/>
        <w:rPr>
          <w:rFonts w:cs="Arial"/>
          <w:bCs/>
        </w:rPr>
      </w:pPr>
      <w:r>
        <w:rPr>
          <w:rFonts w:cs="Arial"/>
          <w:bCs/>
        </w:rPr>
        <w:t>SEP</w:t>
      </w:r>
      <w:r>
        <w:rPr>
          <w:rFonts w:cs="Arial"/>
          <w:bCs/>
        </w:rPr>
        <w:tab/>
        <w:t>Systems Engineering Process</w:t>
      </w:r>
    </w:p>
    <w:p w14:paraId="20E9A26D" w14:textId="77777777" w:rsidR="00F7512B" w:rsidRDefault="00F7512B" w:rsidP="00A108AC">
      <w:pPr>
        <w:pStyle w:val="AcronymList"/>
      </w:pPr>
      <w:r>
        <w:t>SITSA</w:t>
      </w:r>
      <w:r>
        <w:tab/>
        <w:t>Statewide In</w:t>
      </w:r>
      <w:r w:rsidR="008D7827">
        <w:t>telligent Transportation System (ITS)</w:t>
      </w:r>
      <w:r>
        <w:t xml:space="preserve"> Architecture</w:t>
      </w:r>
    </w:p>
    <w:p w14:paraId="20E9A271" w14:textId="77777777" w:rsidR="00F7512B" w:rsidRDefault="00F7512B" w:rsidP="00A108AC">
      <w:pPr>
        <w:pStyle w:val="AcronymList"/>
      </w:pPr>
      <w:r>
        <w:t>TSP</w:t>
      </w:r>
      <w:r w:rsidR="008D7827">
        <w:tab/>
        <w:t>Technical Special Provision</w:t>
      </w:r>
    </w:p>
    <w:p w14:paraId="20E9A274" w14:textId="35CFBAEE" w:rsidR="00F7512B" w:rsidRDefault="00F7512B" w:rsidP="00A108AC">
      <w:pPr>
        <w:pStyle w:val="AcronymList"/>
      </w:pPr>
    </w:p>
    <w:p w14:paraId="20E9A275" w14:textId="77777777" w:rsidR="00F7512B" w:rsidRDefault="00F7512B">
      <w:pPr>
        <w:tabs>
          <w:tab w:val="right" w:leader="dot" w:pos="9360"/>
        </w:tabs>
        <w:spacing w:before="20" w:after="20"/>
        <w:jc w:val="center"/>
        <w:rPr>
          <w:rFonts w:ascii="Arial" w:hAnsi="Arial" w:cs="Arial"/>
          <w:b/>
          <w:bCs/>
          <w:sz w:val="36"/>
        </w:rPr>
        <w:sectPr w:rsidR="00F7512B">
          <w:headerReference w:type="default" r:id="rId18"/>
          <w:pgSz w:w="12240" w:h="15840"/>
          <w:pgMar w:top="1440" w:right="1440" w:bottom="1440" w:left="1440" w:header="720" w:footer="720" w:gutter="0"/>
          <w:pgNumType w:fmt="lowerRoman" w:start="1"/>
          <w:cols w:space="720"/>
          <w:docGrid w:linePitch="360"/>
        </w:sectPr>
      </w:pPr>
      <w:bookmarkStart w:id="1" w:name="_Toc64275353"/>
    </w:p>
    <w:bookmarkEnd w:id="1"/>
    <w:p w14:paraId="20E9A277" w14:textId="77777777" w:rsidR="00F7512B" w:rsidRDefault="00F7512B">
      <w:pPr>
        <w:jc w:val="center"/>
        <w:rPr>
          <w:rFonts w:ascii="Arial Bold" w:hAnsi="Arial Bold"/>
          <w:b/>
          <w:smallCaps/>
          <w:sz w:val="40"/>
          <w:szCs w:val="40"/>
        </w:rPr>
      </w:pPr>
      <w:r>
        <w:rPr>
          <w:rFonts w:ascii="Arial Bold" w:hAnsi="Arial Bold"/>
          <w:b/>
          <w:smallCaps/>
          <w:sz w:val="40"/>
          <w:szCs w:val="40"/>
        </w:rPr>
        <w:lastRenderedPageBreak/>
        <w:t>Developing a Project Systems Engineering Management Plan</w:t>
      </w:r>
    </w:p>
    <w:p w14:paraId="20E9A279" w14:textId="479F2A8E" w:rsidR="00F7512B" w:rsidRDefault="00F7512B" w:rsidP="00A108AC">
      <w:pPr>
        <w:pStyle w:val="Heading1"/>
        <w:numPr>
          <w:ilvl w:val="0"/>
          <w:numId w:val="0"/>
        </w:numPr>
      </w:pPr>
      <w:bookmarkStart w:id="2" w:name="_Toc436664425"/>
      <w:r>
        <w:t>Introduction</w:t>
      </w:r>
      <w:bookmarkEnd w:id="2"/>
    </w:p>
    <w:p w14:paraId="20E9A27A" w14:textId="274F0525" w:rsidR="00F7512B" w:rsidRDefault="00F7512B">
      <w:r>
        <w:t xml:space="preserve">This document is both a tutorial and a template for your project systems engineering management plan (PSEMP). If you remove the </w:t>
      </w:r>
      <w:r w:rsidR="00335AC3">
        <w:t xml:space="preserve">entire </w:t>
      </w:r>
      <w:r w:rsidR="00920805">
        <w:t>introduction section</w:t>
      </w:r>
      <w:r>
        <w:t xml:space="preserve">, you will have the correctly numbered outline for your PSEMP starting with </w:t>
      </w:r>
      <w:r w:rsidR="00335AC3">
        <w:t xml:space="preserve">Section </w:t>
      </w:r>
      <w:r>
        <w:t>1.1</w:t>
      </w:r>
      <w:r w:rsidR="00335AC3">
        <w:t xml:space="preserve"> – Document Overview</w:t>
      </w:r>
      <w:r>
        <w:t xml:space="preserve">. </w:t>
      </w:r>
      <w:r w:rsidRPr="00A108AC">
        <w:rPr>
          <w:b/>
        </w:rPr>
        <w:t xml:space="preserve">Tutorial text is in </w:t>
      </w:r>
      <w:r w:rsidR="00592040">
        <w:rPr>
          <w:b/>
        </w:rPr>
        <w:t xml:space="preserve">italics or </w:t>
      </w:r>
      <w:r w:rsidR="00D114E0" w:rsidRPr="00B66B7F">
        <w:rPr>
          <w:b/>
        </w:rPr>
        <w:t xml:space="preserve">underlined </w:t>
      </w:r>
      <w:r w:rsidRPr="00A108AC">
        <w:rPr>
          <w:b/>
          <w:i/>
        </w:rPr>
        <w:t>italics</w:t>
      </w:r>
      <w:r w:rsidR="00B931BE">
        <w:rPr>
          <w:b/>
          <w:i/>
        </w:rPr>
        <w:t>.</w:t>
      </w:r>
      <w:r w:rsidRPr="00A108AC">
        <w:rPr>
          <w:b/>
        </w:rPr>
        <w:t xml:space="preserve"> </w:t>
      </w:r>
      <w:r w:rsidR="00B931BE">
        <w:rPr>
          <w:b/>
        </w:rPr>
        <w:t>B</w:t>
      </w:r>
      <w:r w:rsidRPr="00A108AC">
        <w:rPr>
          <w:b/>
        </w:rPr>
        <w:t xml:space="preserve">oilerplate text </w:t>
      </w:r>
      <w:r w:rsidR="00B931BE">
        <w:rPr>
          <w:b/>
        </w:rPr>
        <w:t>is</w:t>
      </w:r>
      <w:r w:rsidRPr="00A108AC">
        <w:rPr>
          <w:b/>
        </w:rPr>
        <w:t xml:space="preserve"> presented in normal text</w:t>
      </w:r>
      <w:r w:rsidR="00B931BE">
        <w:rPr>
          <w:b/>
        </w:rPr>
        <w:t xml:space="preserve"> and can be used as is</w:t>
      </w:r>
      <w:r w:rsidRPr="00A108AC">
        <w:rPr>
          <w:b/>
        </w:rPr>
        <w:t>.</w:t>
      </w:r>
      <w:r>
        <w:t xml:space="preserve"> </w:t>
      </w:r>
    </w:p>
    <w:p w14:paraId="20E9A27B" w14:textId="5C47933E" w:rsidR="00F7512B" w:rsidRDefault="00B931BE">
      <w:r>
        <w:t xml:space="preserve">Consultants </w:t>
      </w:r>
      <w:r w:rsidR="00F7512B">
        <w:t>and suppliers in the service/product development process will do the majority of the systems engineering work</w:t>
      </w:r>
      <w:r>
        <w:t xml:space="preserve"> for Florida Department of Transportation intelligent transportation systems (ITS) projects</w:t>
      </w:r>
      <w:r w:rsidR="00F7512B">
        <w:t>. Systems engineering processes</w:t>
      </w:r>
      <w:r w:rsidR="008D7827">
        <w:t xml:space="preserve"> (SEP)</w:t>
      </w:r>
      <w:r w:rsidR="00F7512B">
        <w:t xml:space="preserve"> vary depending on the nature of the project. For software development projects and complicated product development projects, </w:t>
      </w:r>
      <w:r w:rsidR="00C348FD">
        <w:t>SEP</w:t>
      </w:r>
      <w:r w:rsidR="00F7512B">
        <w:t xml:space="preserve">s are very extensive. But for projects where existing products are procured and installed based on user-defined requirements, </w:t>
      </w:r>
      <w:r w:rsidR="00C348FD">
        <w:t>SEP</w:t>
      </w:r>
      <w:r w:rsidR="00F7512B">
        <w:t>s are not that extensive. Florida’s Statewide Systems Engineering Management Plan</w:t>
      </w:r>
      <w:r w:rsidR="00A9214F">
        <w:t xml:space="preserve"> (SEMP)</w:t>
      </w:r>
      <w:r w:rsidR="00F7512B">
        <w:t xml:space="preserve">, referred to herein as Florida’s Statewide SEMP, provides an extensive description of </w:t>
      </w:r>
      <w:r w:rsidR="00C348FD">
        <w:t>SEP</w:t>
      </w:r>
      <w:r w:rsidR="00F7512B">
        <w:t xml:space="preserve">s and management control that can be used in software/hardware development projects to design/build or procure/install projects. Hence, Florida’s Statewide SEMP is used as a general reference while embarking on a new ITS project. </w:t>
      </w:r>
      <w:r w:rsidR="001E48DD">
        <w:t xml:space="preserve"> It is available on-line at:</w:t>
      </w:r>
      <w:r w:rsidR="001E48DD" w:rsidRPr="001E48DD">
        <w:t xml:space="preserve"> </w:t>
      </w:r>
      <w:hyperlink r:id="rId19" w:history="1">
        <w:r w:rsidR="001E48DD" w:rsidRPr="002E4D5C">
          <w:rPr>
            <w:rStyle w:val="Hyperlink"/>
          </w:rPr>
          <w:t>http://www.dot.state.fl.us/trafficoperations/ITS/Projects_Deploy/SEMP.shtm</w:t>
        </w:r>
      </w:hyperlink>
      <w:r w:rsidR="001E48DD">
        <w:t>.</w:t>
      </w:r>
    </w:p>
    <w:p w14:paraId="20E9A27C" w14:textId="40E895C7" w:rsidR="00F7512B" w:rsidRDefault="00F7512B">
      <w:r>
        <w:t xml:space="preserve">This document is an extraction from Florida’s Statewide SEMP in that it documents some basic </w:t>
      </w:r>
      <w:r w:rsidR="00C348FD">
        <w:t>SEP</w:t>
      </w:r>
      <w:r>
        <w:t xml:space="preserve">s that should be followed in all ITS projects that primarily deal with procurement and installation of equipment. The PSEMP will enable the </w:t>
      </w:r>
      <w:r w:rsidR="00DF6849">
        <w:t xml:space="preserve">Overall </w:t>
      </w:r>
      <w:r>
        <w:t>Project Manager to manage a project using systems engineering principles and methods. Systems engineering is a discipline that organizes work in a systematic way. By doing so, it eliminates the need to correct errors during later stages of the</w:t>
      </w:r>
      <w:r w:rsidR="00164EA6">
        <w:t xml:space="preserve"> project. Figure 1.1 shows a </w:t>
      </w:r>
      <w:r>
        <w:t>simplified approach that systems engineering adheres to. This diagram is also known as the “V” diagram.</w:t>
      </w:r>
    </w:p>
    <w:p w14:paraId="20E9A27D" w14:textId="654B2F55" w:rsidR="00F7512B" w:rsidRDefault="00F7512B">
      <w:pPr>
        <w:pStyle w:val="Caption"/>
        <w:keepNext/>
      </w:pPr>
      <w:bookmarkStart w:id="3" w:name="_Ref140652999"/>
      <w:bookmarkStart w:id="4" w:name="_Toc147208781"/>
      <w:r>
        <w:t xml:space="preserve">Figure </w:t>
      </w:r>
      <w:r w:rsidR="006B3892">
        <w:fldChar w:fldCharType="begin"/>
      </w:r>
      <w:r w:rsidR="006B3892">
        <w:instrText xml:space="preserve"> STYLEREF 1 \s </w:instrText>
      </w:r>
      <w:r w:rsidR="006B3892">
        <w:fldChar w:fldCharType="separate"/>
      </w:r>
      <w:r w:rsidR="00083140">
        <w:rPr>
          <w:noProof/>
        </w:rPr>
        <w:t>0</w:t>
      </w:r>
      <w:r w:rsidR="006B3892">
        <w:rPr>
          <w:noProof/>
        </w:rPr>
        <w:fldChar w:fldCharType="end"/>
      </w:r>
      <w:r>
        <w:t>.</w:t>
      </w:r>
      <w:r w:rsidR="006B3892">
        <w:fldChar w:fldCharType="begin"/>
      </w:r>
      <w:r w:rsidR="006B3892">
        <w:instrText xml:space="preserve"> SEQ Figure \* ARABIC \s 1 </w:instrText>
      </w:r>
      <w:r w:rsidR="006B3892">
        <w:fldChar w:fldCharType="separate"/>
      </w:r>
      <w:r w:rsidR="00083140">
        <w:rPr>
          <w:noProof/>
        </w:rPr>
        <w:t>1</w:t>
      </w:r>
      <w:r w:rsidR="006B3892">
        <w:rPr>
          <w:noProof/>
        </w:rPr>
        <w:fldChar w:fldCharType="end"/>
      </w:r>
      <w:bookmarkEnd w:id="3"/>
      <w:r>
        <w:t xml:space="preserve"> – Simplified Systems Engineering Approach – the “V” Diagram</w:t>
      </w:r>
      <w:bookmarkEnd w:id="4"/>
    </w:p>
    <w:p w14:paraId="20E9A27E" w14:textId="37C60114" w:rsidR="00F7512B" w:rsidRDefault="000F4227">
      <w:pPr>
        <w:jc w:val="center"/>
      </w:pPr>
      <w:r>
        <w:rPr>
          <w:noProof/>
        </w:rPr>
        <w:drawing>
          <wp:inline distT="0" distB="0" distL="0" distR="0" wp14:anchorId="20E9A44A" wp14:editId="20E9A44B">
            <wp:extent cx="5943600" cy="3916680"/>
            <wp:effectExtent l="0" t="0" r="0" b="7620"/>
            <wp:docPr id="12" name="Picture 12" descr="060906 Revised V Diagram (P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60906 Revised V Diagram (PLH)"/>
                    <pic:cNvPicPr>
                      <a:picLocks noChangeAspect="1" noChangeArrowheads="1"/>
                    </pic:cNvPicPr>
                  </pic:nvPicPr>
                  <pic:blipFill>
                    <a:blip r:embed="rId20">
                      <a:extLst>
                        <a:ext uri="{28A0092B-C50C-407E-A947-70E740481C1C}">
                          <a14:useLocalDpi xmlns:a14="http://schemas.microsoft.com/office/drawing/2010/main" val="0"/>
                        </a:ext>
                      </a:extLst>
                    </a:blip>
                    <a:srcRect t="12180"/>
                    <a:stretch>
                      <a:fillRect/>
                    </a:stretch>
                  </pic:blipFill>
                  <pic:spPr bwMode="auto">
                    <a:xfrm>
                      <a:off x="0" y="0"/>
                      <a:ext cx="5943600" cy="3916680"/>
                    </a:xfrm>
                    <a:prstGeom prst="rect">
                      <a:avLst/>
                    </a:prstGeom>
                    <a:noFill/>
                    <a:ln>
                      <a:noFill/>
                    </a:ln>
                  </pic:spPr>
                </pic:pic>
              </a:graphicData>
            </a:graphic>
          </wp:inline>
        </w:drawing>
      </w:r>
    </w:p>
    <w:p w14:paraId="20E9A280" w14:textId="4BAF289A" w:rsidR="00F7512B" w:rsidRDefault="00F7512B">
      <w:r>
        <w:t xml:space="preserve">Following </w:t>
      </w:r>
      <w:r w:rsidR="00C348FD">
        <w:t>SEP</w:t>
      </w:r>
      <w:r>
        <w:t xml:space="preserve">s maximizes the quality of the system being implemented while minimizing the budget and time required for its completion. Hence it is the responsibility of the </w:t>
      </w:r>
      <w:r w:rsidR="00DF6849">
        <w:t xml:space="preserve">Overall </w:t>
      </w:r>
      <w:r>
        <w:t xml:space="preserve">Project Manager to instruct his/her staff as well as consultants and suppliers to adhere to pertinent </w:t>
      </w:r>
      <w:r w:rsidR="00C348FD">
        <w:t>SEP</w:t>
      </w:r>
      <w:r>
        <w:t>s as described in Florida’s Statewide SEMP or this document, as the case may be.</w:t>
      </w:r>
    </w:p>
    <w:p w14:paraId="20E9A281" w14:textId="4B5989CC" w:rsidR="00F7512B" w:rsidRDefault="00F7512B">
      <w:pPr>
        <w:keepLines/>
      </w:pPr>
      <w:r>
        <w:t xml:space="preserve">Although the PSEMP has been created to satisfy a Federal Highway Administration requirement, the main purpose of the document is to guide the </w:t>
      </w:r>
      <w:r w:rsidR="00DF6849">
        <w:t xml:space="preserve">Overall </w:t>
      </w:r>
      <w:r>
        <w:t xml:space="preserve">Project Manager from project conception to the operations and maintenance phases in a systematic way following systems engineering principles. The PSEMP is a living document in that it is updated continuously as various project steps are completed. </w:t>
      </w:r>
      <w:r w:rsidR="00B66B7F">
        <w:t xml:space="preserve">The document revision history panel located at the end of the template should be used to document </w:t>
      </w:r>
      <w:r w:rsidR="00083140">
        <w:t>all approved versions</w:t>
      </w:r>
      <w:r w:rsidR="00B66B7F">
        <w:t>.</w:t>
      </w:r>
    </w:p>
    <w:p w14:paraId="677CE330" w14:textId="2FF7EE92" w:rsidR="00B25BFE" w:rsidRDefault="00592040" w:rsidP="00A108AC">
      <w:pPr>
        <w:keepLines/>
        <w:rPr>
          <w:i/>
          <w:u w:val="single"/>
        </w:rPr>
      </w:pPr>
      <w:r w:rsidRPr="00A108AC">
        <w:rPr>
          <w:i/>
          <w:u w:val="single"/>
        </w:rPr>
        <w:t xml:space="preserve">The template </w:t>
      </w:r>
      <w:r w:rsidR="00D83EA7">
        <w:rPr>
          <w:i/>
          <w:u w:val="single"/>
        </w:rPr>
        <w:t xml:space="preserve">to use for your ITS project </w:t>
      </w:r>
      <w:r w:rsidRPr="00A108AC">
        <w:rPr>
          <w:i/>
          <w:u w:val="single"/>
        </w:rPr>
        <w:t>starts immediately below.  Delete all above text including this</w:t>
      </w:r>
      <w:r w:rsidR="00296BE4">
        <w:rPr>
          <w:i/>
          <w:u w:val="single"/>
        </w:rPr>
        <w:t xml:space="preserve"> entire</w:t>
      </w:r>
      <w:r w:rsidRPr="00A108AC">
        <w:rPr>
          <w:i/>
          <w:u w:val="single"/>
        </w:rPr>
        <w:t xml:space="preserve"> line.</w:t>
      </w:r>
      <w:r w:rsidR="00B25BFE">
        <w:rPr>
          <w:i/>
          <w:u w:val="single"/>
        </w:rPr>
        <w:br w:type="page"/>
      </w:r>
    </w:p>
    <w:p w14:paraId="151D4985" w14:textId="77777777" w:rsidR="00F7512B" w:rsidRDefault="00F7512B" w:rsidP="003E6918">
      <w:pPr>
        <w:pStyle w:val="Heading2"/>
      </w:pPr>
      <w:bookmarkStart w:id="5" w:name="_Toc432486460"/>
      <w:bookmarkStart w:id="6" w:name="_Toc436664426"/>
      <w:bookmarkEnd w:id="5"/>
      <w:r>
        <w:t>Document Overview</w:t>
      </w:r>
      <w:bookmarkEnd w:id="6"/>
    </w:p>
    <w:p w14:paraId="20E9A283" w14:textId="7318B745" w:rsidR="00F7512B" w:rsidRDefault="00F7512B" w:rsidP="00A108AC">
      <w:pPr>
        <w:tabs>
          <w:tab w:val="right" w:pos="9360"/>
        </w:tabs>
        <w:spacing w:after="0"/>
        <w:jc w:val="left"/>
      </w:pPr>
      <w:r>
        <w:t xml:space="preserve">This document is the Project Systems Engineering Management Plan (PSEMP) for the </w:t>
      </w:r>
      <w:r>
        <w:rPr>
          <w:i/>
          <w:u w:val="single"/>
        </w:rPr>
        <w:t>insert project name</w:t>
      </w:r>
      <w:r>
        <w:t xml:space="preserve">. A PSEMP is a plan that helps manage and control a project utilizing </w:t>
      </w:r>
      <w:r w:rsidR="00C34E26">
        <w:t>systems engineering processes (SEP)</w:t>
      </w:r>
      <w:r>
        <w:t xml:space="preserve">. </w:t>
      </w:r>
      <w:r w:rsidR="002F5F43" w:rsidRPr="002F5F43">
        <w:t xml:space="preserve">The </w:t>
      </w:r>
      <w:r w:rsidR="002F5F43">
        <w:t xml:space="preserve">PSEMP </w:t>
      </w:r>
      <w:r w:rsidR="002F5F43" w:rsidRPr="002F5F43">
        <w:t>identifies what items are to be developed, delivered, integrated, installed, verified, and supported.</w:t>
      </w:r>
    </w:p>
    <w:p w14:paraId="20E9A284" w14:textId="77777777" w:rsidR="00F7512B" w:rsidRDefault="00F7512B" w:rsidP="00C348FD">
      <w:pPr>
        <w:keepNext/>
      </w:pPr>
      <w:r>
        <w:t>The document is organized as follows:</w:t>
      </w:r>
    </w:p>
    <w:p w14:paraId="20E9A285" w14:textId="77777777" w:rsidR="00F7512B" w:rsidRDefault="00F7512B" w:rsidP="00A108AC">
      <w:pPr>
        <w:pStyle w:val="ListParagraph"/>
        <w:numPr>
          <w:ilvl w:val="0"/>
          <w:numId w:val="53"/>
        </w:numPr>
        <w:spacing w:after="0"/>
      </w:pPr>
      <w:r>
        <w:t>Section 1.2 – Need for a PSEMP</w:t>
      </w:r>
    </w:p>
    <w:p w14:paraId="20E9A286" w14:textId="77777777" w:rsidR="00F7512B" w:rsidRDefault="00F7512B" w:rsidP="00A108AC">
      <w:pPr>
        <w:pStyle w:val="ListParagraph"/>
        <w:numPr>
          <w:ilvl w:val="0"/>
          <w:numId w:val="53"/>
        </w:numPr>
        <w:spacing w:after="0"/>
      </w:pPr>
      <w:r>
        <w:t>Section 1.3 – Applicable Documents</w:t>
      </w:r>
    </w:p>
    <w:p w14:paraId="20E9A287" w14:textId="10B94A56" w:rsidR="00F7512B" w:rsidRDefault="00F7512B" w:rsidP="00A108AC">
      <w:pPr>
        <w:pStyle w:val="ListParagraph"/>
        <w:numPr>
          <w:ilvl w:val="0"/>
          <w:numId w:val="53"/>
        </w:numPr>
        <w:spacing w:after="0"/>
      </w:pPr>
      <w:r>
        <w:t>Section 1.4 –</w:t>
      </w:r>
      <w:r w:rsidR="005B6867">
        <w:t xml:space="preserve"> </w:t>
      </w:r>
      <w:r>
        <w:t>Systems Engineering Processes</w:t>
      </w:r>
    </w:p>
    <w:p w14:paraId="20E9A288" w14:textId="77777777" w:rsidR="00F7512B" w:rsidRDefault="00F7512B" w:rsidP="00A108AC">
      <w:pPr>
        <w:pStyle w:val="ListParagraph"/>
        <w:numPr>
          <w:ilvl w:val="0"/>
          <w:numId w:val="53"/>
        </w:numPr>
        <w:spacing w:after="0"/>
      </w:pPr>
      <w:r>
        <w:t>Section 1.5 – Project Management and Control</w:t>
      </w:r>
    </w:p>
    <w:p w14:paraId="20E9A289" w14:textId="77777777" w:rsidR="00F7512B" w:rsidRDefault="00F7512B">
      <w:pPr>
        <w:pStyle w:val="Heading2"/>
      </w:pPr>
      <w:bookmarkStart w:id="7" w:name="_Toc436664427"/>
      <w:r>
        <w:t xml:space="preserve">Need for a </w:t>
      </w:r>
      <w:r w:rsidR="0005758E">
        <w:t>Project Systems Engineering Management Plan</w:t>
      </w:r>
      <w:bookmarkEnd w:id="7"/>
    </w:p>
    <w:p w14:paraId="20E9A28A" w14:textId="58487F86" w:rsidR="00F7512B" w:rsidRDefault="00C34E26">
      <w:r>
        <w:t>The Florida Department of Transportation (</w:t>
      </w:r>
      <w:r w:rsidR="00283E9D">
        <w:t>FDOT</w:t>
      </w:r>
      <w:r>
        <w:t>)</w:t>
      </w:r>
      <w:r w:rsidR="00F7512B">
        <w:t xml:space="preserve"> requires</w:t>
      </w:r>
      <w:r w:rsidR="006C6BF2">
        <w:t xml:space="preserve"> high-risk intelligent transportation systems (ITS) projects using federal funds to use a SEP.</w:t>
      </w:r>
      <w:r w:rsidR="00F7512B">
        <w:rPr>
          <w:rStyle w:val="FootnoteReference"/>
        </w:rPr>
        <w:footnoteReference w:id="2"/>
      </w:r>
      <w:r w:rsidR="00F7512B">
        <w:t xml:space="preserve"> The PSEMP documents </w:t>
      </w:r>
      <w:r w:rsidR="009A1E6E">
        <w:t xml:space="preserve">how systems engineering will be used </w:t>
      </w:r>
      <w:r w:rsidR="00F7512B">
        <w:t xml:space="preserve">for </w:t>
      </w:r>
      <w:r w:rsidR="00740499">
        <w:t xml:space="preserve">ITS project management. </w:t>
      </w:r>
    </w:p>
    <w:p w14:paraId="20E9A28B" w14:textId="5B29D802" w:rsidR="00F7512B" w:rsidRDefault="00F7512B">
      <w:r>
        <w:t xml:space="preserve">Florida’s Statewide </w:t>
      </w:r>
      <w:r w:rsidR="00A9214F">
        <w:t>Systems Engineering Management Plan (</w:t>
      </w:r>
      <w:r>
        <w:t>SEMP</w:t>
      </w:r>
      <w:r w:rsidR="00A9214F">
        <w:t>)</w:t>
      </w:r>
      <w:r>
        <w:t xml:space="preserve"> is used as a reference guide in the creation of this PSEMP.</w:t>
      </w:r>
    </w:p>
    <w:p w14:paraId="20E9A28C" w14:textId="77777777" w:rsidR="00F7512B" w:rsidRDefault="00F7512B">
      <w:pPr>
        <w:pStyle w:val="Heading3"/>
      </w:pPr>
      <w:bookmarkStart w:id="8" w:name="_Toc127167866"/>
      <w:bookmarkStart w:id="9" w:name="_Toc436664428"/>
      <w:r>
        <w:t>Project Identification</w:t>
      </w:r>
      <w:bookmarkEnd w:id="8"/>
      <w:bookmarkEnd w:id="9"/>
    </w:p>
    <w:p w14:paraId="20E9A28D" w14:textId="77777777" w:rsidR="00F7512B" w:rsidRDefault="00F7512B">
      <w:r>
        <w:t xml:space="preserve">Project Name:  </w:t>
      </w:r>
      <w:r w:rsidRPr="00A108AC">
        <w:rPr>
          <w:i/>
          <w:u w:val="single"/>
        </w:rPr>
        <w:t>Insert the official project name</w:t>
      </w:r>
      <w:r w:rsidRPr="0005758E">
        <w:rPr>
          <w:i/>
        </w:rPr>
        <w:t>.</w:t>
      </w:r>
    </w:p>
    <w:p w14:paraId="20E9A28E" w14:textId="44063E1A" w:rsidR="00F7512B" w:rsidRDefault="00F7512B">
      <w:pPr>
        <w:rPr>
          <w:i/>
        </w:rPr>
      </w:pPr>
      <w:r>
        <w:t xml:space="preserve">Financial Project </w:t>
      </w:r>
      <w:r w:rsidR="0005758E">
        <w:t>Identification</w:t>
      </w:r>
      <w:r>
        <w:t>:</w:t>
      </w:r>
      <w:r>
        <w:rPr>
          <w:i/>
        </w:rPr>
        <w:t xml:space="preserve"> </w:t>
      </w:r>
      <w:r w:rsidRPr="00A108AC">
        <w:rPr>
          <w:i/>
          <w:u w:val="single"/>
        </w:rPr>
        <w:t>Insert the financial project identification</w:t>
      </w:r>
      <w:r w:rsidR="00BF3B86" w:rsidRPr="00A108AC">
        <w:rPr>
          <w:i/>
          <w:u w:val="single"/>
        </w:rPr>
        <w:t xml:space="preserve"> </w:t>
      </w:r>
      <w:r w:rsidRPr="00A108AC">
        <w:rPr>
          <w:i/>
          <w:u w:val="single"/>
        </w:rPr>
        <w:t>code</w:t>
      </w:r>
      <w:r>
        <w:rPr>
          <w:i/>
        </w:rPr>
        <w:t>.</w:t>
      </w:r>
    </w:p>
    <w:p w14:paraId="20E9A28F" w14:textId="77777777" w:rsidR="00F7512B" w:rsidRDefault="00F7512B">
      <w:pPr>
        <w:rPr>
          <w:i/>
        </w:rPr>
      </w:pPr>
      <w:r>
        <w:t xml:space="preserve">Federal Aid Project Number: </w:t>
      </w:r>
      <w:r w:rsidRPr="00A108AC">
        <w:rPr>
          <w:i/>
          <w:u w:val="single"/>
        </w:rPr>
        <w:t>Insert the federal aid project number</w:t>
      </w:r>
      <w:r>
        <w:rPr>
          <w:i/>
        </w:rPr>
        <w:t>.</w:t>
      </w:r>
    </w:p>
    <w:p w14:paraId="20E9A290" w14:textId="77777777" w:rsidR="00F7512B" w:rsidRDefault="00F7512B">
      <w:pPr>
        <w:pStyle w:val="Heading3"/>
      </w:pPr>
      <w:bookmarkStart w:id="10" w:name="_Toc127167867"/>
      <w:bookmarkStart w:id="11" w:name="_Toc436664429"/>
      <w:r>
        <w:t>Purpose</w:t>
      </w:r>
      <w:bookmarkEnd w:id="10"/>
      <w:r>
        <w:t xml:space="preserve"> and Scope</w:t>
      </w:r>
      <w:bookmarkEnd w:id="11"/>
    </w:p>
    <w:p w14:paraId="20E9A291" w14:textId="13E7DD3B" w:rsidR="00F7512B" w:rsidRDefault="00F7512B">
      <w:pPr>
        <w:keepLines/>
      </w:pPr>
      <w:r>
        <w:t xml:space="preserve">This document serves as the PSEMP for the </w:t>
      </w:r>
      <w:r>
        <w:rPr>
          <w:i/>
          <w:u w:val="single"/>
        </w:rPr>
        <w:t>insert project name</w:t>
      </w:r>
      <w:r>
        <w:t xml:space="preserve"> of </w:t>
      </w:r>
      <w:r w:rsidR="007B2E55">
        <w:t>FDOT</w:t>
      </w:r>
      <w:r>
        <w:t xml:space="preserve"> District </w:t>
      </w:r>
      <w:r>
        <w:rPr>
          <w:i/>
          <w:u w:val="single"/>
        </w:rPr>
        <w:t>insert District number, if appropriate, or delete the word “District</w:t>
      </w:r>
      <w:r w:rsidR="000E634C">
        <w:rPr>
          <w:i/>
          <w:u w:val="single"/>
        </w:rPr>
        <w:t>.</w:t>
      </w:r>
      <w:r>
        <w:rPr>
          <w:i/>
          <w:u w:val="single"/>
        </w:rPr>
        <w:t>”</w:t>
      </w:r>
      <w:r>
        <w:t xml:space="preserve"> It provides planning guidance for the technical management, procurement, installation, and acceptance of the </w:t>
      </w:r>
      <w:r w:rsidR="00740499">
        <w:t>project</w:t>
      </w:r>
      <w:r>
        <w:t xml:space="preserve">, which includes </w:t>
      </w:r>
      <w:r>
        <w:rPr>
          <w:i/>
          <w:u w:val="single"/>
        </w:rPr>
        <w:t>provide a general description of the project scope, such as install and maintain roadway surveillance and roadway information dissemination devices, etc</w:t>
      </w:r>
      <w:r>
        <w:rPr>
          <w:u w:val="single"/>
        </w:rPr>
        <w:t>.</w:t>
      </w:r>
      <w:r>
        <w:t xml:space="preserve"> </w:t>
      </w:r>
    </w:p>
    <w:p w14:paraId="20E9A292" w14:textId="2E3FBB53" w:rsidR="00F7512B" w:rsidRDefault="00F7512B">
      <w:r>
        <w:t xml:space="preserve">Further details of the project can be obtained by reviewing other documents, such as the project </w:t>
      </w:r>
      <w:r w:rsidR="007B2E55">
        <w:t>concept of operations (</w:t>
      </w:r>
      <w:r>
        <w:t>ConOps</w:t>
      </w:r>
      <w:r w:rsidR="007B2E55">
        <w:t>)</w:t>
      </w:r>
      <w:r>
        <w:t xml:space="preserve">, quality assurance (QA) plan, </w:t>
      </w:r>
      <w:r w:rsidR="00C34E26">
        <w:t>operations and maintenance (</w:t>
      </w:r>
      <w:r>
        <w:t>O&amp;M</w:t>
      </w:r>
      <w:r w:rsidR="00C34E26">
        <w:t>)</w:t>
      </w:r>
      <w:r>
        <w:t xml:space="preserve"> plan, etc.</w:t>
      </w:r>
    </w:p>
    <w:p w14:paraId="20E9A293" w14:textId="77777777" w:rsidR="00F7512B" w:rsidRDefault="00F7512B">
      <w:pPr>
        <w:pStyle w:val="Heading3"/>
      </w:pPr>
      <w:bookmarkStart w:id="12" w:name="_Toc127167868"/>
      <w:bookmarkStart w:id="13" w:name="_Toc436664430"/>
      <w:r>
        <w:t>Technical Project Summary Schedule</w:t>
      </w:r>
      <w:bookmarkEnd w:id="12"/>
      <w:bookmarkEnd w:id="13"/>
    </w:p>
    <w:p w14:paraId="20E9A294" w14:textId="77777777" w:rsidR="00F7512B" w:rsidRDefault="00F7512B">
      <w:pPr>
        <w:spacing w:after="0"/>
        <w:rPr>
          <w:i/>
        </w:rPr>
      </w:pPr>
      <w:r>
        <w:rPr>
          <w:i/>
        </w:rPr>
        <w:t>Provide an overview of the project’s schedule. For example:</w:t>
      </w:r>
    </w:p>
    <w:p w14:paraId="20E9A295" w14:textId="77777777" w:rsidR="00F7512B" w:rsidRDefault="00F7512B">
      <w:pPr>
        <w:spacing w:after="0"/>
        <w:rPr>
          <w:i/>
        </w:rPr>
      </w:pPr>
    </w:p>
    <w:p w14:paraId="20E9A296" w14:textId="77777777" w:rsidR="00F7512B" w:rsidRPr="00A108AC" w:rsidRDefault="0025345D" w:rsidP="00A108AC">
      <w:pPr>
        <w:pStyle w:val="ListParagraph"/>
        <w:numPr>
          <w:ilvl w:val="0"/>
          <w:numId w:val="52"/>
        </w:numPr>
        <w:tabs>
          <w:tab w:val="right" w:leader="dot" w:pos="9360"/>
        </w:tabs>
        <w:spacing w:after="0"/>
        <w:rPr>
          <w:i/>
        </w:rPr>
      </w:pPr>
      <w:r w:rsidRPr="00A108AC">
        <w:rPr>
          <w:i/>
        </w:rPr>
        <w:t>Advertisement</w:t>
      </w:r>
      <w:r w:rsidR="00F7512B" w:rsidRPr="00A108AC">
        <w:rPr>
          <w:i/>
        </w:rPr>
        <w:tab/>
        <w:t>February 2006</w:t>
      </w:r>
    </w:p>
    <w:p w14:paraId="20E9A297" w14:textId="411ED808" w:rsidR="00F7512B" w:rsidRPr="00A108AC" w:rsidRDefault="00F7512B" w:rsidP="00A108AC">
      <w:pPr>
        <w:pStyle w:val="ListParagraph"/>
        <w:numPr>
          <w:ilvl w:val="0"/>
          <w:numId w:val="52"/>
        </w:numPr>
        <w:tabs>
          <w:tab w:val="right" w:leader="dot" w:pos="9360"/>
        </w:tabs>
        <w:spacing w:after="0"/>
        <w:rPr>
          <w:i/>
        </w:rPr>
      </w:pPr>
      <w:r w:rsidRPr="00A108AC">
        <w:rPr>
          <w:i/>
        </w:rPr>
        <w:t>Le</w:t>
      </w:r>
      <w:r w:rsidR="0025345D" w:rsidRPr="00A108AC">
        <w:rPr>
          <w:i/>
        </w:rPr>
        <w:t>tting / Notice to Proceed</w:t>
      </w:r>
      <w:r w:rsidRPr="00A108AC">
        <w:rPr>
          <w:i/>
        </w:rPr>
        <w:tab/>
        <w:t>March 2006</w:t>
      </w:r>
    </w:p>
    <w:p w14:paraId="20E9A298" w14:textId="77777777" w:rsidR="00F7512B" w:rsidRPr="00A108AC" w:rsidRDefault="0025345D" w:rsidP="00A108AC">
      <w:pPr>
        <w:pStyle w:val="ListParagraph"/>
        <w:numPr>
          <w:ilvl w:val="0"/>
          <w:numId w:val="52"/>
        </w:numPr>
        <w:tabs>
          <w:tab w:val="right" w:leader="dot" w:pos="9360"/>
        </w:tabs>
        <w:spacing w:after="0"/>
        <w:rPr>
          <w:i/>
        </w:rPr>
      </w:pPr>
      <w:r w:rsidRPr="00A108AC">
        <w:rPr>
          <w:i/>
        </w:rPr>
        <w:t>Construction</w:t>
      </w:r>
      <w:r w:rsidR="00F7512B" w:rsidRPr="00A108AC">
        <w:rPr>
          <w:i/>
        </w:rPr>
        <w:tab/>
        <w:t>July 2006 to January 2007</w:t>
      </w:r>
    </w:p>
    <w:p w14:paraId="20E9A299" w14:textId="77777777" w:rsidR="00F7512B" w:rsidRPr="00A108AC" w:rsidRDefault="0025345D" w:rsidP="00A108AC">
      <w:pPr>
        <w:pStyle w:val="ListParagraph"/>
        <w:numPr>
          <w:ilvl w:val="0"/>
          <w:numId w:val="52"/>
        </w:numPr>
        <w:tabs>
          <w:tab w:val="right" w:leader="dot" w:pos="9360"/>
        </w:tabs>
        <w:spacing w:after="0"/>
        <w:rPr>
          <w:i/>
        </w:rPr>
      </w:pPr>
      <w:r w:rsidRPr="00A108AC">
        <w:rPr>
          <w:i/>
        </w:rPr>
        <w:t>Fiber / Conduit Install</w:t>
      </w:r>
      <w:r w:rsidR="00F7512B" w:rsidRPr="00A108AC">
        <w:rPr>
          <w:i/>
        </w:rPr>
        <w:tab/>
        <w:t>July 2006 to October 2006</w:t>
      </w:r>
    </w:p>
    <w:p w14:paraId="20E9A29A" w14:textId="77777777" w:rsidR="00F7512B" w:rsidRPr="00A108AC" w:rsidRDefault="0025345D" w:rsidP="00A108AC">
      <w:pPr>
        <w:pStyle w:val="ListParagraph"/>
        <w:numPr>
          <w:ilvl w:val="0"/>
          <w:numId w:val="52"/>
        </w:numPr>
        <w:tabs>
          <w:tab w:val="right" w:leader="dot" w:pos="9360"/>
        </w:tabs>
        <w:spacing w:after="0"/>
        <w:rPr>
          <w:i/>
        </w:rPr>
      </w:pPr>
      <w:r w:rsidRPr="00A108AC">
        <w:rPr>
          <w:i/>
        </w:rPr>
        <w:t>Poles / Cameras Install</w:t>
      </w:r>
      <w:r w:rsidR="00F7512B" w:rsidRPr="00A108AC">
        <w:rPr>
          <w:i/>
        </w:rPr>
        <w:tab/>
        <w:t>October 2006 to January 2007</w:t>
      </w:r>
    </w:p>
    <w:p w14:paraId="20E9A29B" w14:textId="67F05437" w:rsidR="00F7512B" w:rsidRPr="00A108AC" w:rsidRDefault="00F7512B" w:rsidP="00A108AC">
      <w:pPr>
        <w:pStyle w:val="ListParagraph"/>
        <w:numPr>
          <w:ilvl w:val="0"/>
          <w:numId w:val="52"/>
        </w:numPr>
        <w:tabs>
          <w:tab w:val="right" w:leader="dot" w:pos="9360"/>
        </w:tabs>
        <w:spacing w:after="0"/>
        <w:rPr>
          <w:i/>
        </w:rPr>
      </w:pPr>
      <w:r w:rsidRPr="00A108AC">
        <w:rPr>
          <w:i/>
        </w:rPr>
        <w:t>Pole</w:t>
      </w:r>
      <w:r w:rsidRPr="00A108AC">
        <w:rPr>
          <w:i/>
          <w:sz w:val="20"/>
          <w:szCs w:val="20"/>
        </w:rPr>
        <w:t xml:space="preserve"> </w:t>
      </w:r>
      <w:r w:rsidRPr="00A108AC">
        <w:rPr>
          <w:i/>
        </w:rPr>
        <w:t>/</w:t>
      </w:r>
      <w:r w:rsidRPr="00A108AC">
        <w:rPr>
          <w:i/>
          <w:sz w:val="20"/>
          <w:szCs w:val="20"/>
        </w:rPr>
        <w:t xml:space="preserve"> </w:t>
      </w:r>
      <w:r w:rsidR="0025345D" w:rsidRPr="00A108AC">
        <w:rPr>
          <w:i/>
        </w:rPr>
        <w:t xml:space="preserve">Remote Traffic Microwave Sensor </w:t>
      </w:r>
      <w:r w:rsidRPr="00A108AC">
        <w:rPr>
          <w:i/>
        </w:rPr>
        <w:t>Install</w:t>
      </w:r>
      <w:r w:rsidRPr="00A108AC">
        <w:rPr>
          <w:i/>
        </w:rPr>
        <w:tab/>
        <w:t>October 2006 to January 2007</w:t>
      </w:r>
    </w:p>
    <w:p w14:paraId="20E9A29C" w14:textId="0AC9A140" w:rsidR="00F7512B" w:rsidRPr="00A108AC" w:rsidRDefault="007B2E55" w:rsidP="00A108AC">
      <w:pPr>
        <w:pStyle w:val="ListParagraph"/>
        <w:numPr>
          <w:ilvl w:val="0"/>
          <w:numId w:val="52"/>
        </w:numPr>
        <w:tabs>
          <w:tab w:val="right" w:leader="dot" w:pos="9360"/>
        </w:tabs>
        <w:spacing w:after="0"/>
        <w:rPr>
          <w:i/>
        </w:rPr>
      </w:pPr>
      <w:r w:rsidRPr="00A108AC">
        <w:rPr>
          <w:i/>
        </w:rPr>
        <w:t xml:space="preserve">Dynamic Message Sign </w:t>
      </w:r>
      <w:r w:rsidR="00F7512B" w:rsidRPr="00A108AC">
        <w:rPr>
          <w:i/>
        </w:rPr>
        <w:t>Structure Install</w:t>
      </w:r>
      <w:r w:rsidR="00F7512B" w:rsidRPr="00A108AC">
        <w:rPr>
          <w:i/>
        </w:rPr>
        <w:tab/>
        <w:t>October 2006 to January 2007</w:t>
      </w:r>
    </w:p>
    <w:p w14:paraId="20E9A29D" w14:textId="77777777" w:rsidR="00F7512B" w:rsidRPr="00A108AC" w:rsidRDefault="0025345D" w:rsidP="00A108AC">
      <w:pPr>
        <w:pStyle w:val="ListParagraph"/>
        <w:numPr>
          <w:ilvl w:val="0"/>
          <w:numId w:val="52"/>
        </w:numPr>
        <w:tabs>
          <w:tab w:val="right" w:leader="dot" w:pos="9360"/>
        </w:tabs>
        <w:spacing w:after="0"/>
        <w:rPr>
          <w:i/>
        </w:rPr>
      </w:pPr>
      <w:r w:rsidRPr="00A108AC">
        <w:rPr>
          <w:i/>
        </w:rPr>
        <w:t>Unit / Subsystem Tests</w:t>
      </w:r>
      <w:r w:rsidR="00F7512B" w:rsidRPr="00A108AC">
        <w:rPr>
          <w:i/>
        </w:rPr>
        <w:tab/>
        <w:t>July 2007 to October 2006</w:t>
      </w:r>
    </w:p>
    <w:p w14:paraId="20E9A29E" w14:textId="77777777" w:rsidR="00F7512B" w:rsidRPr="00A108AC" w:rsidRDefault="00F7512B" w:rsidP="00A108AC">
      <w:pPr>
        <w:pStyle w:val="ListParagraph"/>
        <w:numPr>
          <w:ilvl w:val="0"/>
          <w:numId w:val="52"/>
        </w:numPr>
        <w:tabs>
          <w:tab w:val="right" w:leader="dot" w:pos="9360"/>
        </w:tabs>
        <w:rPr>
          <w:i/>
        </w:rPr>
      </w:pPr>
      <w:r w:rsidRPr="00A108AC">
        <w:rPr>
          <w:i/>
        </w:rPr>
        <w:t>System Acceptance Tests</w:t>
      </w:r>
      <w:r w:rsidRPr="00A108AC">
        <w:rPr>
          <w:i/>
        </w:rPr>
        <w:tab/>
        <w:t>January 2007 to March 2007</w:t>
      </w:r>
    </w:p>
    <w:p w14:paraId="20E9A29F" w14:textId="67BFB4E8" w:rsidR="00F7512B" w:rsidRDefault="00F7512B">
      <w:pPr>
        <w:rPr>
          <w:i/>
        </w:rPr>
      </w:pPr>
      <w:r>
        <w:rPr>
          <w:i/>
        </w:rPr>
        <w:t>Avoid providing a detailed schedule in this section – just an overview of the major events to give a general time perspective for the project should be included. The detailed schedule will be available once the project evaluation and review technique (PERT) chart is prepared as described in Section 1.5.2.</w:t>
      </w:r>
    </w:p>
    <w:p w14:paraId="20E9A2A0" w14:textId="77777777" w:rsidR="00F7512B" w:rsidRDefault="00F7512B">
      <w:pPr>
        <w:pStyle w:val="Heading3"/>
      </w:pPr>
      <w:bookmarkStart w:id="14" w:name="_Toc127167869"/>
      <w:bookmarkStart w:id="15" w:name="_Toc436664431"/>
      <w:r>
        <w:t>Relationship to Other Plans</w:t>
      </w:r>
      <w:bookmarkEnd w:id="14"/>
      <w:bookmarkEnd w:id="15"/>
    </w:p>
    <w:p w14:paraId="20E9A2A1" w14:textId="03A24359" w:rsidR="00F7512B" w:rsidRDefault="00F7512B">
      <w:pPr>
        <w:rPr>
          <w:i/>
        </w:rPr>
      </w:pPr>
      <w:r>
        <w:rPr>
          <w:i/>
        </w:rPr>
        <w:t>Describe where this project fits into the funding organization’s strategic plan in this sect</w:t>
      </w:r>
      <w:r w:rsidR="00897FD1">
        <w:rPr>
          <w:i/>
        </w:rPr>
        <w:t xml:space="preserve">ion. At a minimum, refer to the </w:t>
      </w:r>
      <w:r>
        <w:rPr>
          <w:i/>
        </w:rPr>
        <w:t>FDOT Ten-Year ITS Cost Feasible Plan</w:t>
      </w:r>
      <w:r w:rsidR="008D7827">
        <w:rPr>
          <w:i/>
        </w:rPr>
        <w:t xml:space="preserve"> (CFP)</w:t>
      </w:r>
      <w:r>
        <w:rPr>
          <w:i/>
        </w:rPr>
        <w:t xml:space="preserve"> if the project is identified in that document. Another reference plan includes the regional ITS architecture (RITSA). Specifically identify what part of the RITSA is being implemented. It is desirable</w:t>
      </w:r>
      <w:r w:rsidR="00294CF0">
        <w:rPr>
          <w:i/>
        </w:rPr>
        <w:t>, at this stage,</w:t>
      </w:r>
      <w:r>
        <w:rPr>
          <w:i/>
        </w:rPr>
        <w:t xml:space="preserve"> that you mention what other project-specific plans, such as the </w:t>
      </w:r>
      <w:r w:rsidR="00FD4208">
        <w:rPr>
          <w:i/>
        </w:rPr>
        <w:t>quality assurance (</w:t>
      </w:r>
      <w:r>
        <w:rPr>
          <w:i/>
        </w:rPr>
        <w:t>QA</w:t>
      </w:r>
      <w:r w:rsidR="00FD4208">
        <w:rPr>
          <w:i/>
        </w:rPr>
        <w:t>)</w:t>
      </w:r>
      <w:r>
        <w:rPr>
          <w:i/>
        </w:rPr>
        <w:t xml:space="preserve"> plan, the O&amp;M plan, etc., are being prepared for this project.</w:t>
      </w:r>
    </w:p>
    <w:p w14:paraId="20E9A2A2" w14:textId="77777777" w:rsidR="00F7512B" w:rsidRDefault="00F7512B">
      <w:pPr>
        <w:pStyle w:val="Heading4"/>
        <w:keepNext/>
      </w:pPr>
      <w:bookmarkStart w:id="16" w:name="_Toc127167870"/>
      <w:bookmarkStart w:id="17" w:name="_Toc436664432"/>
      <w:r>
        <w:t xml:space="preserve">Relationship to </w:t>
      </w:r>
      <w:r w:rsidR="0005758E">
        <w:t>Florida</w:t>
      </w:r>
      <w:r>
        <w:t xml:space="preserve">’s </w:t>
      </w:r>
      <w:r w:rsidRPr="00897FD1">
        <w:rPr>
          <w:i/>
        </w:rPr>
        <w:t>Ten-Year ITS Cost Feasible Plan</w:t>
      </w:r>
      <w:bookmarkEnd w:id="16"/>
      <w:bookmarkEnd w:id="17"/>
    </w:p>
    <w:p w14:paraId="20E9A2A3" w14:textId="01E8FF95" w:rsidR="00F7512B" w:rsidRDefault="00F7512B">
      <w:pPr>
        <w:keepLines/>
        <w:rPr>
          <w:i/>
        </w:rPr>
      </w:pPr>
      <w:r>
        <w:t xml:space="preserve">The </w:t>
      </w:r>
      <w:r w:rsidRPr="00365809">
        <w:t>Ten-Year ITS Cost Feasible Plan</w:t>
      </w:r>
      <w:r w:rsidR="000E634C" w:rsidRPr="00365809">
        <w:t xml:space="preserve"> (CFP)</w:t>
      </w:r>
      <w:r>
        <w:t xml:space="preserve"> is a </w:t>
      </w:r>
      <w:r w:rsidR="00294CF0">
        <w:t>ten</w:t>
      </w:r>
      <w:r>
        <w:t>-year program and resource plan that identifies ITS projects in the overall context of Florida’s ITS Corridor Implementation Plans.</w:t>
      </w:r>
      <w:r w:rsidR="000E634C">
        <w:rPr>
          <w:rStyle w:val="FootnoteReference"/>
        </w:rPr>
        <w:footnoteReference w:id="3"/>
      </w:r>
      <w:r>
        <w:t xml:space="preserve"> It represents a commitment of state- and </w:t>
      </w:r>
      <w:r w:rsidR="00456819">
        <w:t>District</w:t>
      </w:r>
      <w:r>
        <w:t xml:space="preserve">-managed </w:t>
      </w:r>
      <w:r w:rsidR="00456819">
        <w:t xml:space="preserve">ITS </w:t>
      </w:r>
      <w:r>
        <w:t xml:space="preserve">funds to provide a coordinated statewide program to develop ITS infrastructure on Florida’s major intrastate highways. The </w:t>
      </w:r>
      <w:r>
        <w:rPr>
          <w:i/>
          <w:u w:val="single"/>
        </w:rPr>
        <w:t>insert project name</w:t>
      </w:r>
      <w:r>
        <w:t xml:space="preserve"> project is included in the </w:t>
      </w:r>
      <w:r w:rsidRPr="00365809">
        <w:t xml:space="preserve">Ten-Year ITS </w:t>
      </w:r>
      <w:r w:rsidR="000E634C" w:rsidRPr="00365809">
        <w:t>CFP</w:t>
      </w:r>
      <w:r w:rsidR="000E634C">
        <w:t>.</w:t>
      </w:r>
    </w:p>
    <w:p w14:paraId="20E9A2A4" w14:textId="1FB3DD22" w:rsidR="00F7512B" w:rsidRDefault="00F7512B" w:rsidP="00A108AC">
      <w:pPr>
        <w:jc w:val="left"/>
      </w:pPr>
      <w:r>
        <w:t xml:space="preserve">The FDOT’s current </w:t>
      </w:r>
      <w:r w:rsidRPr="00365809">
        <w:t xml:space="preserve">Ten-Year ITS </w:t>
      </w:r>
      <w:r w:rsidR="000E634C" w:rsidRPr="00365809">
        <w:t>CFP</w:t>
      </w:r>
      <w:r>
        <w:t xml:space="preserve"> is available online at </w:t>
      </w:r>
      <w:hyperlink r:id="rId21" w:history="1">
        <w:r w:rsidR="008334CF" w:rsidRPr="002E4D5C">
          <w:rPr>
            <w:rStyle w:val="Hyperlink"/>
          </w:rPr>
          <w:t>http://www.dot.state.fl.us/trafficoperations/ITS/Projects_Deploy/Ten-Year_CFP.shtm</w:t>
        </w:r>
      </w:hyperlink>
      <w:r w:rsidR="008334CF">
        <w:t xml:space="preserve">. </w:t>
      </w:r>
    </w:p>
    <w:p w14:paraId="20E9A2A5" w14:textId="77777777" w:rsidR="00F7512B" w:rsidRDefault="00F7512B" w:rsidP="003E6918">
      <w:pPr>
        <w:pStyle w:val="Heading4"/>
        <w:keepNext/>
      </w:pPr>
      <w:bookmarkStart w:id="18" w:name="_Toc436664433"/>
      <w:r>
        <w:t xml:space="preserve">Relationship to </w:t>
      </w:r>
      <w:r w:rsidR="0005758E">
        <w:t>Florida</w:t>
      </w:r>
      <w:r>
        <w:t xml:space="preserve">’s </w:t>
      </w:r>
      <w:r w:rsidRPr="00897FD1">
        <w:rPr>
          <w:i/>
        </w:rPr>
        <w:t>Statewide ITS Architecture</w:t>
      </w:r>
      <w:bookmarkEnd w:id="18"/>
    </w:p>
    <w:p w14:paraId="20E9A2A6" w14:textId="2DDFB821" w:rsidR="00F7512B" w:rsidRDefault="00F7512B">
      <w:r>
        <w:t xml:space="preserve">The </w:t>
      </w:r>
      <w:r>
        <w:rPr>
          <w:i/>
          <w:u w:val="single"/>
        </w:rPr>
        <w:t>insert project name</w:t>
      </w:r>
      <w:r>
        <w:t xml:space="preserve"> project is included in the District </w:t>
      </w:r>
      <w:r>
        <w:rPr>
          <w:i/>
          <w:u w:val="single"/>
        </w:rPr>
        <w:t>insert District number (if applicable)</w:t>
      </w:r>
      <w:r>
        <w:t xml:space="preserve"> regional ITS architecture (RITSA), which was developed as part of the Statewide ITS Architecture (SITSA). More information on the current SITSA is available online at </w:t>
      </w:r>
      <w:hyperlink r:id="rId22" w:history="1">
        <w:r>
          <w:rPr>
            <w:rStyle w:val="Hyperlink"/>
          </w:rPr>
          <w:t>http://www.consystec.com/florida/default.htm</w:t>
        </w:r>
      </w:hyperlink>
      <w:r>
        <w:t xml:space="preserve">. </w:t>
      </w:r>
    </w:p>
    <w:p w14:paraId="20E9A2A7" w14:textId="77777777" w:rsidR="00F7512B" w:rsidRDefault="00F7512B">
      <w:pPr>
        <w:pStyle w:val="Heading4"/>
      </w:pPr>
      <w:r>
        <w:rPr>
          <w:i/>
        </w:rPr>
        <w:t xml:space="preserve"> </w:t>
      </w:r>
      <w:bookmarkStart w:id="19" w:name="_Toc127167872"/>
      <w:bookmarkStart w:id="20" w:name="_Toc436664434"/>
      <w:r>
        <w:t>Relationship to Other “On-project” Plans</w:t>
      </w:r>
      <w:bookmarkEnd w:id="19"/>
      <w:bookmarkEnd w:id="20"/>
    </w:p>
    <w:p w14:paraId="20E9A2A8" w14:textId="09D7E9A0" w:rsidR="00F7512B" w:rsidRDefault="00F7512B">
      <w:pPr>
        <w:rPr>
          <w:i/>
        </w:rPr>
      </w:pPr>
      <w:r>
        <w:rPr>
          <w:i/>
        </w:rPr>
        <w:t xml:space="preserve">Describe other “on-project” plans in this section, such as the project QA plan, O&amp;M plan, etc., that this PSEMP relates to. </w:t>
      </w:r>
    </w:p>
    <w:p w14:paraId="20E9A2A9" w14:textId="77777777" w:rsidR="00F7512B" w:rsidRDefault="00F7512B">
      <w:pPr>
        <w:pStyle w:val="Heading2"/>
      </w:pPr>
      <w:bookmarkStart w:id="21" w:name="_Toc127167874"/>
      <w:bookmarkStart w:id="22" w:name="_Toc436664435"/>
      <w:r>
        <w:t>Applicable Documents</w:t>
      </w:r>
      <w:bookmarkEnd w:id="21"/>
      <w:bookmarkEnd w:id="22"/>
    </w:p>
    <w:p w14:paraId="20E9A2AA" w14:textId="77777777" w:rsidR="00F7512B" w:rsidRDefault="00F7512B">
      <w:pPr>
        <w:rPr>
          <w:i/>
        </w:rPr>
      </w:pPr>
      <w:r>
        <w:t>The following documents, of the exact issue shown, form a part of this document to the extent specified herein. In the event of a conflict between the contents of the documents referenced herein and the contents of this document, this document shall be considered the superseding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F7512B" w14:paraId="20E9A2AE" w14:textId="77777777" w:rsidTr="00A108AC">
        <w:trPr>
          <w:jc w:val="center"/>
        </w:trPr>
        <w:tc>
          <w:tcPr>
            <w:tcW w:w="4788" w:type="dxa"/>
          </w:tcPr>
          <w:p w14:paraId="20E9A2AB" w14:textId="77777777" w:rsidR="00F7512B" w:rsidRDefault="00F7512B" w:rsidP="00A108AC">
            <w:pPr>
              <w:spacing w:after="0"/>
              <w:jc w:val="left"/>
            </w:pPr>
            <w:r>
              <w:rPr>
                <w:i/>
              </w:rPr>
              <w:t>Document #1, including the title, version, and date published</w:t>
            </w:r>
          </w:p>
          <w:p w14:paraId="20E9A2AC" w14:textId="77777777" w:rsidR="00F7512B" w:rsidRDefault="00F7512B" w:rsidP="00A108AC">
            <w:pPr>
              <w:spacing w:after="0"/>
              <w:jc w:val="left"/>
              <w:rPr>
                <w:rFonts w:ascii="Arial" w:hAnsi="Arial"/>
                <w:b/>
                <w:i/>
              </w:rPr>
            </w:pPr>
          </w:p>
        </w:tc>
        <w:tc>
          <w:tcPr>
            <w:tcW w:w="4788" w:type="dxa"/>
          </w:tcPr>
          <w:p w14:paraId="20E9A2AD" w14:textId="77777777" w:rsidR="00F7512B" w:rsidRDefault="00F7512B" w:rsidP="00A108AC">
            <w:pPr>
              <w:spacing w:after="0"/>
              <w:jc w:val="left"/>
              <w:rPr>
                <w:i/>
              </w:rPr>
            </w:pPr>
            <w:r>
              <w:rPr>
                <w:i/>
              </w:rPr>
              <w:t>Provide the name of the publisher or organization that controls document distribution and contact information so a copy can be obtained.</w:t>
            </w:r>
          </w:p>
        </w:tc>
      </w:tr>
      <w:tr w:rsidR="00F7512B" w14:paraId="20E9A2B2" w14:textId="77777777" w:rsidTr="00A108AC">
        <w:trPr>
          <w:jc w:val="center"/>
        </w:trPr>
        <w:tc>
          <w:tcPr>
            <w:tcW w:w="4788" w:type="dxa"/>
          </w:tcPr>
          <w:p w14:paraId="20E9A2AF" w14:textId="77777777" w:rsidR="00F7512B" w:rsidRDefault="00F7512B" w:rsidP="00A108AC">
            <w:pPr>
              <w:spacing w:after="0"/>
              <w:jc w:val="left"/>
            </w:pPr>
            <w:r>
              <w:rPr>
                <w:i/>
              </w:rPr>
              <w:t>Document #2, including the title, version, and date published</w:t>
            </w:r>
          </w:p>
          <w:p w14:paraId="20E9A2B0" w14:textId="77777777" w:rsidR="00F7512B" w:rsidRDefault="00F7512B" w:rsidP="00A108AC">
            <w:pPr>
              <w:spacing w:after="0"/>
              <w:jc w:val="left"/>
              <w:rPr>
                <w:rFonts w:ascii="Arial" w:hAnsi="Arial"/>
                <w:b/>
                <w:i/>
              </w:rPr>
            </w:pPr>
          </w:p>
        </w:tc>
        <w:tc>
          <w:tcPr>
            <w:tcW w:w="4788" w:type="dxa"/>
          </w:tcPr>
          <w:p w14:paraId="20E9A2B1" w14:textId="77777777" w:rsidR="00F7512B" w:rsidRDefault="00F7512B" w:rsidP="00A108AC">
            <w:pPr>
              <w:spacing w:after="0"/>
              <w:jc w:val="left"/>
              <w:rPr>
                <w:i/>
              </w:rPr>
            </w:pPr>
            <w:r>
              <w:rPr>
                <w:i/>
              </w:rPr>
              <w:t>Provide the name of the publisher or organization that controls document distribution and contact information so a copy can be obtained.</w:t>
            </w:r>
          </w:p>
        </w:tc>
      </w:tr>
      <w:tr w:rsidR="00F7512B" w14:paraId="20E9A2B5" w14:textId="77777777" w:rsidTr="00A108AC">
        <w:trPr>
          <w:jc w:val="center"/>
        </w:trPr>
        <w:tc>
          <w:tcPr>
            <w:tcW w:w="4788" w:type="dxa"/>
          </w:tcPr>
          <w:p w14:paraId="20E9A2B3" w14:textId="77777777" w:rsidR="00F7512B" w:rsidRDefault="0005758E" w:rsidP="00A108AC">
            <w:pPr>
              <w:spacing w:after="0"/>
              <w:jc w:val="left"/>
              <w:rPr>
                <w:i/>
              </w:rPr>
            </w:pPr>
            <w:r>
              <w:rPr>
                <w:i/>
              </w:rPr>
              <w:t>Et cetera</w:t>
            </w:r>
          </w:p>
        </w:tc>
        <w:tc>
          <w:tcPr>
            <w:tcW w:w="4788" w:type="dxa"/>
          </w:tcPr>
          <w:p w14:paraId="20E9A2B4" w14:textId="77777777" w:rsidR="00F7512B" w:rsidRDefault="0005758E" w:rsidP="00A108AC">
            <w:pPr>
              <w:spacing w:after="0"/>
              <w:jc w:val="left"/>
              <w:rPr>
                <w:i/>
              </w:rPr>
            </w:pPr>
            <w:r>
              <w:rPr>
                <w:i/>
              </w:rPr>
              <w:t>Et cetera</w:t>
            </w:r>
          </w:p>
        </w:tc>
      </w:tr>
    </w:tbl>
    <w:p w14:paraId="20E9A2B6" w14:textId="77777777" w:rsidR="00F7512B" w:rsidRDefault="00F7512B"/>
    <w:p w14:paraId="20E9A2B7" w14:textId="77777777" w:rsidR="00F7512B" w:rsidRDefault="00F7512B">
      <w:pPr>
        <w:pStyle w:val="Heading2"/>
      </w:pPr>
      <w:bookmarkStart w:id="23" w:name="_Toc127167902"/>
      <w:bookmarkStart w:id="24" w:name="_Toc436664436"/>
      <w:r>
        <w:t>System</w:t>
      </w:r>
      <w:r w:rsidR="0005758E">
        <w:t>s</w:t>
      </w:r>
      <w:r>
        <w:t xml:space="preserve"> Engineering Process</w:t>
      </w:r>
      <w:bookmarkEnd w:id="23"/>
      <w:r>
        <w:t>es</w:t>
      </w:r>
      <w:bookmarkEnd w:id="24"/>
      <w:r>
        <w:t xml:space="preserve"> </w:t>
      </w:r>
    </w:p>
    <w:p w14:paraId="20E9A2B8" w14:textId="7ECDF969" w:rsidR="00F7512B" w:rsidRDefault="00F7512B">
      <w:pPr>
        <w:rPr>
          <w:i/>
        </w:rPr>
      </w:pPr>
      <w:r>
        <w:rPr>
          <w:i/>
        </w:rPr>
        <w:t xml:space="preserve">Describe the </w:t>
      </w:r>
      <w:r w:rsidR="00C348FD">
        <w:rPr>
          <w:i/>
        </w:rPr>
        <w:t>SEPs</w:t>
      </w:r>
      <w:r>
        <w:rPr>
          <w:i/>
        </w:rPr>
        <w:t xml:space="preserve"> that are typically followed in</w:t>
      </w:r>
      <w:r w:rsidR="00897FD1">
        <w:rPr>
          <w:i/>
        </w:rPr>
        <w:t xml:space="preserve"> </w:t>
      </w:r>
      <w:r>
        <w:rPr>
          <w:i/>
        </w:rPr>
        <w:t xml:space="preserve">ITS projects in this section of the PSEMP. All processes may not be required for every project. Conversely, other processes may be required, depending on the nature of each project. Tailor each PSEMP accordingly. Refer to Chapter 3 of Florida’s Statewide SEMP for more details on </w:t>
      </w:r>
      <w:r w:rsidR="00C348FD">
        <w:rPr>
          <w:i/>
        </w:rPr>
        <w:t>SEP</w:t>
      </w:r>
      <w:r>
        <w:rPr>
          <w:i/>
        </w:rPr>
        <w:t>s.</w:t>
      </w:r>
    </w:p>
    <w:p w14:paraId="20E9A2C4" w14:textId="77777777" w:rsidR="00F7512B" w:rsidRDefault="00F7512B">
      <w:pPr>
        <w:pStyle w:val="Heading3"/>
      </w:pPr>
      <w:bookmarkStart w:id="25" w:name="_Toc432486472"/>
      <w:bookmarkStart w:id="26" w:name="_Toc436664437"/>
      <w:bookmarkEnd w:id="25"/>
      <w:r>
        <w:t xml:space="preserve">Developing the Project </w:t>
      </w:r>
      <w:r w:rsidR="0005758E">
        <w:t>Intelligent Transportation System</w:t>
      </w:r>
      <w:r>
        <w:t xml:space="preserve"> Architecture</w:t>
      </w:r>
      <w:bookmarkEnd w:id="26"/>
      <w:r>
        <w:t xml:space="preserve"> </w:t>
      </w:r>
    </w:p>
    <w:p w14:paraId="20E9A2C5" w14:textId="283933A8" w:rsidR="00F7512B" w:rsidRDefault="00F7512B">
      <w:pPr>
        <w:rPr>
          <w:i/>
        </w:rPr>
      </w:pPr>
      <w:r>
        <w:rPr>
          <w:i/>
        </w:rPr>
        <w:t xml:space="preserve">Each project will most likely be identified in the RITSA. If that is the case, mention the </w:t>
      </w:r>
      <w:r w:rsidR="00E8423E">
        <w:rPr>
          <w:i/>
        </w:rPr>
        <w:t xml:space="preserve">service </w:t>
      </w:r>
      <w:r>
        <w:rPr>
          <w:i/>
        </w:rPr>
        <w:t xml:space="preserve">packages selected from the RITSA to develop the PITSA in this section. </w:t>
      </w:r>
    </w:p>
    <w:p w14:paraId="20E9A2C6" w14:textId="77812C0E" w:rsidR="00F7512B" w:rsidRDefault="00F7512B">
      <w:pPr>
        <w:rPr>
          <w:i/>
        </w:rPr>
      </w:pPr>
      <w:r>
        <w:rPr>
          <w:i/>
        </w:rPr>
        <w:t xml:space="preserve">If for some reason a project architecture is not identified in the RITSA, a Turbo Architecture needs to be created for the project. Define the process used to create that architecture. Verify that all interfaces are defined and that interface control documents exist for all interfaces. If the </w:t>
      </w:r>
      <w:r w:rsidR="00B4504D">
        <w:rPr>
          <w:i/>
        </w:rPr>
        <w:t xml:space="preserve">interface control documents </w:t>
      </w:r>
      <w:r>
        <w:rPr>
          <w:i/>
        </w:rPr>
        <w:t>do not exist, create those documents separately and refer to them here.</w:t>
      </w:r>
    </w:p>
    <w:p w14:paraId="20E9A2C7" w14:textId="2A3DD8A2" w:rsidR="00F7512B" w:rsidRDefault="00F7512B">
      <w:pPr>
        <w:pStyle w:val="Heading3"/>
      </w:pPr>
      <w:bookmarkStart w:id="27" w:name="_Toc436664438"/>
      <w:r>
        <w:t>Creatin</w:t>
      </w:r>
      <w:r w:rsidR="006E154B">
        <w:t>g</w:t>
      </w:r>
      <w:r>
        <w:t xml:space="preserve"> </w:t>
      </w:r>
      <w:r w:rsidR="00086F6B">
        <w:t>High-L</w:t>
      </w:r>
      <w:r>
        <w:t>evel Functional Requirements</w:t>
      </w:r>
      <w:bookmarkEnd w:id="27"/>
    </w:p>
    <w:p w14:paraId="20E9A2C8" w14:textId="3CD8BC11" w:rsidR="00F7512B" w:rsidRDefault="00F7512B">
      <w:pPr>
        <w:rPr>
          <w:i/>
        </w:rPr>
      </w:pPr>
      <w:r>
        <w:rPr>
          <w:i/>
        </w:rPr>
        <w:t xml:space="preserve">The </w:t>
      </w:r>
      <w:r w:rsidR="007B2E55">
        <w:rPr>
          <w:i/>
        </w:rPr>
        <w:t>concept of operations (</w:t>
      </w:r>
      <w:r>
        <w:rPr>
          <w:i/>
        </w:rPr>
        <w:t>ConOps</w:t>
      </w:r>
      <w:r w:rsidR="007B2E55">
        <w:rPr>
          <w:i/>
        </w:rPr>
        <w:t>)</w:t>
      </w:r>
      <w:r>
        <w:rPr>
          <w:i/>
        </w:rPr>
        <w:t xml:space="preserve"> document describes high-level project requirements from a customer and stakeholder perspective. This document is a must for all projects. </w:t>
      </w:r>
      <w:r w:rsidR="00B4504D">
        <w:rPr>
          <w:i/>
        </w:rPr>
        <w:t>A</w:t>
      </w:r>
      <w:r>
        <w:rPr>
          <w:i/>
        </w:rPr>
        <w:t xml:space="preserve"> feasibility study or something similar that was done prior to the project kick-off</w:t>
      </w:r>
      <w:r w:rsidR="00B4504D">
        <w:rPr>
          <w:i/>
        </w:rPr>
        <w:t xml:space="preserve"> may exist</w:t>
      </w:r>
      <w:r>
        <w:rPr>
          <w:i/>
        </w:rPr>
        <w:t>. The project ConOps is created as a separate document at this stage and referred to here.</w:t>
      </w:r>
    </w:p>
    <w:p w14:paraId="20E9A2C9" w14:textId="61B3A4FA" w:rsidR="00F7512B" w:rsidRDefault="00F7512B">
      <w:pPr>
        <w:rPr>
          <w:i/>
        </w:rPr>
      </w:pPr>
      <w:r>
        <w:rPr>
          <w:i/>
        </w:rPr>
        <w:t>For most ITS projects, the ConOps can serve as high-level functional requirements for the system; however, for complicated ITS projects, another stage of functional requirements — the system/subsystem requirements — needs to be developed based on the ConOps.</w:t>
      </w:r>
    </w:p>
    <w:p w14:paraId="20E9A2CC" w14:textId="1E5B3AFF" w:rsidR="00F7512B" w:rsidRDefault="00F7512B">
      <w:pPr>
        <w:pStyle w:val="Heading3"/>
      </w:pPr>
      <w:bookmarkStart w:id="28" w:name="_Toc436664439"/>
      <w:r>
        <w:t>Creatin</w:t>
      </w:r>
      <w:r w:rsidR="006E154B">
        <w:t>g</w:t>
      </w:r>
      <w:r>
        <w:t xml:space="preserve"> Detailed Requirements</w:t>
      </w:r>
      <w:bookmarkEnd w:id="28"/>
    </w:p>
    <w:p w14:paraId="20E9A2CD" w14:textId="6FFE7E8E" w:rsidR="00F7512B" w:rsidRDefault="00F7512B" w:rsidP="003E6918">
      <w:pPr>
        <w:keepLines/>
        <w:rPr>
          <w:i/>
        </w:rPr>
      </w:pPr>
      <w:r>
        <w:rPr>
          <w:i/>
        </w:rPr>
        <w:t xml:space="preserve">For 30 or 60 percent design/build projects, detailed requirements are referred to as minimum technical requirements (MTR). MTRs are developed based on high-level requirements as mentioned in Section 1.4.2 herein during the normal design/build process. The Design/Build Consultant develops detailed specifications based on the MTRs. Mention the MTR document that </w:t>
      </w:r>
      <w:r w:rsidR="000109B1">
        <w:rPr>
          <w:i/>
        </w:rPr>
        <w:t>was</w:t>
      </w:r>
      <w:r>
        <w:rPr>
          <w:i/>
        </w:rPr>
        <w:t xml:space="preserve"> created. </w:t>
      </w:r>
    </w:p>
    <w:p w14:paraId="20E9A2CE" w14:textId="114A06F9" w:rsidR="00F7512B" w:rsidRDefault="00F7512B">
      <w:pPr>
        <w:rPr>
          <w:i/>
        </w:rPr>
      </w:pPr>
      <w:r>
        <w:rPr>
          <w:i/>
        </w:rPr>
        <w:t>For low-bid projects, the detailed requirements are referred to as the specifications and/or technical special provisions (TSP). Specifications and/or TSPs are developed based on high-level requirements as mentioned in Section 1.4.2 herein for low-bid projects. Mention the specifications and/or the TSP document that has been created</w:t>
      </w:r>
    </w:p>
    <w:p w14:paraId="20E9A2CF" w14:textId="1DD5DE6D" w:rsidR="00F7512B" w:rsidRDefault="00D107C4">
      <w:pPr>
        <w:pStyle w:val="Heading3"/>
      </w:pPr>
      <w:bookmarkStart w:id="29" w:name="_Toc436664440"/>
      <w:r>
        <w:t>Performing</w:t>
      </w:r>
      <w:r w:rsidR="006E154B">
        <w:t xml:space="preserve"> </w:t>
      </w:r>
      <w:r w:rsidR="00F7512B">
        <w:t>Trade-off Studies, Gap Analyses, or Technology Assessments</w:t>
      </w:r>
      <w:bookmarkEnd w:id="29"/>
    </w:p>
    <w:p w14:paraId="20E9A2D0" w14:textId="77777777" w:rsidR="00F7512B" w:rsidRDefault="00F7512B">
      <w:pPr>
        <w:rPr>
          <w:i/>
        </w:rPr>
      </w:pPr>
      <w:r>
        <w:rPr>
          <w:i/>
        </w:rPr>
        <w:t>As a formal decision analysis method, trade-off studies are used in situations where more than one alternative exists for a given product, system, or technology. For example, there are multiple detection units available to detect vehicle presence and measure traffic parameters. Choosing the best detector in a given situation will require a trade-off study. Trade-off studies can be done at several levels and at different times during the project.</w:t>
      </w:r>
    </w:p>
    <w:p w14:paraId="20E9A2D1" w14:textId="77777777" w:rsidR="00F7512B" w:rsidRDefault="00F7512B">
      <w:pPr>
        <w:rPr>
          <w:i/>
        </w:rPr>
      </w:pPr>
      <w:r>
        <w:rPr>
          <w:i/>
        </w:rPr>
        <w:t xml:space="preserve">A gap analysis focuses on determining the gap that exists between existing system capabilities and the desired system to be implemented. </w:t>
      </w:r>
    </w:p>
    <w:p w14:paraId="20E9A2D2" w14:textId="77777777" w:rsidR="00F7512B" w:rsidRDefault="00F7512B">
      <w:pPr>
        <w:rPr>
          <w:i/>
        </w:rPr>
      </w:pPr>
      <w:r>
        <w:rPr>
          <w:i/>
        </w:rPr>
        <w:t xml:space="preserve">When the same product or system can be built using different technologies, a technology assessment is completed to determine the right technology to use to build the product in the given situation. </w:t>
      </w:r>
    </w:p>
    <w:p w14:paraId="20E9A2D3" w14:textId="77777777" w:rsidR="00F7512B" w:rsidRDefault="00F7512B">
      <w:pPr>
        <w:rPr>
          <w:i/>
        </w:rPr>
      </w:pPr>
      <w:r>
        <w:rPr>
          <w:i/>
        </w:rPr>
        <w:t>If the trade-off study, gap analysis, or technology assessment processes are very involved, create a separate document and refer to that document here; however, if the processes are simple, document the information in this section itself.</w:t>
      </w:r>
    </w:p>
    <w:p w14:paraId="20E9A2D4" w14:textId="77777777" w:rsidR="00F7512B" w:rsidRDefault="00F7512B">
      <w:pPr>
        <w:rPr>
          <w:i/>
        </w:rPr>
      </w:pPr>
      <w:r>
        <w:rPr>
          <w:i/>
        </w:rPr>
        <w:t>Some of these studies may have been completed prior to the project kick-off date. If that is the case, mention those documents here.</w:t>
      </w:r>
    </w:p>
    <w:p w14:paraId="20E9A2D5" w14:textId="7EED2A51" w:rsidR="00F7512B" w:rsidRDefault="006E154B">
      <w:pPr>
        <w:pStyle w:val="Heading3"/>
      </w:pPr>
      <w:bookmarkStart w:id="30" w:name="_Toc436664441"/>
      <w:r>
        <w:t xml:space="preserve">Performing </w:t>
      </w:r>
      <w:r w:rsidR="00F7512B">
        <w:t>Technical Reviews</w:t>
      </w:r>
      <w:bookmarkEnd w:id="30"/>
    </w:p>
    <w:p w14:paraId="20E9A2D6" w14:textId="67D14470" w:rsidR="00F7512B" w:rsidRDefault="00F7512B">
      <w:pPr>
        <w:keepLines/>
        <w:rPr>
          <w:i/>
        </w:rPr>
      </w:pPr>
      <w:r>
        <w:rPr>
          <w:i/>
        </w:rPr>
        <w:t xml:space="preserve">A </w:t>
      </w:r>
      <w:r w:rsidR="00C348FD">
        <w:rPr>
          <w:i/>
        </w:rPr>
        <w:t>SEP</w:t>
      </w:r>
      <w:r>
        <w:rPr>
          <w:i/>
        </w:rPr>
        <w:t xml:space="preserve"> requires several reviews to properly accomplish the various work items that are to be completed in a project. Section 4.6.1.1 of Florida’s Statewide SEMP describes various reviews that can be performed for a project. Not all reviews are needed for all projects. Depending on the scope of the project, only a few reviews may be necessary. The </w:t>
      </w:r>
      <w:r w:rsidR="00DF6849">
        <w:rPr>
          <w:i/>
        </w:rPr>
        <w:t xml:space="preserve">Overall </w:t>
      </w:r>
      <w:r>
        <w:rPr>
          <w:i/>
        </w:rPr>
        <w:t xml:space="preserve">Project Manager should follow the District’s design review process for design/build and low-bid projects. System engineers attend these reviews and document changes, which could be applicable to requirements and schedules. A requirement change that modifies stakeholder requirements is reported to the </w:t>
      </w:r>
      <w:r w:rsidR="00DF6849">
        <w:rPr>
          <w:i/>
        </w:rPr>
        <w:t xml:space="preserve">Overall </w:t>
      </w:r>
      <w:r>
        <w:rPr>
          <w:i/>
        </w:rPr>
        <w:t>Project Manager for a decision. Schedule changes are reported at the monthly project status review meetings as described in Section 1.5.7 herein.</w:t>
      </w:r>
    </w:p>
    <w:p w14:paraId="20E9A2D7" w14:textId="77777777" w:rsidR="00F7512B" w:rsidRDefault="00F7512B">
      <w:pPr>
        <w:rPr>
          <w:i/>
        </w:rPr>
      </w:pPr>
      <w:r>
        <w:rPr>
          <w:i/>
        </w:rPr>
        <w:t>Document planned project reviews in this section.</w:t>
      </w:r>
    </w:p>
    <w:p w14:paraId="20E9A2D8" w14:textId="623B7CF7" w:rsidR="00F7512B" w:rsidRDefault="006E154B">
      <w:pPr>
        <w:pStyle w:val="Heading3"/>
      </w:pPr>
      <w:bookmarkStart w:id="31" w:name="_Toc436664442"/>
      <w:bookmarkStart w:id="32" w:name="_Toc127167926"/>
      <w:r>
        <w:t>Identifying</w:t>
      </w:r>
      <w:r w:rsidR="00D107C4">
        <w:t>, Assessing and Mitigating</w:t>
      </w:r>
      <w:r>
        <w:t xml:space="preserve"> </w:t>
      </w:r>
      <w:r w:rsidR="00F7512B">
        <w:t>Risk</w:t>
      </w:r>
      <w:bookmarkEnd w:id="31"/>
      <w:r w:rsidR="00F7512B">
        <w:t xml:space="preserve"> </w:t>
      </w:r>
    </w:p>
    <w:bookmarkEnd w:id="32"/>
    <w:p w14:paraId="20E9A2D9" w14:textId="77777777" w:rsidR="00F7512B" w:rsidRDefault="00F7512B">
      <w:pPr>
        <w:keepLines/>
        <w:rPr>
          <w:i/>
        </w:rPr>
      </w:pPr>
      <w:r>
        <w:rPr>
          <w:i/>
        </w:rPr>
        <w:t>Describe how various project risks will be identified and document them in this section. Risks are assessed as low, medium, or high. Begin with high-risk items and describe the measures that can be taken to mitigate the risks. Completion of these tasks will yield a risk matrix. Risks are evaluated throughout a project’s life cycle, as risks may change during the course of the project.</w:t>
      </w:r>
      <w:r>
        <w:t xml:space="preserve"> </w:t>
      </w:r>
      <w:r>
        <w:rPr>
          <w:i/>
        </w:rPr>
        <w:t>The following areas are specifically considered for risk identification:</w:t>
      </w:r>
    </w:p>
    <w:p w14:paraId="20E9A2DA" w14:textId="2B2F25C4" w:rsidR="00F7512B" w:rsidRPr="00A108AC" w:rsidRDefault="00F7512B" w:rsidP="00A108AC">
      <w:pPr>
        <w:pStyle w:val="ListParagraph"/>
        <w:numPr>
          <w:ilvl w:val="0"/>
          <w:numId w:val="55"/>
        </w:numPr>
        <w:spacing w:after="0"/>
        <w:rPr>
          <w:i/>
        </w:rPr>
      </w:pPr>
      <w:r w:rsidRPr="00A108AC">
        <w:rPr>
          <w:i/>
        </w:rPr>
        <w:t>Known problems in the existing system</w:t>
      </w:r>
      <w:r w:rsidR="000C7097">
        <w:rPr>
          <w:i/>
        </w:rPr>
        <w:t>,</w:t>
      </w:r>
    </w:p>
    <w:p w14:paraId="20E9A2DB" w14:textId="3272DEE1" w:rsidR="00F7512B" w:rsidRPr="00A108AC" w:rsidRDefault="00F7512B" w:rsidP="00A108AC">
      <w:pPr>
        <w:pStyle w:val="ListParagraph"/>
        <w:numPr>
          <w:ilvl w:val="0"/>
          <w:numId w:val="55"/>
        </w:numPr>
        <w:spacing w:after="0"/>
        <w:rPr>
          <w:i/>
        </w:rPr>
      </w:pPr>
      <w:r w:rsidRPr="00A108AC">
        <w:rPr>
          <w:i/>
        </w:rPr>
        <w:t>Operational danger</w:t>
      </w:r>
      <w:r w:rsidR="000C7097">
        <w:rPr>
          <w:i/>
        </w:rPr>
        <w:t>,</w:t>
      </w:r>
    </w:p>
    <w:p w14:paraId="20E9A2DC" w14:textId="6E139AAF" w:rsidR="00F7512B" w:rsidRPr="00A108AC" w:rsidRDefault="00F7512B" w:rsidP="00A108AC">
      <w:pPr>
        <w:pStyle w:val="ListParagraph"/>
        <w:numPr>
          <w:ilvl w:val="0"/>
          <w:numId w:val="55"/>
        </w:numPr>
        <w:spacing w:after="0"/>
        <w:rPr>
          <w:i/>
        </w:rPr>
      </w:pPr>
      <w:r w:rsidRPr="00A108AC">
        <w:rPr>
          <w:i/>
        </w:rPr>
        <w:t>Current technology</w:t>
      </w:r>
      <w:r w:rsidR="000C7097">
        <w:rPr>
          <w:i/>
        </w:rPr>
        <w:t>,</w:t>
      </w:r>
    </w:p>
    <w:p w14:paraId="20E9A2DD" w14:textId="154B8555" w:rsidR="00F7512B" w:rsidRPr="00A108AC" w:rsidRDefault="00F7512B" w:rsidP="00A108AC">
      <w:pPr>
        <w:pStyle w:val="ListParagraph"/>
        <w:numPr>
          <w:ilvl w:val="0"/>
          <w:numId w:val="55"/>
        </w:numPr>
        <w:spacing w:after="0"/>
        <w:rPr>
          <w:i/>
        </w:rPr>
      </w:pPr>
      <w:r w:rsidRPr="00A108AC">
        <w:rPr>
          <w:i/>
        </w:rPr>
        <w:t>Critical path tasks in the project schedule</w:t>
      </w:r>
      <w:r w:rsidR="000C7097">
        <w:rPr>
          <w:i/>
        </w:rPr>
        <w:t>, etc.</w:t>
      </w:r>
    </w:p>
    <w:p w14:paraId="20E9A2DF" w14:textId="00137E50" w:rsidR="00F7512B" w:rsidRDefault="00F7512B">
      <w:pPr>
        <w:pStyle w:val="Heading3"/>
      </w:pPr>
      <w:bookmarkStart w:id="33" w:name="_Toc436664443"/>
      <w:r>
        <w:t>Creatin</w:t>
      </w:r>
      <w:r w:rsidR="006E154B">
        <w:t>g</w:t>
      </w:r>
      <w:r>
        <w:t xml:space="preserve"> the Requirements Traceability Verification Matrix</w:t>
      </w:r>
      <w:bookmarkEnd w:id="33"/>
    </w:p>
    <w:p w14:paraId="2A008283" w14:textId="7BD5AA7E" w:rsidR="003E65A0" w:rsidRDefault="00F7512B" w:rsidP="00D825E3">
      <w:pPr>
        <w:rPr>
          <w:i/>
        </w:rPr>
      </w:pPr>
      <w:r>
        <w:rPr>
          <w:i/>
        </w:rPr>
        <w:t xml:space="preserve">Once </w:t>
      </w:r>
      <w:r w:rsidR="00D825E3">
        <w:rPr>
          <w:i/>
        </w:rPr>
        <w:t>stakeholder needs</w:t>
      </w:r>
      <w:r>
        <w:rPr>
          <w:i/>
        </w:rPr>
        <w:t xml:space="preserve"> </w:t>
      </w:r>
      <w:r w:rsidR="000F0420">
        <w:rPr>
          <w:i/>
        </w:rPr>
        <w:t xml:space="preserve">and requirements </w:t>
      </w:r>
      <w:r>
        <w:rPr>
          <w:i/>
        </w:rPr>
        <w:t xml:space="preserve">have been defined, create the </w:t>
      </w:r>
      <w:r w:rsidR="00FD4208">
        <w:rPr>
          <w:i/>
        </w:rPr>
        <w:t>requirements traceability verification matrix (</w:t>
      </w:r>
      <w:r>
        <w:rPr>
          <w:i/>
        </w:rPr>
        <w:t>RTVM</w:t>
      </w:r>
      <w:r w:rsidR="00FD4208">
        <w:rPr>
          <w:i/>
        </w:rPr>
        <w:t>)</w:t>
      </w:r>
      <w:r>
        <w:rPr>
          <w:i/>
        </w:rPr>
        <w:t xml:space="preserve">. </w:t>
      </w:r>
      <w:r w:rsidR="00D825E3">
        <w:rPr>
          <w:i/>
        </w:rPr>
        <w:t>Amon</w:t>
      </w:r>
      <w:r w:rsidR="00BE62CD">
        <w:rPr>
          <w:i/>
        </w:rPr>
        <w:t xml:space="preserve">g other items, the matrix </w:t>
      </w:r>
      <w:r w:rsidR="00D825E3">
        <w:rPr>
          <w:i/>
        </w:rPr>
        <w:t xml:space="preserve">references all stakeholder needs typically identified in a </w:t>
      </w:r>
      <w:r w:rsidR="00F82776">
        <w:rPr>
          <w:i/>
        </w:rPr>
        <w:t>ConOps</w:t>
      </w:r>
      <w:r w:rsidR="00D825E3">
        <w:rPr>
          <w:i/>
        </w:rPr>
        <w:t xml:space="preserve"> document (and any other potential requirements sources). System requirements are then referenced in the matrix. Such requirements specify what the system will do; they are derived from and are directly traceable to stakeholder needs. Depending on project-type (for example, design/build, low-bid), system requirements may include minimum technical requirements, specifications, </w:t>
      </w:r>
      <w:r w:rsidR="00494BF3">
        <w:rPr>
          <w:i/>
        </w:rPr>
        <w:t xml:space="preserve">or </w:t>
      </w:r>
      <w:r w:rsidR="00D825E3">
        <w:rPr>
          <w:i/>
        </w:rPr>
        <w:t>technical special provisions</w:t>
      </w:r>
      <w:r w:rsidR="00494BF3">
        <w:rPr>
          <w:i/>
        </w:rPr>
        <w:t>.</w:t>
      </w:r>
      <w:r w:rsidR="00D825E3">
        <w:rPr>
          <w:i/>
        </w:rPr>
        <w:t xml:space="preserve"> </w:t>
      </w:r>
    </w:p>
    <w:p w14:paraId="7447A1EA" w14:textId="4EFAABC5" w:rsidR="00D825E3" w:rsidRDefault="00D825E3" w:rsidP="00D825E3">
      <w:pPr>
        <w:rPr>
          <w:i/>
        </w:rPr>
      </w:pPr>
      <w:r>
        <w:rPr>
          <w:i/>
        </w:rPr>
        <w:t xml:space="preserve">System requirements must be verifiable and a method to verify compliancy to each requirement is also referenced in the RTVM in addition to compliancy results. The purpose of this early assignment of a verification method, long before the system requirements will actually be verified, is to make sure there is thought given to how the requirement will be verified from the very start.  </w:t>
      </w:r>
    </w:p>
    <w:p w14:paraId="7B1B9387" w14:textId="019C721F" w:rsidR="00D825E3" w:rsidRDefault="00D825E3" w:rsidP="00D825E3">
      <w:pPr>
        <w:rPr>
          <w:i/>
        </w:rPr>
      </w:pPr>
      <w:r>
        <w:rPr>
          <w:i/>
        </w:rPr>
        <w:t>Subsystem requirements and high-level design components may also be referenced in the RTVM, depending on project needs.</w:t>
      </w:r>
    </w:p>
    <w:p w14:paraId="20E9A2E0" w14:textId="49BBB26D" w:rsidR="00F7512B" w:rsidRDefault="00D825E3">
      <w:pPr>
        <w:rPr>
          <w:i/>
        </w:rPr>
      </w:pPr>
      <w:r>
        <w:rPr>
          <w:i/>
        </w:rPr>
        <w:t>The matrix will provide backward and forward traceability</w:t>
      </w:r>
      <w:r w:rsidR="00FF0F15">
        <w:rPr>
          <w:i/>
        </w:rPr>
        <w:t>,</w:t>
      </w:r>
      <w:r>
        <w:rPr>
          <w:i/>
        </w:rPr>
        <w:t xml:space="preserve"> </w:t>
      </w:r>
      <w:r w:rsidR="003E65A0">
        <w:rPr>
          <w:i/>
        </w:rPr>
        <w:t xml:space="preserve">at a minimum, </w:t>
      </w:r>
      <w:r>
        <w:rPr>
          <w:i/>
        </w:rPr>
        <w:t xml:space="preserve">between stakeholder needs, system requirements, </w:t>
      </w:r>
      <w:r w:rsidRPr="00A150D5">
        <w:rPr>
          <w:i/>
        </w:rPr>
        <w:t>and verification test cases.</w:t>
      </w:r>
      <w:r>
        <w:rPr>
          <w:i/>
        </w:rPr>
        <w:t xml:space="preserve">  </w:t>
      </w:r>
      <w:r w:rsidRPr="00C54567">
        <w:rPr>
          <w:i/>
        </w:rPr>
        <w:t>The matrix can be maintained directly in a database or spreadsheet for small projects or generated and maintained with a requirements management tool for more complex projects.</w:t>
      </w:r>
      <w:r w:rsidR="003E65A0">
        <w:rPr>
          <w:i/>
        </w:rPr>
        <w:t xml:space="preserve"> </w:t>
      </w:r>
      <w:r w:rsidR="00F7512B">
        <w:rPr>
          <w:i/>
        </w:rPr>
        <w:t>The Test Manager will use the RTVM to ensure that each requirement is properly tested. The organization that defines the detailed requirements also creates the RTVM.</w:t>
      </w:r>
      <w:r w:rsidR="00DE7569" w:rsidRPr="00DE7569">
        <w:rPr>
          <w:i/>
        </w:rPr>
        <w:t xml:space="preserve"> </w:t>
      </w:r>
    </w:p>
    <w:p w14:paraId="20E9A2E2" w14:textId="1984508A" w:rsidR="00F7512B" w:rsidRDefault="00F7512B">
      <w:pPr>
        <w:pStyle w:val="Heading3"/>
      </w:pPr>
      <w:bookmarkStart w:id="34" w:name="_Toc436664444"/>
      <w:r>
        <w:t>Creatin</w:t>
      </w:r>
      <w:r w:rsidR="006E154B">
        <w:t>g</w:t>
      </w:r>
      <w:r>
        <w:t xml:space="preserve"> Performance Measure Metrics</w:t>
      </w:r>
      <w:bookmarkEnd w:id="34"/>
    </w:p>
    <w:p w14:paraId="20E9A2E3" w14:textId="77777777" w:rsidR="00F7512B" w:rsidRDefault="00F7512B">
      <w:pPr>
        <w:rPr>
          <w:i/>
        </w:rPr>
      </w:pPr>
      <w:r>
        <w:rPr>
          <w:i/>
        </w:rPr>
        <w:t xml:space="preserve">The systems engineering team must define system effectiveness measures that reflect overall stakeholder expectations and satisfactions. Relate the measures to project stakeholder goals and objectives. </w:t>
      </w:r>
    </w:p>
    <w:p w14:paraId="20E9A2E4" w14:textId="77777777" w:rsidR="00F7512B" w:rsidRDefault="00F7512B">
      <w:pPr>
        <w:rPr>
          <w:i/>
        </w:rPr>
      </w:pPr>
      <w:r>
        <w:rPr>
          <w:i/>
        </w:rPr>
        <w:t>The performance measures can be categorized as follows:</w:t>
      </w:r>
    </w:p>
    <w:p w14:paraId="20E9A2E5" w14:textId="77777777" w:rsidR="00F7512B" w:rsidRPr="00A108AC" w:rsidRDefault="00F7512B" w:rsidP="00A108AC">
      <w:pPr>
        <w:pStyle w:val="ListParagraph"/>
        <w:numPr>
          <w:ilvl w:val="0"/>
          <w:numId w:val="56"/>
        </w:numPr>
        <w:spacing w:after="0"/>
        <w:rPr>
          <w:i/>
        </w:rPr>
      </w:pPr>
      <w:r w:rsidRPr="00A108AC">
        <w:rPr>
          <w:i/>
        </w:rPr>
        <w:t>Safety measures</w:t>
      </w:r>
    </w:p>
    <w:p w14:paraId="20E9A2E6" w14:textId="77777777" w:rsidR="00F7512B" w:rsidRPr="00A108AC" w:rsidRDefault="00F7512B" w:rsidP="00A108AC">
      <w:pPr>
        <w:pStyle w:val="ListParagraph"/>
        <w:numPr>
          <w:ilvl w:val="0"/>
          <w:numId w:val="56"/>
        </w:numPr>
        <w:spacing w:after="0"/>
        <w:rPr>
          <w:i/>
        </w:rPr>
      </w:pPr>
      <w:r w:rsidRPr="00A108AC">
        <w:rPr>
          <w:i/>
        </w:rPr>
        <w:t>Protection of public investment measures</w:t>
      </w:r>
    </w:p>
    <w:p w14:paraId="20E9A2E7" w14:textId="77777777" w:rsidR="00F7512B" w:rsidRPr="00A108AC" w:rsidRDefault="00F7512B" w:rsidP="00A108AC">
      <w:pPr>
        <w:pStyle w:val="ListParagraph"/>
        <w:numPr>
          <w:ilvl w:val="0"/>
          <w:numId w:val="56"/>
        </w:numPr>
        <w:spacing w:after="0"/>
        <w:rPr>
          <w:i/>
        </w:rPr>
      </w:pPr>
      <w:r w:rsidRPr="00A108AC">
        <w:rPr>
          <w:i/>
        </w:rPr>
        <w:t>Interconnected transportation measures</w:t>
      </w:r>
    </w:p>
    <w:p w14:paraId="20E9A2E8" w14:textId="77777777" w:rsidR="00F7512B" w:rsidRPr="00A108AC" w:rsidRDefault="00F7512B" w:rsidP="00A108AC">
      <w:pPr>
        <w:pStyle w:val="ListParagraph"/>
        <w:numPr>
          <w:ilvl w:val="0"/>
          <w:numId w:val="56"/>
        </w:numPr>
        <w:rPr>
          <w:i/>
        </w:rPr>
      </w:pPr>
      <w:r w:rsidRPr="00A108AC">
        <w:rPr>
          <w:i/>
        </w:rPr>
        <w:t>Travel choice measures</w:t>
      </w:r>
    </w:p>
    <w:p w14:paraId="20E9A2E9" w14:textId="5B1E4933" w:rsidR="00F7512B" w:rsidRDefault="00F7512B">
      <w:pPr>
        <w:rPr>
          <w:i/>
        </w:rPr>
      </w:pPr>
      <w:r>
        <w:rPr>
          <w:i/>
        </w:rPr>
        <w:t>There are two ways to evaluate how well a system design meets its requirements. One is by defining MOEs and the other is by defining MOPs.</w:t>
      </w:r>
    </w:p>
    <w:p w14:paraId="20E9A2EA" w14:textId="77777777" w:rsidR="00F7512B" w:rsidRDefault="00F7512B">
      <w:pPr>
        <w:rPr>
          <w:i/>
        </w:rPr>
      </w:pPr>
      <w:r>
        <w:rPr>
          <w:i/>
        </w:rPr>
        <w:t xml:space="preserve">Customers or stakeholders will use MOEs to measure satisfaction with products produced by the technical effort. </w:t>
      </w:r>
    </w:p>
    <w:p w14:paraId="20E9A2EB" w14:textId="699C579C" w:rsidR="00F7512B" w:rsidRDefault="00F7512B">
      <w:pPr>
        <w:rPr>
          <w:i/>
        </w:rPr>
      </w:pPr>
      <w:r>
        <w:rPr>
          <w:i/>
        </w:rPr>
        <w:t xml:space="preserve">The MOPs are the engineering performance measures that provide the design requirements needed to satisfy the MOEs. There could be several MOPs, which are sometimes referred to as </w:t>
      </w:r>
      <w:r w:rsidR="008D7827">
        <w:rPr>
          <w:i/>
        </w:rPr>
        <w:t>technical performance measures</w:t>
      </w:r>
      <w:r>
        <w:rPr>
          <w:i/>
        </w:rPr>
        <w:t>, for each MOE.</w:t>
      </w:r>
    </w:p>
    <w:p w14:paraId="20E9A2EC" w14:textId="77777777" w:rsidR="00F7512B" w:rsidRDefault="00F7512B">
      <w:pPr>
        <w:keepLines/>
        <w:rPr>
          <w:i/>
        </w:rPr>
      </w:pPr>
      <w:r>
        <w:rPr>
          <w:i/>
        </w:rPr>
        <w:t>After functional system requirements are defined and low-level requirements are allocated by the Systems Engineer to the subsystems, components, and elements of the system, the Systems Engineer will select or specify the requirements that are testable. Testable requirements are MOPs that can be traced to stakeholder requirements and their MOEs.</w:t>
      </w:r>
    </w:p>
    <w:p w14:paraId="20E9A2ED" w14:textId="77777777" w:rsidR="00F7512B" w:rsidRDefault="00F7512B">
      <w:pPr>
        <w:rPr>
          <w:i/>
        </w:rPr>
      </w:pPr>
      <w:r>
        <w:rPr>
          <w:i/>
        </w:rPr>
        <w:t xml:space="preserve">The RTVM prepared in the previous section will already include some of the MOPs, depending on the depth of requirement included. </w:t>
      </w:r>
    </w:p>
    <w:p w14:paraId="20E9A2EE" w14:textId="77777777" w:rsidR="00F7512B" w:rsidRDefault="00F7512B">
      <w:pPr>
        <w:rPr>
          <w:i/>
        </w:rPr>
      </w:pPr>
      <w:r>
        <w:rPr>
          <w:i/>
        </w:rPr>
        <w:t xml:space="preserve">Describe the MOEs and MOPs that will be used during the project in this section, or create a separate document and refer to it here. The Test Manager will use these during system acceptance. </w:t>
      </w:r>
    </w:p>
    <w:p w14:paraId="20E9A2EF" w14:textId="011837F9" w:rsidR="00F7512B" w:rsidRDefault="00F7512B" w:rsidP="00A108AC">
      <w:pPr>
        <w:jc w:val="left"/>
        <w:rPr>
          <w:i/>
        </w:rPr>
      </w:pPr>
      <w:r>
        <w:rPr>
          <w:i/>
        </w:rPr>
        <w:t xml:space="preserve">For construction projects, a separate set of performance parameters are developed as described in Section 13.1 of the Construction Project Administration Manual </w:t>
      </w:r>
      <w:r w:rsidR="00642219">
        <w:rPr>
          <w:i/>
        </w:rPr>
        <w:t>(Topic Number 700-000-000)</w:t>
      </w:r>
      <w:r>
        <w:rPr>
          <w:i/>
        </w:rPr>
        <w:t xml:space="preserve">, online at </w:t>
      </w:r>
      <w:hyperlink r:id="rId23" w:history="1">
        <w:r w:rsidR="00642219" w:rsidRPr="002E4D5C">
          <w:rPr>
            <w:rStyle w:val="Hyperlink"/>
            <w:i/>
          </w:rPr>
          <w:t>http://www.dot.state.fl.us/proceduraldocuments/formsandprocedures.shtm</w:t>
        </w:r>
      </w:hyperlink>
      <w:r w:rsidR="00642219">
        <w:rPr>
          <w:i/>
        </w:rPr>
        <w:t xml:space="preserve">. </w:t>
      </w:r>
    </w:p>
    <w:p w14:paraId="20E9A2F0" w14:textId="19280CF2" w:rsidR="00F7512B" w:rsidRDefault="00D107C4">
      <w:pPr>
        <w:pStyle w:val="Heading3"/>
      </w:pPr>
      <w:bookmarkStart w:id="35" w:name="_Toc436664445"/>
      <w:r>
        <w:t>Conducting</w:t>
      </w:r>
      <w:r w:rsidR="006E154B">
        <w:t xml:space="preserve"> </w:t>
      </w:r>
      <w:r w:rsidR="00F7512B">
        <w:t>System Test</w:t>
      </w:r>
      <w:r w:rsidR="0005758E">
        <w:t>ing</w:t>
      </w:r>
      <w:r w:rsidR="00F7512B">
        <w:t xml:space="preserve">, Integration, </w:t>
      </w:r>
      <w:r w:rsidR="00FD7226">
        <w:t>Verification, Validation</w:t>
      </w:r>
      <w:r w:rsidR="00FF0F15">
        <w:t>,</w:t>
      </w:r>
      <w:r w:rsidR="00FD7226">
        <w:t xml:space="preserve"> </w:t>
      </w:r>
      <w:r w:rsidR="00F7512B">
        <w:t>and Acceptance Planning</w:t>
      </w:r>
      <w:bookmarkEnd w:id="35"/>
    </w:p>
    <w:p w14:paraId="20E9A2F1" w14:textId="640BFE20" w:rsidR="00F7512B" w:rsidRDefault="00F7512B">
      <w:pPr>
        <w:rPr>
          <w:i/>
        </w:rPr>
      </w:pPr>
      <w:r>
        <w:rPr>
          <w:i/>
        </w:rPr>
        <w:t xml:space="preserve">Describe the system test and evaluation methodology in this section. </w:t>
      </w:r>
      <w:r w:rsidR="00FF0F15">
        <w:rPr>
          <w:i/>
        </w:rPr>
        <w:t>Also</w:t>
      </w:r>
      <w:r w:rsidR="00966A5E">
        <w:rPr>
          <w:i/>
        </w:rPr>
        <w:t>,</w:t>
      </w:r>
      <w:r w:rsidR="00FF0F15">
        <w:rPr>
          <w:i/>
        </w:rPr>
        <w:t xml:space="preserve"> include </w:t>
      </w:r>
      <w:r>
        <w:rPr>
          <w:i/>
        </w:rPr>
        <w:t>the system integration testing methodology here. It is recommended that a phased integration approach be used. Refer to Section 3.3.10.3 of Florida’s Statewide SEMP for details on this subject.</w:t>
      </w:r>
    </w:p>
    <w:p w14:paraId="20E9A2F2" w14:textId="7F365AE0" w:rsidR="00F7512B" w:rsidRDefault="00F7512B">
      <w:pPr>
        <w:rPr>
          <w:i/>
        </w:rPr>
      </w:pPr>
      <w:r>
        <w:rPr>
          <w:i/>
        </w:rPr>
        <w:t xml:space="preserve">Describe the process that will be used for FDOT to accept the system. If FDOT is the Systems Integrator, then describe how FDOT will accept the subsystems. </w:t>
      </w:r>
    </w:p>
    <w:p w14:paraId="20E9A2F3" w14:textId="77777777" w:rsidR="00F7512B" w:rsidRDefault="00F7512B">
      <w:pPr>
        <w:keepNext/>
        <w:rPr>
          <w:i/>
        </w:rPr>
      </w:pPr>
      <w:r>
        <w:rPr>
          <w:i/>
        </w:rPr>
        <w:t>Typically, this section includes the following:</w:t>
      </w:r>
    </w:p>
    <w:p w14:paraId="20E9A2F4" w14:textId="77777777" w:rsidR="00F7512B" w:rsidRPr="00A108AC" w:rsidRDefault="00F7512B" w:rsidP="00A108AC">
      <w:pPr>
        <w:pStyle w:val="ListParagraph"/>
        <w:keepNext/>
        <w:numPr>
          <w:ilvl w:val="0"/>
          <w:numId w:val="57"/>
        </w:numPr>
        <w:spacing w:after="0"/>
        <w:rPr>
          <w:i/>
        </w:rPr>
      </w:pPr>
      <w:r w:rsidRPr="00A108AC">
        <w:rPr>
          <w:i/>
        </w:rPr>
        <w:t>Test approach</w:t>
      </w:r>
    </w:p>
    <w:p w14:paraId="20E9A2F5" w14:textId="77777777" w:rsidR="00F7512B" w:rsidRPr="00A108AC" w:rsidRDefault="00F7512B" w:rsidP="00A108AC">
      <w:pPr>
        <w:pStyle w:val="ListParagraph"/>
        <w:numPr>
          <w:ilvl w:val="0"/>
          <w:numId w:val="57"/>
        </w:numPr>
        <w:spacing w:after="0"/>
        <w:rPr>
          <w:i/>
        </w:rPr>
      </w:pPr>
      <w:r w:rsidRPr="00A108AC">
        <w:rPr>
          <w:i/>
        </w:rPr>
        <w:t>Test schedules</w:t>
      </w:r>
    </w:p>
    <w:p w14:paraId="20E9A2F6" w14:textId="77777777" w:rsidR="00F7512B" w:rsidRPr="00A108AC" w:rsidRDefault="00F7512B" w:rsidP="00A108AC">
      <w:pPr>
        <w:pStyle w:val="ListParagraph"/>
        <w:numPr>
          <w:ilvl w:val="0"/>
          <w:numId w:val="57"/>
        </w:numPr>
        <w:spacing w:after="0"/>
        <w:rPr>
          <w:i/>
        </w:rPr>
      </w:pPr>
      <w:r w:rsidRPr="00A108AC">
        <w:rPr>
          <w:i/>
        </w:rPr>
        <w:t>Test tools</w:t>
      </w:r>
    </w:p>
    <w:p w14:paraId="20E9A2F7" w14:textId="77777777" w:rsidR="00F7512B" w:rsidRPr="00A108AC" w:rsidRDefault="00F7512B" w:rsidP="00A108AC">
      <w:pPr>
        <w:pStyle w:val="ListParagraph"/>
        <w:numPr>
          <w:ilvl w:val="0"/>
          <w:numId w:val="57"/>
        </w:numPr>
        <w:spacing w:after="0"/>
        <w:rPr>
          <w:i/>
        </w:rPr>
      </w:pPr>
      <w:r w:rsidRPr="00A108AC">
        <w:rPr>
          <w:i/>
        </w:rPr>
        <w:t>Test facility</w:t>
      </w:r>
    </w:p>
    <w:p w14:paraId="20E9A2F8" w14:textId="77777777" w:rsidR="00F7512B" w:rsidRPr="00A108AC" w:rsidRDefault="00F7512B" w:rsidP="00A108AC">
      <w:pPr>
        <w:pStyle w:val="ListParagraph"/>
        <w:numPr>
          <w:ilvl w:val="0"/>
          <w:numId w:val="57"/>
        </w:numPr>
        <w:spacing w:after="0"/>
        <w:rPr>
          <w:i/>
        </w:rPr>
      </w:pPr>
      <w:r w:rsidRPr="00A108AC">
        <w:rPr>
          <w:i/>
        </w:rPr>
        <w:t>In-process test plans</w:t>
      </w:r>
    </w:p>
    <w:p w14:paraId="20E9A2F9" w14:textId="77777777" w:rsidR="00F7512B" w:rsidRPr="00A108AC" w:rsidRDefault="00F7512B" w:rsidP="00A108AC">
      <w:pPr>
        <w:pStyle w:val="ListParagraph"/>
        <w:numPr>
          <w:ilvl w:val="0"/>
          <w:numId w:val="57"/>
        </w:numPr>
        <w:spacing w:after="0"/>
        <w:rPr>
          <w:i/>
        </w:rPr>
      </w:pPr>
      <w:r w:rsidRPr="00A108AC">
        <w:rPr>
          <w:i/>
        </w:rPr>
        <w:t>System integration test plan</w:t>
      </w:r>
    </w:p>
    <w:p w14:paraId="0398167A" w14:textId="7CA2E7F6" w:rsidR="00FD7226" w:rsidRPr="00A108AC" w:rsidRDefault="00FD7226" w:rsidP="00A108AC">
      <w:pPr>
        <w:pStyle w:val="ListParagraph"/>
        <w:numPr>
          <w:ilvl w:val="0"/>
          <w:numId w:val="57"/>
        </w:numPr>
        <w:spacing w:after="0"/>
        <w:rPr>
          <w:i/>
        </w:rPr>
      </w:pPr>
      <w:r w:rsidRPr="00A108AC">
        <w:rPr>
          <w:i/>
        </w:rPr>
        <w:t>System verification and validation plan</w:t>
      </w:r>
    </w:p>
    <w:p w14:paraId="20E9A2FA" w14:textId="77777777" w:rsidR="00F7512B" w:rsidRPr="00A108AC" w:rsidRDefault="00F7512B" w:rsidP="00A108AC">
      <w:pPr>
        <w:pStyle w:val="ListParagraph"/>
        <w:numPr>
          <w:ilvl w:val="0"/>
          <w:numId w:val="57"/>
        </w:numPr>
        <w:spacing w:after="0"/>
        <w:rPr>
          <w:i/>
        </w:rPr>
      </w:pPr>
      <w:r w:rsidRPr="00A108AC">
        <w:rPr>
          <w:i/>
        </w:rPr>
        <w:t>System acceptance criteria</w:t>
      </w:r>
    </w:p>
    <w:p w14:paraId="20E9A2FB" w14:textId="77777777" w:rsidR="00F7512B" w:rsidRPr="00A108AC" w:rsidRDefault="00F7512B" w:rsidP="00A108AC">
      <w:pPr>
        <w:pStyle w:val="ListParagraph"/>
        <w:numPr>
          <w:ilvl w:val="0"/>
          <w:numId w:val="57"/>
        </w:numPr>
        <w:rPr>
          <w:i/>
        </w:rPr>
      </w:pPr>
      <w:r w:rsidRPr="00A108AC">
        <w:rPr>
          <w:i/>
        </w:rPr>
        <w:t>Integration and testing organizational responsibilities</w:t>
      </w:r>
    </w:p>
    <w:p w14:paraId="20E9A2FC" w14:textId="634934BD" w:rsidR="00F7512B" w:rsidRDefault="00F7512B">
      <w:r>
        <w:rPr>
          <w:i/>
        </w:rPr>
        <w:t>The Construction Consultant will provide the test plan. The Construction, Engineering, and Inspection (CEI) Consultant will use the RTVM and test plan to determine if a test should be accepted or rejected based on results.</w:t>
      </w:r>
    </w:p>
    <w:p w14:paraId="20E9A2FD" w14:textId="77777777" w:rsidR="00F7512B" w:rsidRDefault="00F7512B">
      <w:pPr>
        <w:pStyle w:val="Heading2"/>
      </w:pPr>
      <w:bookmarkStart w:id="36" w:name="_Toc18376560"/>
      <w:bookmarkStart w:id="37" w:name="_Toc127167875"/>
      <w:bookmarkStart w:id="38" w:name="_Toc436664446"/>
      <w:r>
        <w:t>Project Management and Control</w:t>
      </w:r>
      <w:bookmarkEnd w:id="36"/>
      <w:bookmarkEnd w:id="37"/>
      <w:bookmarkEnd w:id="38"/>
    </w:p>
    <w:p w14:paraId="20E9A2FE" w14:textId="6ED1AFA5" w:rsidR="00F7512B" w:rsidRDefault="00F7512B">
      <w:pPr>
        <w:rPr>
          <w:i/>
        </w:rPr>
      </w:pPr>
      <w:r>
        <w:rPr>
          <w:i/>
        </w:rPr>
        <w:t>Describe the project management and control needed to successfully complete the project in this section. Also, identify the tasks that need to be performed to achieve these goals and define the organizational responsibilities required for accountability in the project.</w:t>
      </w:r>
    </w:p>
    <w:p w14:paraId="20E9A2FF" w14:textId="07A38F3D" w:rsidR="00F7512B" w:rsidRDefault="00F7512B">
      <w:pPr>
        <w:rPr>
          <w:i/>
        </w:rPr>
      </w:pPr>
      <w:r>
        <w:rPr>
          <w:i/>
        </w:rPr>
        <w:t xml:space="preserve">The successful completion of </w:t>
      </w:r>
      <w:r w:rsidR="00C348FD">
        <w:rPr>
          <w:i/>
        </w:rPr>
        <w:t>SEP</w:t>
      </w:r>
      <w:r>
        <w:rPr>
          <w:i/>
        </w:rPr>
        <w:t xml:space="preserve">s described in Section 1.4 herein form the backbone for project success. The </w:t>
      </w:r>
      <w:r w:rsidR="00DF6849">
        <w:rPr>
          <w:i/>
        </w:rPr>
        <w:t xml:space="preserve">Overall </w:t>
      </w:r>
      <w:r>
        <w:rPr>
          <w:i/>
        </w:rPr>
        <w:t xml:space="preserve">Project Manager’s responsibility is to ensure that tasks are completed on schedule and at cost. Hence, the </w:t>
      </w:r>
      <w:r w:rsidR="00DF6849">
        <w:rPr>
          <w:i/>
        </w:rPr>
        <w:t xml:space="preserve">Overall </w:t>
      </w:r>
      <w:r>
        <w:rPr>
          <w:i/>
        </w:rPr>
        <w:t xml:space="preserve">Project Manager’s responsibility is to put proper controls </w:t>
      </w:r>
      <w:r w:rsidR="00966A5E">
        <w:rPr>
          <w:i/>
        </w:rPr>
        <w:t xml:space="preserve">in place </w:t>
      </w:r>
      <w:r>
        <w:rPr>
          <w:i/>
        </w:rPr>
        <w:t xml:space="preserve">that help achieve this goal.  </w:t>
      </w:r>
    </w:p>
    <w:p w14:paraId="20E9A300" w14:textId="0DCD1575" w:rsidR="00F7512B" w:rsidRDefault="00164EA6">
      <w:pPr>
        <w:keepLines/>
        <w:rPr>
          <w:i/>
        </w:rPr>
      </w:pPr>
      <w:r>
        <w:rPr>
          <w:i/>
        </w:rPr>
        <w:t xml:space="preserve">Figure 1.2 </w:t>
      </w:r>
      <w:r w:rsidR="00F7512B">
        <w:rPr>
          <w:i/>
        </w:rPr>
        <w:t xml:space="preserve">shows stages for an ITS project. The </w:t>
      </w:r>
      <w:r w:rsidR="00DF6849">
        <w:rPr>
          <w:i/>
        </w:rPr>
        <w:t xml:space="preserve">Overall </w:t>
      </w:r>
      <w:r w:rsidR="00F7512B">
        <w:rPr>
          <w:i/>
        </w:rPr>
        <w:t xml:space="preserve">Project Manager’s responsibility starts with project kick off and ends with O&amp;M. There will be various people and organizations that help throughout this process. The Systems Engineer will typically select the RITSA </w:t>
      </w:r>
      <w:r w:rsidR="00087185">
        <w:rPr>
          <w:i/>
        </w:rPr>
        <w:t>service</w:t>
      </w:r>
      <w:r w:rsidR="00F7512B">
        <w:rPr>
          <w:i/>
        </w:rPr>
        <w:t xml:space="preserve"> packages to define the PITSA. The Consultant will typically perform duties including, but not limited to, the high-level requirements analysis </w:t>
      </w:r>
      <w:r w:rsidR="00966A5E">
        <w:rPr>
          <w:i/>
        </w:rPr>
        <w:t xml:space="preserve">for </w:t>
      </w:r>
      <w:r w:rsidR="00F7512B">
        <w:rPr>
          <w:i/>
        </w:rPr>
        <w:t xml:space="preserve">publication of the MTRs/TSPs. The District office will be responsible for the procurement process, and selection and award of the contract. A Consultant will perform construction/installation, which will be supervised by the Construction Project Manager on behalf of the </w:t>
      </w:r>
      <w:r w:rsidR="00DF6849">
        <w:rPr>
          <w:i/>
        </w:rPr>
        <w:t>O</w:t>
      </w:r>
      <w:r w:rsidR="00972EBA">
        <w:rPr>
          <w:i/>
        </w:rPr>
        <w:t xml:space="preserve">verall </w:t>
      </w:r>
      <w:r w:rsidR="00F7512B">
        <w:rPr>
          <w:i/>
        </w:rPr>
        <w:t>Project Manager. System acceptance will be supervised by the District office or an independent v</w:t>
      </w:r>
      <w:r w:rsidR="00FD4208">
        <w:rPr>
          <w:i/>
        </w:rPr>
        <w:t>erification and validation </w:t>
      </w:r>
      <w:r w:rsidR="00F7512B">
        <w:rPr>
          <w:i/>
        </w:rPr>
        <w:t>team. The maintenance department will take over after the system has been accepted.</w:t>
      </w:r>
    </w:p>
    <w:p w14:paraId="20E9A304" w14:textId="77777777" w:rsidR="00F7512B" w:rsidRDefault="00F7512B">
      <w:pPr>
        <w:pStyle w:val="Caption"/>
        <w:keepNext/>
        <w:rPr>
          <w:noProof/>
        </w:rPr>
      </w:pPr>
      <w:bookmarkStart w:id="39" w:name="_Ref132093340"/>
      <w:bookmarkStart w:id="40" w:name="_Toc147208782"/>
      <w:r>
        <w:t xml:space="preserve">Figure </w:t>
      </w:r>
      <w:r w:rsidR="006B3892">
        <w:fldChar w:fldCharType="begin"/>
      </w:r>
      <w:r w:rsidR="006B3892">
        <w:instrText xml:space="preserve"> STYLEREF 1 \s </w:instrText>
      </w:r>
      <w:r w:rsidR="006B3892">
        <w:fldChar w:fldCharType="separate"/>
      </w:r>
      <w:r w:rsidR="00083140">
        <w:rPr>
          <w:noProof/>
        </w:rPr>
        <w:t>0</w:t>
      </w:r>
      <w:r w:rsidR="006B3892">
        <w:rPr>
          <w:noProof/>
        </w:rPr>
        <w:fldChar w:fldCharType="end"/>
      </w:r>
      <w:r>
        <w:t>.</w:t>
      </w:r>
      <w:r w:rsidR="006B3892">
        <w:fldChar w:fldCharType="begin"/>
      </w:r>
      <w:r w:rsidR="006B3892">
        <w:instrText xml:space="preserve"> SEQ Figure \* ARABIC \s 1 </w:instrText>
      </w:r>
      <w:r w:rsidR="006B3892">
        <w:fldChar w:fldCharType="separate"/>
      </w:r>
      <w:r w:rsidR="00083140">
        <w:rPr>
          <w:noProof/>
        </w:rPr>
        <w:t>2</w:t>
      </w:r>
      <w:r w:rsidR="006B3892">
        <w:rPr>
          <w:noProof/>
        </w:rPr>
        <w:fldChar w:fldCharType="end"/>
      </w:r>
      <w:bookmarkEnd w:id="39"/>
      <w:r>
        <w:t xml:space="preserve"> –</w:t>
      </w:r>
      <w:r>
        <w:rPr>
          <w:noProof/>
        </w:rPr>
        <w:t xml:space="preserve"> </w:t>
      </w:r>
      <w:r w:rsidR="0005758E">
        <w:rPr>
          <w:noProof/>
        </w:rPr>
        <w:t>Intelligent Transportation System</w:t>
      </w:r>
      <w:r>
        <w:rPr>
          <w:noProof/>
        </w:rPr>
        <w:t xml:space="preserve"> Project Stages</w:t>
      </w:r>
      <w:bookmarkEnd w:id="40"/>
    </w:p>
    <w:p w14:paraId="20E9A306" w14:textId="77777777" w:rsidR="00F7512B" w:rsidRDefault="000F4227" w:rsidP="00A108AC">
      <w:pPr>
        <w:jc w:val="center"/>
        <w:rPr>
          <w:i/>
        </w:rPr>
      </w:pPr>
      <w:r>
        <w:rPr>
          <w:i/>
          <w:noProof/>
        </w:rPr>
        <w:drawing>
          <wp:inline distT="0" distB="0" distL="0" distR="0" wp14:anchorId="20E9A44C" wp14:editId="5D4BE9DF">
            <wp:extent cx="6037729" cy="1590626"/>
            <wp:effectExtent l="0" t="0" r="1270" b="0"/>
            <wp:docPr id="13" name="Picture 13" descr="ITS Project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TS Project Stages"/>
                    <pic:cNvPicPr>
                      <a:picLocks noChangeAspect="1" noChangeArrowheads="1"/>
                    </pic:cNvPicPr>
                  </pic:nvPicPr>
                  <pic:blipFill rotWithShape="1">
                    <a:blip r:embed="rId24">
                      <a:extLst>
                        <a:ext uri="{28A0092B-C50C-407E-A947-70E740481C1C}">
                          <a14:useLocalDpi xmlns:a14="http://schemas.microsoft.com/office/drawing/2010/main" val="0"/>
                        </a:ext>
                      </a:extLst>
                    </a:blip>
                    <a:srcRect l="594" t="21722" r="1404" b="43859"/>
                    <a:stretch/>
                  </pic:blipFill>
                  <pic:spPr bwMode="auto">
                    <a:xfrm>
                      <a:off x="0" y="0"/>
                      <a:ext cx="6090753" cy="160459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20E9A309" w14:textId="0025EBFA" w:rsidR="003E6918" w:rsidRDefault="003E6918" w:rsidP="003E6918">
      <w:pPr>
        <w:keepNext/>
      </w:pPr>
      <w:r>
        <w:t>The following areas will be covered in this section:</w:t>
      </w:r>
    </w:p>
    <w:p w14:paraId="20E9A30A" w14:textId="77777777" w:rsidR="003E6918" w:rsidRDefault="003E6918" w:rsidP="00A108AC">
      <w:pPr>
        <w:pStyle w:val="ListParagraph"/>
        <w:keepNext/>
        <w:numPr>
          <w:ilvl w:val="0"/>
          <w:numId w:val="58"/>
        </w:numPr>
      </w:pPr>
      <w:r>
        <w:t>Organization structure</w:t>
      </w:r>
    </w:p>
    <w:p w14:paraId="20E9A30B" w14:textId="77777777" w:rsidR="003E6918" w:rsidRDefault="003E6918" w:rsidP="00A108AC">
      <w:pPr>
        <w:pStyle w:val="ListParagraph"/>
        <w:numPr>
          <w:ilvl w:val="0"/>
          <w:numId w:val="58"/>
        </w:numPr>
      </w:pPr>
      <w:r>
        <w:t xml:space="preserve">Managing the schedule with a project evaluation and review technique (PERT) chart, and the critical path method (CPM) </w:t>
      </w:r>
    </w:p>
    <w:p w14:paraId="20E9A30C" w14:textId="77777777" w:rsidR="003E6918" w:rsidRDefault="003E6918" w:rsidP="00A108AC">
      <w:pPr>
        <w:pStyle w:val="ListParagraph"/>
        <w:numPr>
          <w:ilvl w:val="0"/>
          <w:numId w:val="58"/>
        </w:numPr>
      </w:pPr>
      <w:r>
        <w:t>Procurement management</w:t>
      </w:r>
    </w:p>
    <w:p w14:paraId="20E9A30D" w14:textId="77777777" w:rsidR="003E6918" w:rsidRDefault="003E6918" w:rsidP="00A108AC">
      <w:pPr>
        <w:pStyle w:val="ListParagraph"/>
        <w:numPr>
          <w:ilvl w:val="0"/>
          <w:numId w:val="58"/>
        </w:numPr>
      </w:pPr>
      <w:r>
        <w:t>Risk management</w:t>
      </w:r>
    </w:p>
    <w:p w14:paraId="20E9A30E" w14:textId="77777777" w:rsidR="003E6918" w:rsidRDefault="003E6918" w:rsidP="00A108AC">
      <w:pPr>
        <w:pStyle w:val="ListParagraph"/>
        <w:numPr>
          <w:ilvl w:val="0"/>
          <w:numId w:val="58"/>
        </w:numPr>
      </w:pPr>
      <w:r>
        <w:t>Subcontractor management</w:t>
      </w:r>
    </w:p>
    <w:p w14:paraId="20E9A30F" w14:textId="77777777" w:rsidR="003E6918" w:rsidRDefault="003E6918" w:rsidP="00A108AC">
      <w:pPr>
        <w:pStyle w:val="ListParagraph"/>
        <w:numPr>
          <w:ilvl w:val="0"/>
          <w:numId w:val="58"/>
        </w:numPr>
      </w:pPr>
      <w:r>
        <w:t>Engineering specialty integration</w:t>
      </w:r>
    </w:p>
    <w:p w14:paraId="20E9A310" w14:textId="77777777" w:rsidR="003E6918" w:rsidRDefault="003E6918" w:rsidP="00A108AC">
      <w:pPr>
        <w:pStyle w:val="ListParagraph"/>
        <w:numPr>
          <w:ilvl w:val="0"/>
          <w:numId w:val="58"/>
        </w:numPr>
      </w:pPr>
      <w:r>
        <w:t>Monthly project status reviews</w:t>
      </w:r>
    </w:p>
    <w:p w14:paraId="20E9A311" w14:textId="77777777" w:rsidR="003E6918" w:rsidRDefault="003E6918" w:rsidP="00A108AC">
      <w:pPr>
        <w:pStyle w:val="ListParagraph"/>
        <w:numPr>
          <w:ilvl w:val="0"/>
          <w:numId w:val="58"/>
        </w:numPr>
      </w:pPr>
      <w:r>
        <w:t>Change management</w:t>
      </w:r>
    </w:p>
    <w:p w14:paraId="20E9A312" w14:textId="77777777" w:rsidR="003E6918" w:rsidRDefault="003E6918" w:rsidP="00A108AC">
      <w:pPr>
        <w:pStyle w:val="ListParagraph"/>
        <w:numPr>
          <w:ilvl w:val="0"/>
          <w:numId w:val="58"/>
        </w:numPr>
      </w:pPr>
      <w:r>
        <w:t>Quality management</w:t>
      </w:r>
      <w:r w:rsidR="00FD4208">
        <w:t xml:space="preserve"> (QM)</w:t>
      </w:r>
    </w:p>
    <w:p w14:paraId="20E9A313" w14:textId="77777777" w:rsidR="003E6918" w:rsidRDefault="003E6918" w:rsidP="00A108AC">
      <w:pPr>
        <w:pStyle w:val="ListParagraph"/>
        <w:numPr>
          <w:ilvl w:val="0"/>
          <w:numId w:val="58"/>
        </w:numPr>
      </w:pPr>
      <w:r>
        <w:t xml:space="preserve">Systems acceptance </w:t>
      </w:r>
    </w:p>
    <w:p w14:paraId="20E9A314" w14:textId="7D9947ED" w:rsidR="003E6918" w:rsidRDefault="00DF5EA1" w:rsidP="00A108AC">
      <w:pPr>
        <w:pStyle w:val="ListParagraph"/>
        <w:numPr>
          <w:ilvl w:val="0"/>
          <w:numId w:val="58"/>
        </w:numPr>
      </w:pPr>
      <w:r>
        <w:t>O&amp;M</w:t>
      </w:r>
      <w:r w:rsidR="003E6918">
        <w:t xml:space="preserve"> / </w:t>
      </w:r>
      <w:r>
        <w:t xml:space="preserve">upgrade </w:t>
      </w:r>
      <w:r w:rsidR="003E6918">
        <w:t xml:space="preserve">/ </w:t>
      </w:r>
      <w:r>
        <w:t>retirement</w:t>
      </w:r>
    </w:p>
    <w:p w14:paraId="20E9A315" w14:textId="77777777" w:rsidR="003E6918" w:rsidRDefault="003E6918" w:rsidP="00A108AC">
      <w:pPr>
        <w:pStyle w:val="ListParagraph"/>
        <w:numPr>
          <w:ilvl w:val="0"/>
          <w:numId w:val="58"/>
        </w:numPr>
        <w:spacing w:after="120"/>
      </w:pPr>
      <w:r>
        <w:t>Lessons learned</w:t>
      </w:r>
    </w:p>
    <w:p w14:paraId="20E9A316" w14:textId="77777777" w:rsidR="00F7512B" w:rsidRDefault="00F7512B">
      <w:pPr>
        <w:pStyle w:val="Heading3"/>
        <w:spacing w:before="320" w:after="200"/>
      </w:pPr>
      <w:bookmarkStart w:id="41" w:name="_Toc436664447"/>
      <w:r>
        <w:t>Organization Structure</w:t>
      </w:r>
      <w:bookmarkEnd w:id="41"/>
    </w:p>
    <w:p w14:paraId="20E9A317" w14:textId="22F6E5EE" w:rsidR="00F7512B" w:rsidRDefault="00F7512B">
      <w:pPr>
        <w:rPr>
          <w:i/>
        </w:rPr>
      </w:pPr>
      <w:r>
        <w:rPr>
          <w:i/>
        </w:rPr>
        <w:t xml:space="preserve">Describe project organization and responsibilities as they relate to the specific tasks to be performed in this section. List the names of functional managers and delineate their responsibilities in this section. Provide a description and diagram of the interaction between functional organizations, including the structure of the systems engineering organization and the responsibilities of all organizations. The </w:t>
      </w:r>
      <w:r w:rsidR="00DF6849">
        <w:rPr>
          <w:i/>
        </w:rPr>
        <w:t xml:space="preserve">Overall </w:t>
      </w:r>
      <w:r>
        <w:rPr>
          <w:i/>
        </w:rPr>
        <w:t xml:space="preserve">Project Manager is in charge of the </w:t>
      </w:r>
      <w:r w:rsidR="00DF6849">
        <w:rPr>
          <w:i/>
        </w:rPr>
        <w:t xml:space="preserve">entire </w:t>
      </w:r>
      <w:r>
        <w:rPr>
          <w:i/>
        </w:rPr>
        <w:t>project, and may designate other people from time to time to manage certain aspects of the project on his behalf</w:t>
      </w:r>
      <w:r w:rsidR="00DF5EA1">
        <w:rPr>
          <w:i/>
        </w:rPr>
        <w:t xml:space="preserve">, but </w:t>
      </w:r>
      <w:r>
        <w:rPr>
          <w:i/>
        </w:rPr>
        <w:t xml:space="preserve">the responsibility still lies with the </w:t>
      </w:r>
      <w:r w:rsidR="00DF6849">
        <w:rPr>
          <w:i/>
        </w:rPr>
        <w:t xml:space="preserve">Overall </w:t>
      </w:r>
      <w:r>
        <w:rPr>
          <w:i/>
        </w:rPr>
        <w:t xml:space="preserve">Project Manager. </w:t>
      </w:r>
    </w:p>
    <w:p w14:paraId="20E9A318" w14:textId="77777777" w:rsidR="00F7512B" w:rsidRDefault="00F7512B">
      <w:pPr>
        <w:rPr>
          <w:i/>
        </w:rPr>
      </w:pPr>
      <w:r>
        <w:rPr>
          <w:i/>
        </w:rPr>
        <w:t>Describe the organizational structure of the project here and clearly define responsibilities. Include items such as:</w:t>
      </w:r>
    </w:p>
    <w:p w14:paraId="20E9A319" w14:textId="77777777" w:rsidR="00F7512B" w:rsidRPr="00A108AC" w:rsidRDefault="00F7512B" w:rsidP="00A108AC">
      <w:pPr>
        <w:pStyle w:val="ListParagraph"/>
        <w:numPr>
          <w:ilvl w:val="0"/>
          <w:numId w:val="59"/>
        </w:numPr>
        <w:spacing w:after="0"/>
        <w:rPr>
          <w:i/>
        </w:rPr>
      </w:pPr>
      <w:r w:rsidRPr="00A108AC">
        <w:rPr>
          <w:i/>
        </w:rPr>
        <w:t>Who will get environmental permits</w:t>
      </w:r>
    </w:p>
    <w:p w14:paraId="20E9A31A" w14:textId="77777777" w:rsidR="00F7512B" w:rsidRPr="00A108AC" w:rsidRDefault="00F7512B" w:rsidP="00A108AC">
      <w:pPr>
        <w:pStyle w:val="ListParagraph"/>
        <w:numPr>
          <w:ilvl w:val="0"/>
          <w:numId w:val="59"/>
        </w:numPr>
        <w:spacing w:after="0"/>
        <w:rPr>
          <w:i/>
        </w:rPr>
      </w:pPr>
      <w:r w:rsidRPr="00A108AC">
        <w:rPr>
          <w:i/>
        </w:rPr>
        <w:t>Who will perform surveying and geotechnical investigation</w:t>
      </w:r>
    </w:p>
    <w:p w14:paraId="20E9A31B" w14:textId="77777777" w:rsidR="00F7512B" w:rsidRPr="00A108AC" w:rsidRDefault="00F7512B" w:rsidP="00A108AC">
      <w:pPr>
        <w:pStyle w:val="ListParagraph"/>
        <w:numPr>
          <w:ilvl w:val="0"/>
          <w:numId w:val="59"/>
        </w:numPr>
        <w:rPr>
          <w:i/>
        </w:rPr>
      </w:pPr>
      <w:r w:rsidRPr="00A108AC">
        <w:rPr>
          <w:i/>
        </w:rPr>
        <w:t>Who will get roadway permits, etc.</w:t>
      </w:r>
    </w:p>
    <w:p w14:paraId="20E9A31C" w14:textId="77777777" w:rsidR="00F7512B" w:rsidRDefault="00F7512B">
      <w:pPr>
        <w:pStyle w:val="Heading3"/>
        <w:spacing w:before="320" w:after="200"/>
      </w:pPr>
      <w:bookmarkStart w:id="42" w:name="_Toc436664448"/>
      <w:r>
        <w:t xml:space="preserve">Managing the Schedule with </w:t>
      </w:r>
      <w:r w:rsidR="0005758E">
        <w:t>the Project Evaluation and Review Technique and the Critical Path Method</w:t>
      </w:r>
      <w:bookmarkEnd w:id="42"/>
      <w:r>
        <w:t xml:space="preserve"> </w:t>
      </w:r>
    </w:p>
    <w:p w14:paraId="20E9A31D" w14:textId="74DF9215" w:rsidR="00F7512B" w:rsidRDefault="00F7512B">
      <w:pPr>
        <w:rPr>
          <w:i/>
        </w:rPr>
      </w:pPr>
      <w:r>
        <w:rPr>
          <w:i/>
        </w:rPr>
        <w:t>The PERT/CPM is one of the most efficient methods available for managing a project schedule. Before a schedule can be prepared, high-level task items or product elements are broken down into smaller manageable units in a hierarchical fashion. Breaking down tasks in this fashion is sometimes called the work breakdown structure.</w:t>
      </w:r>
    </w:p>
    <w:p w14:paraId="20E9A31E" w14:textId="128056B9" w:rsidR="00F7512B" w:rsidRDefault="00F7512B">
      <w:pPr>
        <w:rPr>
          <w:i/>
        </w:rPr>
      </w:pPr>
      <w:r>
        <w:rPr>
          <w:i/>
        </w:rPr>
        <w:t xml:space="preserve">Prepare a PERT chart that shows all project tasks and task dependencies. It is critical that these dependencies are identified accurately and that no task is left open ended. It is the </w:t>
      </w:r>
      <w:r w:rsidR="00DF6849">
        <w:rPr>
          <w:i/>
        </w:rPr>
        <w:t xml:space="preserve">Overall </w:t>
      </w:r>
      <w:r>
        <w:rPr>
          <w:i/>
        </w:rPr>
        <w:t xml:space="preserve">Project Manager’s responsibility to prepare this chart after receiving task details (either in the form of a segment of the PERT chart, or as start and end dates for individual tasks, staffing requirements, and task dependencies) from each responsible member of the project team, including consultants and contractors. The </w:t>
      </w:r>
      <w:r w:rsidR="00DF6849">
        <w:rPr>
          <w:i/>
        </w:rPr>
        <w:t xml:space="preserve">Overall </w:t>
      </w:r>
      <w:r>
        <w:rPr>
          <w:i/>
        </w:rPr>
        <w:t xml:space="preserve">Project Manager may delegate the creation of the PERT chart to the District Scheduling Engineer or a </w:t>
      </w:r>
      <w:r w:rsidR="00164EA6">
        <w:rPr>
          <w:i/>
        </w:rPr>
        <w:t xml:space="preserve">Consultant. Figure 1.3 shows a </w:t>
      </w:r>
      <w:r>
        <w:rPr>
          <w:i/>
        </w:rPr>
        <w:t xml:space="preserve">sample PERT chart. Further details on how to create a PERT chart are provided in Section 4.6.1.2.1 of Florida’s Statewide SEMP. </w:t>
      </w:r>
    </w:p>
    <w:p w14:paraId="20E9A31F" w14:textId="35328343" w:rsidR="00F7512B" w:rsidRDefault="00F7512B">
      <w:pPr>
        <w:rPr>
          <w:i/>
        </w:rPr>
      </w:pPr>
      <w:r>
        <w:rPr>
          <w:i/>
        </w:rPr>
        <w:t xml:space="preserve">The way a project schedule is managed is referred to as the CPM. A critical path is the longest path in the PERT chart from start to finish. It is called the critical path because any delay in the activities on this path pushes forward the project completion date. The tasks on the critical path have no slacks. This means that their early/late start dates are the same and so are the early/late finish dates. </w:t>
      </w:r>
      <w:r w:rsidR="00164EA6">
        <w:rPr>
          <w:i/>
        </w:rPr>
        <w:t>In Figure 1.3, this path</w:t>
      </w:r>
      <w:r>
        <w:rPr>
          <w:i/>
        </w:rPr>
        <w:t xml:space="preserve"> is indicated by bold lines and shadowed task boxes. All tasks are reviewed in the project review process and any date changes are entered in the PERT chart. Any time there is a delay in any task on the critical path, a flag is raised </w:t>
      </w:r>
      <w:r w:rsidR="00DF5EA1">
        <w:rPr>
          <w:i/>
        </w:rPr>
        <w:t xml:space="preserve">indicating </w:t>
      </w:r>
      <w:r>
        <w:rPr>
          <w:i/>
        </w:rPr>
        <w:t>this issue needs to be addressed immediately because this signals a delay in the project completion date. For this reason, the tasks on the critical path are reviewed more frequently than other tasks that have slacks — in other words, tasks that are not on the critical path.</w:t>
      </w:r>
    </w:p>
    <w:p w14:paraId="20E9A320" w14:textId="6DE2842B" w:rsidR="00F7512B" w:rsidRDefault="00F7512B">
      <w:pPr>
        <w:rPr>
          <w:i/>
        </w:rPr>
      </w:pPr>
      <w:r>
        <w:rPr>
          <w:i/>
        </w:rPr>
        <w:t xml:space="preserve">Create your project PERT chart as soon as possible. Refer to the document where this chart can be found or attach the chart to this document if </w:t>
      </w:r>
      <w:r w:rsidR="00DF5EA1">
        <w:rPr>
          <w:i/>
        </w:rPr>
        <w:t>it</w:t>
      </w:r>
      <w:r>
        <w:rPr>
          <w:i/>
        </w:rPr>
        <w:t xml:space="preserve"> is not very elaborate.</w:t>
      </w:r>
    </w:p>
    <w:p w14:paraId="20E9A321" w14:textId="77777777" w:rsidR="00F7512B" w:rsidRDefault="00F7512B">
      <w:pPr>
        <w:rPr>
          <w:i/>
        </w:rPr>
        <w:sectPr w:rsidR="00F7512B">
          <w:headerReference w:type="even" r:id="rId25"/>
          <w:pgSz w:w="12240" w:h="15840" w:code="1"/>
          <w:pgMar w:top="720" w:right="1440" w:bottom="1440" w:left="1440" w:header="720" w:footer="720" w:gutter="0"/>
          <w:cols w:space="720"/>
          <w:docGrid w:linePitch="360"/>
        </w:sectPr>
      </w:pPr>
    </w:p>
    <w:p w14:paraId="20E9A322" w14:textId="77777777" w:rsidR="00F7512B" w:rsidRDefault="00F7512B">
      <w:pPr>
        <w:spacing w:after="0"/>
        <w:rPr>
          <w:i/>
        </w:rPr>
      </w:pPr>
    </w:p>
    <w:p w14:paraId="20E9A323" w14:textId="77777777" w:rsidR="00F7512B" w:rsidRDefault="00F7512B">
      <w:pPr>
        <w:pStyle w:val="Caption"/>
        <w:keepNext/>
        <w:rPr>
          <w:noProof/>
        </w:rPr>
      </w:pPr>
      <w:bookmarkStart w:id="43" w:name="_Ref132449570"/>
      <w:bookmarkStart w:id="44" w:name="_Toc147208783"/>
      <w:r>
        <w:t xml:space="preserve">Figure </w:t>
      </w:r>
      <w:r w:rsidR="006B3892">
        <w:fldChar w:fldCharType="begin"/>
      </w:r>
      <w:r w:rsidR="006B3892">
        <w:instrText xml:space="preserve"> STYLEREF 1 \s </w:instrText>
      </w:r>
      <w:r w:rsidR="006B3892">
        <w:fldChar w:fldCharType="separate"/>
      </w:r>
      <w:r w:rsidR="00083140">
        <w:rPr>
          <w:noProof/>
        </w:rPr>
        <w:t>0</w:t>
      </w:r>
      <w:r w:rsidR="006B3892">
        <w:rPr>
          <w:noProof/>
        </w:rPr>
        <w:fldChar w:fldCharType="end"/>
      </w:r>
      <w:r>
        <w:t>.</w:t>
      </w:r>
      <w:r w:rsidR="006B3892">
        <w:fldChar w:fldCharType="begin"/>
      </w:r>
      <w:r w:rsidR="006B3892">
        <w:instrText xml:space="preserve"> SEQ Figure \* ARABIC \s 1 </w:instrText>
      </w:r>
      <w:r w:rsidR="006B3892">
        <w:fldChar w:fldCharType="separate"/>
      </w:r>
      <w:r w:rsidR="00083140">
        <w:rPr>
          <w:noProof/>
        </w:rPr>
        <w:t>3</w:t>
      </w:r>
      <w:r w:rsidR="006B3892">
        <w:rPr>
          <w:noProof/>
        </w:rPr>
        <w:fldChar w:fldCharType="end"/>
      </w:r>
      <w:bookmarkEnd w:id="43"/>
      <w:r>
        <w:rPr>
          <w:noProof/>
        </w:rPr>
        <w:t xml:space="preserve"> – Sample </w:t>
      </w:r>
      <w:r w:rsidR="0005758E">
        <w:rPr>
          <w:noProof/>
        </w:rPr>
        <w:t>Project Evaluation and Review Technique</w:t>
      </w:r>
      <w:r>
        <w:rPr>
          <w:noProof/>
        </w:rPr>
        <w:t xml:space="preserve"> </w:t>
      </w:r>
      <w:r w:rsidR="000958C9">
        <w:rPr>
          <w:noProof/>
        </w:rPr>
        <w:t>Chart</w:t>
      </w:r>
      <w:bookmarkEnd w:id="44"/>
    </w:p>
    <w:p w14:paraId="20E9A324" w14:textId="77777777" w:rsidR="00F7512B" w:rsidRDefault="00F7512B"/>
    <w:p w14:paraId="20E9A325" w14:textId="77777777" w:rsidR="00F7512B" w:rsidRDefault="000F4227" w:rsidP="00254C54">
      <w:pPr>
        <w:ind w:leftChars="-225" w:left="-540"/>
        <w:jc w:val="center"/>
        <w:rPr>
          <w:i/>
        </w:rPr>
      </w:pPr>
      <w:r>
        <w:rPr>
          <w:i/>
          <w:noProof/>
        </w:rPr>
        <mc:AlternateContent>
          <mc:Choice Requires="wpc">
            <w:drawing>
              <wp:inline distT="0" distB="0" distL="0" distR="0" wp14:anchorId="20E9A44E" wp14:editId="434C31B1">
                <wp:extent cx="8229600" cy="3724910"/>
                <wp:effectExtent l="0" t="0" r="19050" b="27940"/>
                <wp:docPr id="379" name="Canvas 3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2217"/>
                        <wps:cNvCnPr>
                          <a:cxnSpLocks noChangeShapeType="1"/>
                        </wps:cNvCnPr>
                        <wps:spPr bwMode="auto">
                          <a:xfrm flipV="1">
                            <a:off x="4686300" y="1371600"/>
                            <a:ext cx="914400" cy="1143000"/>
                          </a:xfrm>
                          <a:prstGeom prst="line">
                            <a:avLst/>
                          </a:prstGeom>
                          <a:noFill/>
                          <a:ln w="317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2" name="Line 2216"/>
                        <wps:cNvCnPr>
                          <a:cxnSpLocks noChangeShapeType="1"/>
                        </wps:cNvCnPr>
                        <wps:spPr bwMode="auto">
                          <a:xfrm>
                            <a:off x="4686300" y="1371600"/>
                            <a:ext cx="914400" cy="0"/>
                          </a:xfrm>
                          <a:prstGeom prst="line">
                            <a:avLst/>
                          </a:prstGeom>
                          <a:noFill/>
                          <a:ln w="317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3" name="Line 401"/>
                        <wps:cNvCnPr>
                          <a:cxnSpLocks noChangeShapeType="1"/>
                        </wps:cNvCnPr>
                        <wps:spPr bwMode="auto">
                          <a:xfrm flipH="1" flipV="1">
                            <a:off x="6598285" y="1773555"/>
                            <a:ext cx="247650" cy="320040"/>
                          </a:xfrm>
                          <a:prstGeom prst="line">
                            <a:avLst/>
                          </a:prstGeom>
                          <a:noFill/>
                          <a:ln w="9525">
                            <a:solidFill>
                              <a:srgbClr val="000000"/>
                            </a:solidFill>
                            <a:round/>
                            <a:headEnd/>
                            <a:tailEnd type="triangl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4" name="Line 2215"/>
                        <wps:cNvCnPr>
                          <a:cxnSpLocks noChangeShapeType="1"/>
                        </wps:cNvCnPr>
                        <wps:spPr bwMode="auto">
                          <a:xfrm rot="513591" flipV="1">
                            <a:off x="5593080" y="1728470"/>
                            <a:ext cx="234950" cy="433705"/>
                          </a:xfrm>
                          <a:prstGeom prst="line">
                            <a:avLst/>
                          </a:prstGeom>
                          <a:noFill/>
                          <a:ln w="9525">
                            <a:solidFill>
                              <a:srgbClr val="000000"/>
                            </a:solidFill>
                            <a:round/>
                            <a:headEnd/>
                            <a:tailEnd type="triangl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g:wgp>
                        <wpg:cNvPr id="5" name="Group 381"/>
                        <wpg:cNvGrpSpPr>
                          <a:grpSpLocks/>
                        </wpg:cNvGrpSpPr>
                        <wpg:grpSpPr bwMode="auto">
                          <a:xfrm>
                            <a:off x="5529580" y="1009650"/>
                            <a:ext cx="1276985" cy="744855"/>
                            <a:chOff x="6840" y="3240"/>
                            <a:chExt cx="2160" cy="1080"/>
                          </a:xfrm>
                        </wpg:grpSpPr>
                        <wpg:grpSp>
                          <wpg:cNvPr id="6" name="Group 382"/>
                          <wpg:cNvGrpSpPr>
                            <a:grpSpLocks/>
                          </wpg:cNvGrpSpPr>
                          <wpg:grpSpPr bwMode="auto">
                            <a:xfrm>
                              <a:off x="6840" y="3240"/>
                              <a:ext cx="2160" cy="1080"/>
                              <a:chOff x="6840" y="3240"/>
                              <a:chExt cx="2160" cy="1080"/>
                            </a:xfrm>
                          </wpg:grpSpPr>
                          <wps:wsp>
                            <wps:cNvPr id="7" name="Text Box 383"/>
                            <wps:cNvSpPr txBox="1">
                              <a:spLocks noChangeArrowheads="1"/>
                            </wps:cNvSpPr>
                            <wps:spPr bwMode="auto">
                              <a:xfrm>
                                <a:off x="6840" y="3600"/>
                                <a:ext cx="2160" cy="360"/>
                              </a:xfrm>
                              <a:prstGeom prst="rect">
                                <a:avLst/>
                              </a:prstGeom>
                              <a:solidFill>
                                <a:srgbClr val="EAEAEA"/>
                              </a:solidFill>
                              <a:ln w="9525">
                                <a:solidFill>
                                  <a:srgbClr val="000000"/>
                                </a:solidFill>
                                <a:miter lim="800000"/>
                                <a:headEnd/>
                                <a:tailEnd/>
                              </a:ln>
                            </wps:spPr>
                            <wps:txbx>
                              <w:txbxContent>
                                <w:p w14:paraId="20E9A47D" w14:textId="77777777" w:rsidR="008F4552" w:rsidRDefault="008F4552">
                                  <w:pPr>
                                    <w:autoSpaceDE w:val="0"/>
                                    <w:autoSpaceDN w:val="0"/>
                                    <w:adjustRightInd w:val="0"/>
                                    <w:spacing w:after="0"/>
                                    <w:jc w:val="center"/>
                                    <w:rPr>
                                      <w:rFonts w:ascii="Arial" w:hAnsi="Arial" w:cs="Arial"/>
                                      <w:color w:val="000000"/>
                                      <w:sz w:val="33"/>
                                      <w:szCs w:val="36"/>
                                    </w:rPr>
                                  </w:pPr>
                                  <w:r>
                                    <w:rPr>
                                      <w:rFonts w:ascii="Arial" w:hAnsi="Arial" w:cs="Arial"/>
                                      <w:color w:val="000000"/>
                                      <w:sz w:val="11"/>
                                      <w:szCs w:val="12"/>
                                    </w:rPr>
                                    <w:t>Prepare ITN Package</w:t>
                                  </w:r>
                                </w:p>
                              </w:txbxContent>
                            </wps:txbx>
                            <wps:bodyPr rot="0" vert="horz" wrap="square" lIns="85039" tIns="42520" rIns="85039" bIns="42520" anchor="t" anchorCtr="0" upright="1">
                              <a:noAutofit/>
                            </wps:bodyPr>
                          </wps:wsp>
                          <wps:wsp>
                            <wps:cNvPr id="8" name="Text Box 384"/>
                            <wps:cNvSpPr txBox="1">
                              <a:spLocks noChangeArrowheads="1"/>
                            </wps:cNvSpPr>
                            <wps:spPr bwMode="auto">
                              <a:xfrm>
                                <a:off x="6840" y="3960"/>
                                <a:ext cx="2160" cy="360"/>
                              </a:xfrm>
                              <a:prstGeom prst="rect">
                                <a:avLst/>
                              </a:prstGeom>
                              <a:solidFill>
                                <a:srgbClr val="EAEAEA"/>
                              </a:solidFill>
                              <a:ln w="9525">
                                <a:solidFill>
                                  <a:srgbClr val="000000"/>
                                </a:solidFill>
                                <a:miter lim="800000"/>
                                <a:headEnd/>
                                <a:tailEnd/>
                              </a:ln>
                            </wps:spPr>
                            <wps:txbx>
                              <w:txbxContent>
                                <w:p w14:paraId="20E9A47E"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2/4/06                0 d             2/24/06</w:t>
                                  </w:r>
                                </w:p>
                              </w:txbxContent>
                            </wps:txbx>
                            <wps:bodyPr rot="0" vert="horz" wrap="square" lIns="85039" tIns="42520" rIns="85039" bIns="42520" anchor="t" anchorCtr="0" upright="1">
                              <a:noAutofit/>
                            </wps:bodyPr>
                          </wps:wsp>
                          <wps:wsp>
                            <wps:cNvPr id="9" name="Text Box 385"/>
                            <wps:cNvSpPr txBox="1">
                              <a:spLocks noChangeArrowheads="1"/>
                            </wps:cNvSpPr>
                            <wps:spPr bwMode="auto">
                              <a:xfrm>
                                <a:off x="6840" y="3240"/>
                                <a:ext cx="2160" cy="360"/>
                              </a:xfrm>
                              <a:prstGeom prst="rect">
                                <a:avLst/>
                              </a:prstGeom>
                              <a:solidFill>
                                <a:srgbClr val="EAEAEA"/>
                              </a:solidFill>
                              <a:ln w="9525">
                                <a:solidFill>
                                  <a:srgbClr val="000000"/>
                                </a:solidFill>
                                <a:miter lim="800000"/>
                                <a:headEnd/>
                                <a:tailEnd/>
                              </a:ln>
                            </wps:spPr>
                            <wps:txbx>
                              <w:txbxContent>
                                <w:p w14:paraId="20E9A47F"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2/4/06              20 d             2/24/06</w:t>
                                  </w:r>
                                </w:p>
                              </w:txbxContent>
                            </wps:txbx>
                            <wps:bodyPr rot="0" vert="horz" wrap="square" lIns="85039" tIns="42520" rIns="85039" bIns="42520" anchor="t" anchorCtr="0" upright="1">
                              <a:noAutofit/>
                            </wps:bodyPr>
                          </wps:wsp>
                        </wpg:grpSp>
                        <wps:wsp>
                          <wps:cNvPr id="10" name="Line 386"/>
                          <wps:cNvCnPr>
                            <a:cxnSpLocks noChangeShapeType="1"/>
                          </wps:cNvCnPr>
                          <wps:spPr bwMode="auto">
                            <a:xfrm>
                              <a:off x="7560" y="324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 name="Line 387"/>
                          <wps:cNvCnPr>
                            <a:cxnSpLocks noChangeShapeType="1"/>
                          </wps:cNvCnPr>
                          <wps:spPr bwMode="auto">
                            <a:xfrm>
                              <a:off x="7560" y="396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 name="Line 388"/>
                          <wps:cNvCnPr>
                            <a:cxnSpLocks noChangeShapeType="1"/>
                          </wps:cNvCnPr>
                          <wps:spPr bwMode="auto">
                            <a:xfrm>
                              <a:off x="8280" y="396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 name="Line 389"/>
                          <wps:cNvCnPr>
                            <a:cxnSpLocks noChangeShapeType="1"/>
                          </wps:cNvCnPr>
                          <wps:spPr bwMode="auto">
                            <a:xfrm>
                              <a:off x="8280" y="324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wps:wsp>
                        <wps:cNvPr id="16" name="Rectangle 390"/>
                        <wps:cNvSpPr>
                          <a:spLocks noChangeArrowheads="1"/>
                        </wps:cNvSpPr>
                        <wps:spPr bwMode="auto">
                          <a:xfrm>
                            <a:off x="5001895" y="567690"/>
                            <a:ext cx="532130" cy="213360"/>
                          </a:xfrm>
                          <a:prstGeom prst="rect">
                            <a:avLst/>
                          </a:prstGeom>
                          <a:solidFill>
                            <a:srgbClr val="FFFFFF"/>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ctr">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txbx>
                          <w:txbxContent>
                            <w:p w14:paraId="20E9A480" w14:textId="77777777" w:rsidR="008F4552" w:rsidRDefault="008F4552">
                              <w:pPr>
                                <w:autoSpaceDE w:val="0"/>
                                <w:autoSpaceDN w:val="0"/>
                                <w:adjustRightInd w:val="0"/>
                                <w:rPr>
                                  <w:rFonts w:ascii="Arial" w:hAnsi="Arial" w:cs="Arial"/>
                                  <w:color w:val="000000"/>
                                  <w:sz w:val="33"/>
                                  <w:szCs w:val="36"/>
                                </w:rPr>
                              </w:pPr>
                              <w:r>
                                <w:rPr>
                                  <w:rFonts w:ascii="Arial" w:hAnsi="Arial" w:cs="Arial"/>
                                  <w:color w:val="000000"/>
                                  <w:sz w:val="11"/>
                                  <w:szCs w:val="12"/>
                                </w:rPr>
                                <w:t>Early Start</w:t>
                              </w:r>
                            </w:p>
                          </w:txbxContent>
                        </wps:txbx>
                        <wps:bodyPr rot="0" vert="horz" wrap="square" lIns="85039" tIns="42520" rIns="85039" bIns="42520" anchor="t" anchorCtr="0" upright="1">
                          <a:noAutofit/>
                        </wps:bodyPr>
                      </wps:wsp>
                      <wps:wsp>
                        <wps:cNvPr id="17" name="Rectangle 391"/>
                        <wps:cNvSpPr>
                          <a:spLocks noChangeArrowheads="1"/>
                        </wps:cNvSpPr>
                        <wps:spPr bwMode="auto">
                          <a:xfrm>
                            <a:off x="5853430" y="356870"/>
                            <a:ext cx="532130" cy="212090"/>
                          </a:xfrm>
                          <a:prstGeom prst="rect">
                            <a:avLst/>
                          </a:prstGeom>
                          <a:solidFill>
                            <a:srgbClr val="FFFFFF"/>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ctr">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txbx>
                          <w:txbxContent>
                            <w:p w14:paraId="20E9A481" w14:textId="77777777" w:rsidR="008F4552" w:rsidRDefault="008F4552">
                              <w:pPr>
                                <w:autoSpaceDE w:val="0"/>
                                <w:autoSpaceDN w:val="0"/>
                                <w:adjustRightInd w:val="0"/>
                                <w:jc w:val="center"/>
                                <w:rPr>
                                  <w:rFonts w:ascii="Arial" w:hAnsi="Arial" w:cs="Arial"/>
                                  <w:color w:val="000000"/>
                                  <w:sz w:val="33"/>
                                  <w:szCs w:val="36"/>
                                </w:rPr>
                              </w:pPr>
                              <w:r>
                                <w:rPr>
                                  <w:rFonts w:ascii="Arial" w:hAnsi="Arial" w:cs="Arial"/>
                                  <w:color w:val="000000"/>
                                  <w:sz w:val="11"/>
                                  <w:szCs w:val="12"/>
                                </w:rPr>
                                <w:t>Duration</w:t>
                              </w:r>
                            </w:p>
                          </w:txbxContent>
                        </wps:txbx>
                        <wps:bodyPr rot="0" vert="horz" wrap="square" lIns="85039" tIns="42520" rIns="85039" bIns="42520" anchor="t" anchorCtr="0" upright="1">
                          <a:noAutofit/>
                        </wps:bodyPr>
                      </wps:wsp>
                      <wps:wsp>
                        <wps:cNvPr id="18" name="Rectangle 392"/>
                        <wps:cNvSpPr>
                          <a:spLocks noChangeArrowheads="1"/>
                        </wps:cNvSpPr>
                        <wps:spPr bwMode="auto">
                          <a:xfrm>
                            <a:off x="6704330" y="568960"/>
                            <a:ext cx="745490" cy="212725"/>
                          </a:xfrm>
                          <a:prstGeom prst="rect">
                            <a:avLst/>
                          </a:prstGeom>
                          <a:solidFill>
                            <a:srgbClr val="FFFFFF"/>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ctr">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txbx>
                          <w:txbxContent>
                            <w:p w14:paraId="20E9A482" w14:textId="77777777" w:rsidR="008F4552" w:rsidRDefault="008F4552">
                              <w:pPr>
                                <w:autoSpaceDE w:val="0"/>
                                <w:autoSpaceDN w:val="0"/>
                                <w:adjustRightInd w:val="0"/>
                                <w:rPr>
                                  <w:rFonts w:ascii="Arial" w:hAnsi="Arial" w:cs="Arial"/>
                                  <w:color w:val="000000"/>
                                  <w:sz w:val="33"/>
                                  <w:szCs w:val="36"/>
                                </w:rPr>
                              </w:pPr>
                              <w:r>
                                <w:rPr>
                                  <w:rFonts w:ascii="Arial" w:hAnsi="Arial" w:cs="Arial"/>
                                  <w:color w:val="000000"/>
                                  <w:sz w:val="11"/>
                                  <w:szCs w:val="12"/>
                                </w:rPr>
                                <w:t>Early Finish</w:t>
                              </w:r>
                            </w:p>
                          </w:txbxContent>
                        </wps:txbx>
                        <wps:bodyPr rot="0" vert="horz" wrap="square" lIns="85039" tIns="42520" rIns="85039" bIns="42520" anchor="t" anchorCtr="0" upright="1">
                          <a:noAutofit/>
                        </wps:bodyPr>
                      </wps:wsp>
                      <wps:wsp>
                        <wps:cNvPr id="19" name="Rectangle 393"/>
                        <wps:cNvSpPr>
                          <a:spLocks noChangeArrowheads="1"/>
                        </wps:cNvSpPr>
                        <wps:spPr bwMode="auto">
                          <a:xfrm>
                            <a:off x="5257800" y="2057400"/>
                            <a:ext cx="532130" cy="213360"/>
                          </a:xfrm>
                          <a:prstGeom prst="rect">
                            <a:avLst/>
                          </a:prstGeom>
                          <a:solidFill>
                            <a:srgbClr val="FFFFFF"/>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ctr">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txbx>
                          <w:txbxContent>
                            <w:p w14:paraId="20E9A483" w14:textId="77777777" w:rsidR="008F4552" w:rsidRDefault="008F4552">
                              <w:pPr>
                                <w:autoSpaceDE w:val="0"/>
                                <w:autoSpaceDN w:val="0"/>
                                <w:adjustRightInd w:val="0"/>
                                <w:rPr>
                                  <w:rFonts w:ascii="Arial" w:hAnsi="Arial" w:cs="Arial"/>
                                  <w:color w:val="000000"/>
                                  <w:sz w:val="33"/>
                                  <w:szCs w:val="36"/>
                                </w:rPr>
                              </w:pPr>
                              <w:r>
                                <w:rPr>
                                  <w:rFonts w:ascii="Arial" w:hAnsi="Arial" w:cs="Arial"/>
                                  <w:color w:val="000000"/>
                                  <w:sz w:val="11"/>
                                  <w:szCs w:val="12"/>
                                </w:rPr>
                                <w:t>Late Start</w:t>
                              </w:r>
                            </w:p>
                          </w:txbxContent>
                        </wps:txbx>
                        <wps:bodyPr rot="0" vert="horz" wrap="square" lIns="85039" tIns="42520" rIns="85039" bIns="42520" anchor="t" anchorCtr="0" upright="1">
                          <a:noAutofit/>
                        </wps:bodyPr>
                      </wps:wsp>
                      <wps:wsp>
                        <wps:cNvPr id="20" name="Rectangle 394"/>
                        <wps:cNvSpPr>
                          <a:spLocks noChangeArrowheads="1"/>
                        </wps:cNvSpPr>
                        <wps:spPr bwMode="auto">
                          <a:xfrm>
                            <a:off x="5955665" y="2180590"/>
                            <a:ext cx="531495" cy="212725"/>
                          </a:xfrm>
                          <a:prstGeom prst="rect">
                            <a:avLst/>
                          </a:prstGeom>
                          <a:solidFill>
                            <a:srgbClr val="FFFFFF"/>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ctr">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txbx>
                          <w:txbxContent>
                            <w:p w14:paraId="20E9A484" w14:textId="77777777" w:rsidR="008F4552" w:rsidRDefault="008F4552">
                              <w:pPr>
                                <w:autoSpaceDE w:val="0"/>
                                <w:autoSpaceDN w:val="0"/>
                                <w:adjustRightInd w:val="0"/>
                                <w:rPr>
                                  <w:rFonts w:ascii="Arial" w:hAnsi="Arial" w:cs="Arial"/>
                                  <w:color w:val="000000"/>
                                  <w:sz w:val="33"/>
                                  <w:szCs w:val="36"/>
                                </w:rPr>
                              </w:pPr>
                              <w:r>
                                <w:rPr>
                                  <w:rFonts w:ascii="Arial" w:hAnsi="Arial" w:cs="Arial"/>
                                  <w:color w:val="000000"/>
                                  <w:sz w:val="11"/>
                                  <w:szCs w:val="12"/>
                                </w:rPr>
                                <w:t>Slack Time</w:t>
                              </w:r>
                            </w:p>
                          </w:txbxContent>
                        </wps:txbx>
                        <wps:bodyPr rot="0" vert="horz" wrap="square" lIns="85039" tIns="42520" rIns="85039" bIns="42520" anchor="t" anchorCtr="0" upright="1">
                          <a:noAutofit/>
                        </wps:bodyPr>
                      </wps:wsp>
                      <wps:wsp>
                        <wps:cNvPr id="21" name="Rectangle 395"/>
                        <wps:cNvSpPr>
                          <a:spLocks noChangeArrowheads="1"/>
                        </wps:cNvSpPr>
                        <wps:spPr bwMode="auto">
                          <a:xfrm>
                            <a:off x="6455410" y="2057400"/>
                            <a:ext cx="532130" cy="212725"/>
                          </a:xfrm>
                          <a:prstGeom prst="rect">
                            <a:avLst/>
                          </a:prstGeom>
                          <a:solidFill>
                            <a:srgbClr val="FFFFFF"/>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ctr">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txbx>
                          <w:txbxContent>
                            <w:p w14:paraId="20E9A485" w14:textId="77777777" w:rsidR="008F4552" w:rsidRDefault="008F4552">
                              <w:pPr>
                                <w:autoSpaceDE w:val="0"/>
                                <w:autoSpaceDN w:val="0"/>
                                <w:adjustRightInd w:val="0"/>
                                <w:rPr>
                                  <w:rFonts w:ascii="Arial" w:hAnsi="Arial" w:cs="Arial"/>
                                  <w:color w:val="000000"/>
                                  <w:sz w:val="33"/>
                                  <w:szCs w:val="36"/>
                                </w:rPr>
                              </w:pPr>
                              <w:r>
                                <w:rPr>
                                  <w:rFonts w:ascii="Arial" w:hAnsi="Arial" w:cs="Arial"/>
                                  <w:color w:val="000000"/>
                                  <w:sz w:val="11"/>
                                  <w:szCs w:val="12"/>
                                </w:rPr>
                                <w:t>Late Finish</w:t>
                              </w:r>
                            </w:p>
                          </w:txbxContent>
                        </wps:txbx>
                        <wps:bodyPr rot="0" vert="horz" wrap="square" lIns="85039" tIns="42520" rIns="85039" bIns="42520" anchor="t" anchorCtr="0" upright="1">
                          <a:noAutofit/>
                        </wps:bodyPr>
                      </wps:wsp>
                      <wps:wsp>
                        <wps:cNvPr id="22" name="Line 396"/>
                        <wps:cNvCnPr>
                          <a:cxnSpLocks noChangeShapeType="1"/>
                        </wps:cNvCnPr>
                        <wps:spPr bwMode="auto">
                          <a:xfrm>
                            <a:off x="6168390" y="476885"/>
                            <a:ext cx="0" cy="532765"/>
                          </a:xfrm>
                          <a:prstGeom prst="line">
                            <a:avLst/>
                          </a:prstGeom>
                          <a:noFill/>
                          <a:ln w="9525">
                            <a:solidFill>
                              <a:srgbClr val="000000"/>
                            </a:solidFill>
                            <a:round/>
                            <a:headEnd/>
                            <a:tailEnd type="triangl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23" name="Line 397"/>
                        <wps:cNvCnPr>
                          <a:cxnSpLocks noChangeShapeType="1"/>
                        </wps:cNvCnPr>
                        <wps:spPr bwMode="auto">
                          <a:xfrm>
                            <a:off x="5391150" y="709930"/>
                            <a:ext cx="245110" cy="299720"/>
                          </a:xfrm>
                          <a:prstGeom prst="line">
                            <a:avLst/>
                          </a:prstGeom>
                          <a:noFill/>
                          <a:ln w="9525">
                            <a:solidFill>
                              <a:srgbClr val="000000"/>
                            </a:solidFill>
                            <a:round/>
                            <a:headEnd/>
                            <a:tailEnd type="triangl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24" name="Line 398"/>
                        <wps:cNvCnPr>
                          <a:cxnSpLocks noChangeShapeType="1"/>
                        </wps:cNvCnPr>
                        <wps:spPr bwMode="auto">
                          <a:xfrm flipH="1">
                            <a:off x="6593840" y="689610"/>
                            <a:ext cx="319405" cy="320040"/>
                          </a:xfrm>
                          <a:prstGeom prst="line">
                            <a:avLst/>
                          </a:prstGeom>
                          <a:noFill/>
                          <a:ln w="9525">
                            <a:solidFill>
                              <a:srgbClr val="000000"/>
                            </a:solidFill>
                            <a:round/>
                            <a:headEnd/>
                            <a:tailEnd type="triangl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s:wsp>
                        <wps:cNvPr id="25" name="Line 400"/>
                        <wps:cNvCnPr>
                          <a:cxnSpLocks noChangeShapeType="1"/>
                        </wps:cNvCnPr>
                        <wps:spPr bwMode="auto">
                          <a:xfrm flipV="1">
                            <a:off x="6168390" y="1754505"/>
                            <a:ext cx="0" cy="426085"/>
                          </a:xfrm>
                          <a:prstGeom prst="line">
                            <a:avLst/>
                          </a:prstGeom>
                          <a:noFill/>
                          <a:ln w="9525">
                            <a:solidFill>
                              <a:srgbClr val="000000"/>
                            </a:solidFill>
                            <a:round/>
                            <a:headEnd/>
                            <a:tailEnd type="triangl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wpg:wgp>
                        <wpg:cNvPr id="26" name="Group 402"/>
                        <wpg:cNvGrpSpPr>
                          <a:grpSpLocks/>
                        </wpg:cNvGrpSpPr>
                        <wpg:grpSpPr bwMode="auto">
                          <a:xfrm>
                            <a:off x="1561465" y="0"/>
                            <a:ext cx="1276985" cy="638810"/>
                            <a:chOff x="6840" y="3240"/>
                            <a:chExt cx="2160" cy="1080"/>
                          </a:xfrm>
                        </wpg:grpSpPr>
                        <wpg:grpSp>
                          <wpg:cNvPr id="27" name="Group 403"/>
                          <wpg:cNvGrpSpPr>
                            <a:grpSpLocks/>
                          </wpg:cNvGrpSpPr>
                          <wpg:grpSpPr bwMode="auto">
                            <a:xfrm>
                              <a:off x="6840" y="3240"/>
                              <a:ext cx="2160" cy="1080"/>
                              <a:chOff x="6840" y="3240"/>
                              <a:chExt cx="2160" cy="1080"/>
                            </a:xfrm>
                          </wpg:grpSpPr>
                          <wps:wsp>
                            <wps:cNvPr id="28" name="Text Box 404"/>
                            <wps:cNvSpPr txBox="1">
                              <a:spLocks noChangeArrowheads="1"/>
                            </wps:cNvSpPr>
                            <wps:spPr bwMode="auto">
                              <a:xfrm>
                                <a:off x="6840" y="3600"/>
                                <a:ext cx="2160" cy="360"/>
                              </a:xfrm>
                              <a:prstGeom prst="rect">
                                <a:avLst/>
                              </a:prstGeom>
                              <a:solidFill>
                                <a:srgbClr val="EAEAEA"/>
                              </a:solidFill>
                              <a:ln w="9525">
                                <a:solidFill>
                                  <a:srgbClr val="000000"/>
                                </a:solidFill>
                                <a:miter lim="800000"/>
                                <a:headEnd/>
                                <a:tailEnd/>
                              </a:ln>
                            </wps:spPr>
                            <wps:txbx>
                              <w:txbxContent>
                                <w:p w14:paraId="20E9A486" w14:textId="77777777" w:rsidR="008F4552" w:rsidRDefault="008F4552">
                                  <w:pPr>
                                    <w:autoSpaceDE w:val="0"/>
                                    <w:autoSpaceDN w:val="0"/>
                                    <w:adjustRightInd w:val="0"/>
                                    <w:spacing w:after="0"/>
                                    <w:jc w:val="center"/>
                                    <w:rPr>
                                      <w:rFonts w:ascii="Arial" w:hAnsi="Arial" w:cs="Arial"/>
                                      <w:color w:val="000000"/>
                                      <w:sz w:val="33"/>
                                      <w:szCs w:val="36"/>
                                    </w:rPr>
                                  </w:pPr>
                                  <w:r>
                                    <w:rPr>
                                      <w:rFonts w:ascii="Arial" w:hAnsi="Arial" w:cs="Arial"/>
                                      <w:color w:val="000000"/>
                                      <w:sz w:val="11"/>
                                      <w:szCs w:val="12"/>
                                    </w:rPr>
                                    <w:t>Gather Stakeholder Requirements</w:t>
                                  </w:r>
                                </w:p>
                              </w:txbxContent>
                            </wps:txbx>
                            <wps:bodyPr rot="0" vert="horz" wrap="square" lIns="85039" tIns="42520" rIns="85039" bIns="42520" anchor="t" anchorCtr="0" upright="1">
                              <a:noAutofit/>
                            </wps:bodyPr>
                          </wps:wsp>
                          <wps:wsp>
                            <wps:cNvPr id="29" name="Text Box 405"/>
                            <wps:cNvSpPr txBox="1">
                              <a:spLocks noChangeArrowheads="1"/>
                            </wps:cNvSpPr>
                            <wps:spPr bwMode="auto">
                              <a:xfrm>
                                <a:off x="6840" y="3960"/>
                                <a:ext cx="2160" cy="360"/>
                              </a:xfrm>
                              <a:prstGeom prst="rect">
                                <a:avLst/>
                              </a:prstGeom>
                              <a:solidFill>
                                <a:srgbClr val="EAEAEA"/>
                              </a:solidFill>
                              <a:ln w="9525">
                                <a:solidFill>
                                  <a:srgbClr val="000000"/>
                                </a:solidFill>
                                <a:miter lim="800000"/>
                                <a:headEnd/>
                                <a:tailEnd/>
                              </a:ln>
                            </wps:spPr>
                            <wps:txbx>
                              <w:txbxContent>
                                <w:p w14:paraId="20E9A487"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1/2/06               0 d             1/12/06</w:t>
                                  </w:r>
                                </w:p>
                              </w:txbxContent>
                            </wps:txbx>
                            <wps:bodyPr rot="0" vert="horz" wrap="square" lIns="85039" tIns="42520" rIns="85039" bIns="42520" anchor="t" anchorCtr="0" upright="1">
                              <a:noAutofit/>
                            </wps:bodyPr>
                          </wps:wsp>
                          <wps:wsp>
                            <wps:cNvPr id="30" name="Text Box 406"/>
                            <wps:cNvSpPr txBox="1">
                              <a:spLocks noChangeArrowheads="1"/>
                            </wps:cNvSpPr>
                            <wps:spPr bwMode="auto">
                              <a:xfrm>
                                <a:off x="6840" y="3240"/>
                                <a:ext cx="2160" cy="360"/>
                              </a:xfrm>
                              <a:prstGeom prst="rect">
                                <a:avLst/>
                              </a:prstGeom>
                              <a:solidFill>
                                <a:srgbClr val="EAEAEA"/>
                              </a:solidFill>
                              <a:ln w="9525">
                                <a:solidFill>
                                  <a:srgbClr val="000000"/>
                                </a:solidFill>
                                <a:miter lim="800000"/>
                                <a:headEnd/>
                                <a:tailEnd/>
                              </a:ln>
                            </wps:spPr>
                            <wps:txbx>
                              <w:txbxContent>
                                <w:p w14:paraId="20E9A488"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 xml:space="preserve">1/2/06      </w:t>
                                  </w:r>
                                  <w:r>
                                    <w:rPr>
                                      <w:rFonts w:ascii="Arial" w:hAnsi="Arial" w:cs="Arial"/>
                                      <w:color w:val="000000"/>
                                      <w:sz w:val="11"/>
                                      <w:szCs w:val="12"/>
                                    </w:rPr>
                                    <w:tab/>
                                    <w:t>10 d             1/12/06</w:t>
                                  </w:r>
                                </w:p>
                              </w:txbxContent>
                            </wps:txbx>
                            <wps:bodyPr rot="0" vert="horz" wrap="square" lIns="85039" tIns="42520" rIns="85039" bIns="42520" anchor="t" anchorCtr="0" upright="1">
                              <a:noAutofit/>
                            </wps:bodyPr>
                          </wps:wsp>
                        </wpg:grpSp>
                        <wps:wsp>
                          <wps:cNvPr id="31" name="Line 407"/>
                          <wps:cNvCnPr>
                            <a:cxnSpLocks noChangeShapeType="1"/>
                          </wps:cNvCnPr>
                          <wps:spPr bwMode="auto">
                            <a:xfrm>
                              <a:off x="7560" y="324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 name="Line 408"/>
                          <wps:cNvCnPr>
                            <a:cxnSpLocks noChangeShapeType="1"/>
                          </wps:cNvCnPr>
                          <wps:spPr bwMode="auto">
                            <a:xfrm>
                              <a:off x="7560" y="396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3" name="Line 409"/>
                          <wps:cNvCnPr>
                            <a:cxnSpLocks noChangeShapeType="1"/>
                          </wps:cNvCnPr>
                          <wps:spPr bwMode="auto">
                            <a:xfrm>
                              <a:off x="8280" y="396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4" name="Line 410"/>
                          <wps:cNvCnPr>
                            <a:cxnSpLocks noChangeShapeType="1"/>
                          </wps:cNvCnPr>
                          <wps:spPr bwMode="auto">
                            <a:xfrm>
                              <a:off x="8280" y="324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wpg:wgp>
                        <wpg:cNvPr id="35" name="Group 411"/>
                        <wpg:cNvGrpSpPr>
                          <a:grpSpLocks/>
                        </wpg:cNvGrpSpPr>
                        <wpg:grpSpPr bwMode="auto">
                          <a:xfrm>
                            <a:off x="3429000" y="0"/>
                            <a:ext cx="1276985" cy="638810"/>
                            <a:chOff x="6840" y="3240"/>
                            <a:chExt cx="2160" cy="1080"/>
                          </a:xfrm>
                        </wpg:grpSpPr>
                        <wpg:grpSp>
                          <wpg:cNvPr id="36" name="Group 412"/>
                          <wpg:cNvGrpSpPr>
                            <a:grpSpLocks/>
                          </wpg:cNvGrpSpPr>
                          <wpg:grpSpPr bwMode="auto">
                            <a:xfrm>
                              <a:off x="6840" y="3240"/>
                              <a:ext cx="2160" cy="1080"/>
                              <a:chOff x="6840" y="3240"/>
                              <a:chExt cx="2160" cy="1080"/>
                            </a:xfrm>
                          </wpg:grpSpPr>
                          <wps:wsp>
                            <wps:cNvPr id="37" name="Text Box 413"/>
                            <wps:cNvSpPr txBox="1">
                              <a:spLocks noChangeArrowheads="1"/>
                            </wps:cNvSpPr>
                            <wps:spPr bwMode="auto">
                              <a:xfrm>
                                <a:off x="6840" y="3600"/>
                                <a:ext cx="2160" cy="360"/>
                              </a:xfrm>
                              <a:prstGeom prst="rect">
                                <a:avLst/>
                              </a:prstGeom>
                              <a:solidFill>
                                <a:srgbClr val="EAEAEA"/>
                              </a:solidFill>
                              <a:ln w="9525">
                                <a:solidFill>
                                  <a:srgbClr val="000000"/>
                                </a:solidFill>
                                <a:miter lim="800000"/>
                                <a:headEnd/>
                                <a:tailEnd/>
                              </a:ln>
                            </wps:spPr>
                            <wps:txbx>
                              <w:txbxContent>
                                <w:p w14:paraId="20E9A489" w14:textId="77777777" w:rsidR="008F4552" w:rsidRDefault="008F4552">
                                  <w:pPr>
                                    <w:autoSpaceDE w:val="0"/>
                                    <w:autoSpaceDN w:val="0"/>
                                    <w:adjustRightInd w:val="0"/>
                                    <w:spacing w:after="0"/>
                                    <w:jc w:val="center"/>
                                    <w:rPr>
                                      <w:rFonts w:ascii="Arial" w:hAnsi="Arial" w:cs="Arial"/>
                                      <w:color w:val="000000"/>
                                      <w:sz w:val="33"/>
                                      <w:szCs w:val="36"/>
                                    </w:rPr>
                                  </w:pPr>
                                  <w:r>
                                    <w:rPr>
                                      <w:rFonts w:ascii="Arial" w:hAnsi="Arial" w:cs="Arial"/>
                                      <w:color w:val="000000"/>
                                      <w:sz w:val="11"/>
                                      <w:szCs w:val="12"/>
                                    </w:rPr>
                                    <w:t>Prepare System Requirements</w:t>
                                  </w:r>
                                </w:p>
                              </w:txbxContent>
                            </wps:txbx>
                            <wps:bodyPr rot="0" vert="horz" wrap="square" lIns="85039" tIns="42520" rIns="85039" bIns="42520" anchor="t" anchorCtr="0" upright="1">
                              <a:noAutofit/>
                            </wps:bodyPr>
                          </wps:wsp>
                          <wps:wsp>
                            <wps:cNvPr id="38" name="Text Box 414"/>
                            <wps:cNvSpPr txBox="1">
                              <a:spLocks noChangeArrowheads="1"/>
                            </wps:cNvSpPr>
                            <wps:spPr bwMode="auto">
                              <a:xfrm>
                                <a:off x="6840" y="3960"/>
                                <a:ext cx="2160" cy="360"/>
                              </a:xfrm>
                              <a:prstGeom prst="rect">
                                <a:avLst/>
                              </a:prstGeom>
                              <a:solidFill>
                                <a:srgbClr val="EAEAEA"/>
                              </a:solidFill>
                              <a:ln w="9525">
                                <a:solidFill>
                                  <a:srgbClr val="000000"/>
                                </a:solidFill>
                                <a:miter lim="800000"/>
                                <a:headEnd/>
                                <a:tailEnd/>
                              </a:ln>
                            </wps:spPr>
                            <wps:txbx>
                              <w:txbxContent>
                                <w:p w14:paraId="20E9A48A"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1/13/06               0 d           2/4/06</w:t>
                                  </w:r>
                                </w:p>
                              </w:txbxContent>
                            </wps:txbx>
                            <wps:bodyPr rot="0" vert="horz" wrap="square" lIns="85039" tIns="42520" rIns="85039" bIns="42520" anchor="t" anchorCtr="0" upright="1">
                              <a:noAutofit/>
                            </wps:bodyPr>
                          </wps:wsp>
                          <wps:wsp>
                            <wps:cNvPr id="39" name="Text Box 415"/>
                            <wps:cNvSpPr txBox="1">
                              <a:spLocks noChangeArrowheads="1"/>
                            </wps:cNvSpPr>
                            <wps:spPr bwMode="auto">
                              <a:xfrm>
                                <a:off x="6840" y="3240"/>
                                <a:ext cx="2160" cy="360"/>
                              </a:xfrm>
                              <a:prstGeom prst="rect">
                                <a:avLst/>
                              </a:prstGeom>
                              <a:solidFill>
                                <a:srgbClr val="EAEAEA"/>
                              </a:solidFill>
                              <a:ln w="9525">
                                <a:solidFill>
                                  <a:srgbClr val="000000"/>
                                </a:solidFill>
                                <a:miter lim="800000"/>
                                <a:headEnd/>
                                <a:tailEnd/>
                              </a:ln>
                            </wps:spPr>
                            <wps:txbx>
                              <w:txbxContent>
                                <w:p w14:paraId="20E9A48B"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1/13/06             23 d           2/4/06</w:t>
                                  </w:r>
                                </w:p>
                              </w:txbxContent>
                            </wps:txbx>
                            <wps:bodyPr rot="0" vert="horz" wrap="square" lIns="85039" tIns="42520" rIns="85039" bIns="42520" anchor="t" anchorCtr="0" upright="1">
                              <a:noAutofit/>
                            </wps:bodyPr>
                          </wps:wsp>
                        </wpg:grpSp>
                        <wps:wsp>
                          <wps:cNvPr id="40" name="Line 416"/>
                          <wps:cNvCnPr>
                            <a:cxnSpLocks noChangeShapeType="1"/>
                          </wps:cNvCnPr>
                          <wps:spPr bwMode="auto">
                            <a:xfrm>
                              <a:off x="7560" y="324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1" name="Line 417"/>
                          <wps:cNvCnPr>
                            <a:cxnSpLocks noChangeShapeType="1"/>
                          </wps:cNvCnPr>
                          <wps:spPr bwMode="auto">
                            <a:xfrm>
                              <a:off x="7560" y="396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2" name="Line 418"/>
                          <wps:cNvCnPr>
                            <a:cxnSpLocks noChangeShapeType="1"/>
                          </wps:cNvCnPr>
                          <wps:spPr bwMode="auto">
                            <a:xfrm>
                              <a:off x="8280" y="396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3" name="Line 419"/>
                          <wps:cNvCnPr>
                            <a:cxnSpLocks noChangeShapeType="1"/>
                          </wps:cNvCnPr>
                          <wps:spPr bwMode="auto">
                            <a:xfrm>
                              <a:off x="8280" y="324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wpg:wgp>
                        <wpg:cNvPr id="44" name="Group 420"/>
                        <wpg:cNvGrpSpPr>
                          <a:grpSpLocks/>
                        </wpg:cNvGrpSpPr>
                        <wpg:grpSpPr bwMode="auto">
                          <a:xfrm>
                            <a:off x="3405505" y="957580"/>
                            <a:ext cx="1276985" cy="744855"/>
                            <a:chOff x="6840" y="3240"/>
                            <a:chExt cx="2160" cy="1080"/>
                          </a:xfrm>
                        </wpg:grpSpPr>
                        <wpg:grpSp>
                          <wpg:cNvPr id="45" name="Group 421"/>
                          <wpg:cNvGrpSpPr>
                            <a:grpSpLocks/>
                          </wpg:cNvGrpSpPr>
                          <wpg:grpSpPr bwMode="auto">
                            <a:xfrm>
                              <a:off x="6840" y="3240"/>
                              <a:ext cx="2160" cy="1080"/>
                              <a:chOff x="6840" y="3240"/>
                              <a:chExt cx="2160" cy="1080"/>
                            </a:xfrm>
                          </wpg:grpSpPr>
                          <wps:wsp>
                            <wps:cNvPr id="46" name="Text Box 422"/>
                            <wps:cNvSpPr txBox="1">
                              <a:spLocks noChangeArrowheads="1"/>
                            </wps:cNvSpPr>
                            <wps:spPr bwMode="auto">
                              <a:xfrm>
                                <a:off x="6840" y="3600"/>
                                <a:ext cx="2160" cy="360"/>
                              </a:xfrm>
                              <a:prstGeom prst="rect">
                                <a:avLst/>
                              </a:prstGeom>
                              <a:solidFill>
                                <a:srgbClr val="FFFFFF"/>
                              </a:solidFill>
                              <a:ln w="9525">
                                <a:solidFill>
                                  <a:srgbClr val="000000"/>
                                </a:solidFill>
                                <a:miter lim="800000"/>
                                <a:headEnd/>
                                <a:tailEnd/>
                              </a:ln>
                            </wps:spPr>
                            <wps:txbx>
                              <w:txbxContent>
                                <w:p w14:paraId="20E9A48C" w14:textId="77777777" w:rsidR="008F4552" w:rsidRDefault="008F4552">
                                  <w:pPr>
                                    <w:autoSpaceDE w:val="0"/>
                                    <w:autoSpaceDN w:val="0"/>
                                    <w:adjustRightInd w:val="0"/>
                                    <w:spacing w:after="0"/>
                                    <w:jc w:val="center"/>
                                    <w:rPr>
                                      <w:rFonts w:ascii="Arial" w:hAnsi="Arial" w:cs="Arial"/>
                                      <w:color w:val="000000"/>
                                      <w:sz w:val="33"/>
                                      <w:szCs w:val="36"/>
                                    </w:rPr>
                                  </w:pPr>
                                  <w:r>
                                    <w:rPr>
                                      <w:rFonts w:ascii="Arial" w:hAnsi="Arial" w:cs="Arial"/>
                                      <w:color w:val="000000"/>
                                      <w:sz w:val="11"/>
                                      <w:szCs w:val="12"/>
                                    </w:rPr>
                                    <w:t>Prepare Scope of Services Document</w:t>
                                  </w:r>
                                </w:p>
                              </w:txbxContent>
                            </wps:txbx>
                            <wps:bodyPr rot="0" vert="horz" wrap="square" lIns="85039" tIns="42520" rIns="85039" bIns="42520" anchor="t" anchorCtr="0" upright="1">
                              <a:noAutofit/>
                            </wps:bodyPr>
                          </wps:wsp>
                          <wps:wsp>
                            <wps:cNvPr id="47" name="Text Box 423"/>
                            <wps:cNvSpPr txBox="1">
                              <a:spLocks noChangeArrowheads="1"/>
                            </wps:cNvSpPr>
                            <wps:spPr bwMode="auto">
                              <a:xfrm>
                                <a:off x="6840" y="3960"/>
                                <a:ext cx="2160" cy="360"/>
                              </a:xfrm>
                              <a:prstGeom prst="rect">
                                <a:avLst/>
                              </a:prstGeom>
                              <a:solidFill>
                                <a:srgbClr val="FFFFFF"/>
                              </a:solidFill>
                              <a:ln w="9525">
                                <a:solidFill>
                                  <a:srgbClr val="000000"/>
                                </a:solidFill>
                                <a:miter lim="800000"/>
                                <a:headEnd/>
                                <a:tailEnd/>
                              </a:ln>
                            </wps:spPr>
                            <wps:txbx>
                              <w:txbxContent>
                                <w:p w14:paraId="20E9A48D"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1/20/06              7 d              2/4/06</w:t>
                                  </w:r>
                                </w:p>
                              </w:txbxContent>
                            </wps:txbx>
                            <wps:bodyPr rot="0" vert="horz" wrap="square" lIns="85039" tIns="42520" rIns="85039" bIns="42520" anchor="t" anchorCtr="0" upright="1">
                              <a:noAutofit/>
                            </wps:bodyPr>
                          </wps:wsp>
                          <wps:wsp>
                            <wps:cNvPr id="48" name="Text Box 424"/>
                            <wps:cNvSpPr txBox="1">
                              <a:spLocks noChangeArrowheads="1"/>
                            </wps:cNvSpPr>
                            <wps:spPr bwMode="auto">
                              <a:xfrm>
                                <a:off x="6840" y="3240"/>
                                <a:ext cx="2160" cy="360"/>
                              </a:xfrm>
                              <a:prstGeom prst="rect">
                                <a:avLst/>
                              </a:prstGeom>
                              <a:solidFill>
                                <a:srgbClr val="FFFFFF"/>
                              </a:solidFill>
                              <a:ln w="9525">
                                <a:solidFill>
                                  <a:srgbClr val="000000"/>
                                </a:solidFill>
                                <a:miter lim="800000"/>
                                <a:headEnd/>
                                <a:tailEnd/>
                              </a:ln>
                            </wps:spPr>
                            <wps:txbx>
                              <w:txbxContent>
                                <w:p w14:paraId="20E9A48E"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1/13/06            15 d             1/28/06</w:t>
                                  </w:r>
                                </w:p>
                              </w:txbxContent>
                            </wps:txbx>
                            <wps:bodyPr rot="0" vert="horz" wrap="square" lIns="85039" tIns="42520" rIns="85039" bIns="42520" anchor="t" anchorCtr="0" upright="1">
                              <a:noAutofit/>
                            </wps:bodyPr>
                          </wps:wsp>
                        </wpg:grpSp>
                        <wps:wsp>
                          <wps:cNvPr id="49" name="Line 425"/>
                          <wps:cNvCnPr>
                            <a:cxnSpLocks noChangeShapeType="1"/>
                          </wps:cNvCnPr>
                          <wps:spPr bwMode="auto">
                            <a:xfrm>
                              <a:off x="7560" y="324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0" name="Line 426"/>
                          <wps:cNvCnPr>
                            <a:cxnSpLocks noChangeShapeType="1"/>
                          </wps:cNvCnPr>
                          <wps:spPr bwMode="auto">
                            <a:xfrm>
                              <a:off x="7560" y="396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1" name="Line 427"/>
                          <wps:cNvCnPr>
                            <a:cxnSpLocks noChangeShapeType="1"/>
                          </wps:cNvCnPr>
                          <wps:spPr bwMode="auto">
                            <a:xfrm>
                              <a:off x="8280" y="396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2" name="Line 428"/>
                          <wps:cNvCnPr>
                            <a:cxnSpLocks noChangeShapeType="1"/>
                          </wps:cNvCnPr>
                          <wps:spPr bwMode="auto">
                            <a:xfrm>
                              <a:off x="8280" y="324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wpg:wgp>
                        <wpg:cNvPr id="53" name="Group 429"/>
                        <wpg:cNvGrpSpPr>
                          <a:grpSpLocks/>
                        </wpg:cNvGrpSpPr>
                        <wpg:grpSpPr bwMode="auto">
                          <a:xfrm>
                            <a:off x="3405505" y="2128520"/>
                            <a:ext cx="1276985" cy="744855"/>
                            <a:chOff x="6840" y="3240"/>
                            <a:chExt cx="2160" cy="1080"/>
                          </a:xfrm>
                        </wpg:grpSpPr>
                        <wpg:grpSp>
                          <wpg:cNvPr id="54" name="Group 430"/>
                          <wpg:cNvGrpSpPr>
                            <a:grpSpLocks/>
                          </wpg:cNvGrpSpPr>
                          <wpg:grpSpPr bwMode="auto">
                            <a:xfrm>
                              <a:off x="6840" y="3240"/>
                              <a:ext cx="2160" cy="1080"/>
                              <a:chOff x="6840" y="3240"/>
                              <a:chExt cx="2160" cy="1080"/>
                            </a:xfrm>
                          </wpg:grpSpPr>
                          <wps:wsp>
                            <wps:cNvPr id="55" name="Text Box 431"/>
                            <wps:cNvSpPr txBox="1">
                              <a:spLocks noChangeArrowheads="1"/>
                            </wps:cNvSpPr>
                            <wps:spPr bwMode="auto">
                              <a:xfrm>
                                <a:off x="6840" y="3600"/>
                                <a:ext cx="2160" cy="360"/>
                              </a:xfrm>
                              <a:prstGeom prst="rect">
                                <a:avLst/>
                              </a:prstGeom>
                              <a:solidFill>
                                <a:srgbClr val="FFFFFF"/>
                              </a:solidFill>
                              <a:ln w="9525">
                                <a:solidFill>
                                  <a:srgbClr val="000000"/>
                                </a:solidFill>
                                <a:miter lim="800000"/>
                                <a:headEnd/>
                                <a:tailEnd/>
                              </a:ln>
                            </wps:spPr>
                            <wps:txbx>
                              <w:txbxContent>
                                <w:p w14:paraId="20E9A48F" w14:textId="77777777" w:rsidR="008F4552" w:rsidRDefault="008F4552">
                                  <w:pPr>
                                    <w:autoSpaceDE w:val="0"/>
                                    <w:autoSpaceDN w:val="0"/>
                                    <w:adjustRightInd w:val="0"/>
                                    <w:jc w:val="center"/>
                                    <w:rPr>
                                      <w:rFonts w:ascii="Arial" w:hAnsi="Arial" w:cs="Arial"/>
                                      <w:color w:val="000000"/>
                                      <w:sz w:val="33"/>
                                      <w:szCs w:val="36"/>
                                    </w:rPr>
                                  </w:pPr>
                                  <w:r>
                                    <w:rPr>
                                      <w:rFonts w:ascii="Arial" w:hAnsi="Arial" w:cs="Arial"/>
                                      <w:color w:val="000000"/>
                                      <w:sz w:val="11"/>
                                      <w:szCs w:val="12"/>
                                    </w:rPr>
                                    <w:t>Prepare Contract Terms and Conditions</w:t>
                                  </w:r>
                                </w:p>
                              </w:txbxContent>
                            </wps:txbx>
                            <wps:bodyPr rot="0" vert="horz" wrap="square" lIns="85039" tIns="42520" rIns="85039" bIns="42520" anchor="t" anchorCtr="0" upright="1">
                              <a:noAutofit/>
                            </wps:bodyPr>
                          </wps:wsp>
                          <wps:wsp>
                            <wps:cNvPr id="56" name="Text Box 432"/>
                            <wps:cNvSpPr txBox="1">
                              <a:spLocks noChangeArrowheads="1"/>
                            </wps:cNvSpPr>
                            <wps:spPr bwMode="auto">
                              <a:xfrm>
                                <a:off x="6840" y="3960"/>
                                <a:ext cx="2160" cy="360"/>
                              </a:xfrm>
                              <a:prstGeom prst="rect">
                                <a:avLst/>
                              </a:prstGeom>
                              <a:solidFill>
                                <a:srgbClr val="FFFFFF"/>
                              </a:solidFill>
                              <a:ln w="9525">
                                <a:solidFill>
                                  <a:srgbClr val="000000"/>
                                </a:solidFill>
                                <a:miter lim="800000"/>
                                <a:headEnd/>
                                <a:tailEnd/>
                              </a:ln>
                            </wps:spPr>
                            <wps:txbx>
                              <w:txbxContent>
                                <w:p w14:paraId="20E9A490"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1/23/06            10 d              2/4/06</w:t>
                                  </w:r>
                                </w:p>
                              </w:txbxContent>
                            </wps:txbx>
                            <wps:bodyPr rot="0" vert="horz" wrap="square" lIns="85039" tIns="42520" rIns="85039" bIns="42520" anchor="t" anchorCtr="0" upright="1">
                              <a:noAutofit/>
                            </wps:bodyPr>
                          </wps:wsp>
                          <wps:wsp>
                            <wps:cNvPr id="57" name="Text Box 433"/>
                            <wps:cNvSpPr txBox="1">
                              <a:spLocks noChangeArrowheads="1"/>
                            </wps:cNvSpPr>
                            <wps:spPr bwMode="auto">
                              <a:xfrm>
                                <a:off x="6840" y="3240"/>
                                <a:ext cx="2160" cy="360"/>
                              </a:xfrm>
                              <a:prstGeom prst="rect">
                                <a:avLst/>
                              </a:prstGeom>
                              <a:solidFill>
                                <a:srgbClr val="FFFFFF"/>
                              </a:solidFill>
                              <a:ln w="9525">
                                <a:solidFill>
                                  <a:srgbClr val="000000"/>
                                </a:solidFill>
                                <a:miter lim="800000"/>
                                <a:headEnd/>
                                <a:tailEnd/>
                              </a:ln>
                            </wps:spPr>
                            <wps:txbx>
                              <w:txbxContent>
                                <w:p w14:paraId="20E9A491"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1/13/06            10 d            1/23/06</w:t>
                                  </w:r>
                                </w:p>
                              </w:txbxContent>
                            </wps:txbx>
                            <wps:bodyPr rot="0" vert="horz" wrap="square" lIns="85039" tIns="42520" rIns="85039" bIns="42520" anchor="t" anchorCtr="0" upright="1">
                              <a:noAutofit/>
                            </wps:bodyPr>
                          </wps:wsp>
                        </wpg:grpSp>
                        <wps:wsp>
                          <wps:cNvPr id="58" name="Line 434"/>
                          <wps:cNvCnPr>
                            <a:cxnSpLocks noChangeShapeType="1"/>
                          </wps:cNvCnPr>
                          <wps:spPr bwMode="auto">
                            <a:xfrm>
                              <a:off x="7560" y="324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9" name="Line 435"/>
                          <wps:cNvCnPr>
                            <a:cxnSpLocks noChangeShapeType="1"/>
                          </wps:cNvCnPr>
                          <wps:spPr bwMode="auto">
                            <a:xfrm>
                              <a:off x="7560" y="396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0" name="Line 436"/>
                          <wps:cNvCnPr>
                            <a:cxnSpLocks noChangeShapeType="1"/>
                          </wps:cNvCnPr>
                          <wps:spPr bwMode="auto">
                            <a:xfrm>
                              <a:off x="8280" y="396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1" name="Line 437"/>
                          <wps:cNvCnPr>
                            <a:cxnSpLocks noChangeShapeType="1"/>
                          </wps:cNvCnPr>
                          <wps:spPr bwMode="auto">
                            <a:xfrm>
                              <a:off x="8280" y="324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wpg:wgp>
                        <wpg:cNvPr id="62" name="Group 438"/>
                        <wpg:cNvGrpSpPr>
                          <a:grpSpLocks/>
                        </wpg:cNvGrpSpPr>
                        <wpg:grpSpPr bwMode="auto">
                          <a:xfrm>
                            <a:off x="1561465" y="3086100"/>
                            <a:ext cx="1276985" cy="638810"/>
                            <a:chOff x="6840" y="3240"/>
                            <a:chExt cx="2160" cy="1080"/>
                          </a:xfrm>
                        </wpg:grpSpPr>
                        <wpg:grpSp>
                          <wpg:cNvPr id="63" name="Group 439"/>
                          <wpg:cNvGrpSpPr>
                            <a:grpSpLocks/>
                          </wpg:cNvGrpSpPr>
                          <wpg:grpSpPr bwMode="auto">
                            <a:xfrm>
                              <a:off x="6840" y="3240"/>
                              <a:ext cx="2160" cy="1080"/>
                              <a:chOff x="6840" y="3240"/>
                              <a:chExt cx="2160" cy="1080"/>
                            </a:xfrm>
                          </wpg:grpSpPr>
                          <wps:wsp>
                            <wps:cNvPr id="64" name="Text Box 440"/>
                            <wps:cNvSpPr txBox="1">
                              <a:spLocks noChangeArrowheads="1"/>
                            </wps:cNvSpPr>
                            <wps:spPr bwMode="auto">
                              <a:xfrm>
                                <a:off x="6840" y="3600"/>
                                <a:ext cx="2160" cy="360"/>
                              </a:xfrm>
                              <a:prstGeom prst="rect">
                                <a:avLst/>
                              </a:prstGeom>
                              <a:solidFill>
                                <a:srgbClr val="FFFFFF"/>
                              </a:solidFill>
                              <a:ln w="9525">
                                <a:solidFill>
                                  <a:srgbClr val="000000"/>
                                </a:solidFill>
                                <a:miter lim="800000"/>
                                <a:headEnd/>
                                <a:tailEnd/>
                              </a:ln>
                            </wps:spPr>
                            <wps:txbx>
                              <w:txbxContent>
                                <w:p w14:paraId="20E9A492" w14:textId="77777777" w:rsidR="008F4552" w:rsidRDefault="008F4552">
                                  <w:pPr>
                                    <w:autoSpaceDE w:val="0"/>
                                    <w:autoSpaceDN w:val="0"/>
                                    <w:adjustRightInd w:val="0"/>
                                    <w:jc w:val="center"/>
                                    <w:rPr>
                                      <w:rFonts w:ascii="Arial" w:hAnsi="Arial" w:cs="Arial"/>
                                      <w:color w:val="000000"/>
                                      <w:sz w:val="33"/>
                                      <w:szCs w:val="36"/>
                                    </w:rPr>
                                  </w:pPr>
                                  <w:r>
                                    <w:rPr>
                                      <w:rFonts w:ascii="Arial" w:hAnsi="Arial" w:cs="Arial"/>
                                      <w:color w:val="000000"/>
                                      <w:sz w:val="11"/>
                                      <w:szCs w:val="12"/>
                                    </w:rPr>
                                    <w:t>Prepare Project SEMP</w:t>
                                  </w:r>
                                </w:p>
                              </w:txbxContent>
                            </wps:txbx>
                            <wps:bodyPr rot="0" vert="horz" wrap="square" lIns="85039" tIns="42520" rIns="85039" bIns="42520" anchor="t" anchorCtr="0" upright="1">
                              <a:noAutofit/>
                            </wps:bodyPr>
                          </wps:wsp>
                          <wps:wsp>
                            <wps:cNvPr id="65" name="Text Box 441"/>
                            <wps:cNvSpPr txBox="1">
                              <a:spLocks noChangeArrowheads="1"/>
                            </wps:cNvSpPr>
                            <wps:spPr bwMode="auto">
                              <a:xfrm>
                                <a:off x="6840" y="3960"/>
                                <a:ext cx="2160" cy="360"/>
                              </a:xfrm>
                              <a:prstGeom prst="rect">
                                <a:avLst/>
                              </a:prstGeom>
                              <a:solidFill>
                                <a:srgbClr val="FFFFFF"/>
                              </a:solidFill>
                              <a:ln w="9525">
                                <a:solidFill>
                                  <a:srgbClr val="000000"/>
                                </a:solidFill>
                                <a:miter lim="800000"/>
                                <a:headEnd/>
                                <a:tailEnd/>
                              </a:ln>
                            </wps:spPr>
                            <wps:txbx>
                              <w:txbxContent>
                                <w:p w14:paraId="20E9A493"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1/22/06             20 d            2/24/06</w:t>
                                  </w:r>
                                </w:p>
                              </w:txbxContent>
                            </wps:txbx>
                            <wps:bodyPr rot="0" vert="horz" wrap="square" lIns="85039" tIns="42520" rIns="85039" bIns="42520" anchor="t" anchorCtr="0" upright="1">
                              <a:noAutofit/>
                            </wps:bodyPr>
                          </wps:wsp>
                          <wps:wsp>
                            <wps:cNvPr id="66" name="Text Box 442"/>
                            <wps:cNvSpPr txBox="1">
                              <a:spLocks noChangeArrowheads="1"/>
                            </wps:cNvSpPr>
                            <wps:spPr bwMode="auto">
                              <a:xfrm>
                                <a:off x="6840" y="3240"/>
                                <a:ext cx="2160" cy="360"/>
                              </a:xfrm>
                              <a:prstGeom prst="rect">
                                <a:avLst/>
                              </a:prstGeom>
                              <a:solidFill>
                                <a:srgbClr val="FFFFFF"/>
                              </a:solidFill>
                              <a:ln w="9525">
                                <a:solidFill>
                                  <a:srgbClr val="000000"/>
                                </a:solidFill>
                                <a:miter lim="800000"/>
                                <a:headEnd/>
                                <a:tailEnd/>
                              </a:ln>
                            </wps:spPr>
                            <wps:txbx>
                              <w:txbxContent>
                                <w:p w14:paraId="20E9A494"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1/2/06               32 d             2/4/06</w:t>
                                  </w:r>
                                </w:p>
                              </w:txbxContent>
                            </wps:txbx>
                            <wps:bodyPr rot="0" vert="horz" wrap="square" lIns="85039" tIns="42520" rIns="85039" bIns="42520" anchor="t" anchorCtr="0" upright="1">
                              <a:noAutofit/>
                            </wps:bodyPr>
                          </wps:wsp>
                        </wpg:grpSp>
                        <wps:wsp>
                          <wps:cNvPr id="67" name="Line 443"/>
                          <wps:cNvCnPr>
                            <a:cxnSpLocks noChangeShapeType="1"/>
                          </wps:cNvCnPr>
                          <wps:spPr bwMode="auto">
                            <a:xfrm>
                              <a:off x="7560" y="324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8" name="Line 444"/>
                          <wps:cNvCnPr>
                            <a:cxnSpLocks noChangeShapeType="1"/>
                          </wps:cNvCnPr>
                          <wps:spPr bwMode="auto">
                            <a:xfrm>
                              <a:off x="7560" y="396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9" name="Line 445"/>
                          <wps:cNvCnPr>
                            <a:cxnSpLocks noChangeShapeType="1"/>
                          </wps:cNvCnPr>
                          <wps:spPr bwMode="auto">
                            <a:xfrm>
                              <a:off x="8280" y="396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0" name="Line 446"/>
                          <wps:cNvCnPr>
                            <a:cxnSpLocks noChangeShapeType="1"/>
                          </wps:cNvCnPr>
                          <wps:spPr bwMode="auto">
                            <a:xfrm>
                              <a:off x="8280" y="3240"/>
                              <a:ext cx="0" cy="3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wps:wsp>
                        <wps:cNvPr id="71" name="Oval 447"/>
                        <wps:cNvSpPr>
                          <a:spLocks noChangeArrowheads="1"/>
                        </wps:cNvSpPr>
                        <wps:spPr bwMode="auto">
                          <a:xfrm>
                            <a:off x="0" y="106045"/>
                            <a:ext cx="1064260" cy="370840"/>
                          </a:xfrm>
                          <a:prstGeom prst="ellipse">
                            <a:avLst/>
                          </a:prstGeom>
                          <a:solidFill>
                            <a:srgbClr val="FFFFFF"/>
                          </a:solidFill>
                          <a:ln w="9525">
                            <a:solidFill>
                              <a:srgbClr val="000000"/>
                            </a:solidFill>
                            <a:round/>
                            <a:headEnd/>
                            <a:tailEnd/>
                          </a:ln>
                        </wps:spPr>
                        <wps:txbx>
                          <w:txbxContent>
                            <w:p w14:paraId="20E9A495" w14:textId="77777777" w:rsidR="008F4552" w:rsidRDefault="008F4552">
                              <w:pPr>
                                <w:autoSpaceDE w:val="0"/>
                                <w:autoSpaceDN w:val="0"/>
                                <w:adjustRightInd w:val="0"/>
                                <w:jc w:val="center"/>
                                <w:rPr>
                                  <w:rFonts w:ascii="Arial" w:hAnsi="Arial" w:cs="Arial"/>
                                  <w:color w:val="000000"/>
                                  <w:sz w:val="33"/>
                                  <w:szCs w:val="36"/>
                                </w:rPr>
                              </w:pPr>
                              <w:r>
                                <w:rPr>
                                  <w:rFonts w:ascii="Arial" w:hAnsi="Arial" w:cs="Arial"/>
                                  <w:color w:val="000000"/>
                                  <w:sz w:val="11"/>
                                  <w:szCs w:val="12"/>
                                </w:rPr>
                                <w:t>Project Start  1/2/2006</w:t>
                              </w:r>
                            </w:p>
                          </w:txbxContent>
                        </wps:txbx>
                        <wps:bodyPr rot="0" vert="horz" wrap="square" lIns="85039" tIns="42520" rIns="85039" bIns="42520" anchor="t" anchorCtr="0" upright="1">
                          <a:noAutofit/>
                        </wps:bodyPr>
                      </wps:wsp>
                      <wps:wsp>
                        <wps:cNvPr id="72" name="Oval 448"/>
                        <wps:cNvSpPr>
                          <a:spLocks noChangeArrowheads="1"/>
                        </wps:cNvSpPr>
                        <wps:spPr bwMode="auto">
                          <a:xfrm>
                            <a:off x="7165340" y="1154723"/>
                            <a:ext cx="1064260" cy="370547"/>
                          </a:xfrm>
                          <a:prstGeom prst="ellipse">
                            <a:avLst/>
                          </a:prstGeom>
                          <a:solidFill>
                            <a:srgbClr val="FFFFFF"/>
                          </a:solidFill>
                          <a:ln w="9525">
                            <a:solidFill>
                              <a:srgbClr val="000000"/>
                            </a:solidFill>
                            <a:round/>
                            <a:headEnd/>
                            <a:tailEnd/>
                          </a:ln>
                        </wps:spPr>
                        <wps:txbx>
                          <w:txbxContent>
                            <w:p w14:paraId="20E9A496" w14:textId="77777777" w:rsidR="008F4552" w:rsidRDefault="008F4552">
                              <w:pPr>
                                <w:autoSpaceDE w:val="0"/>
                                <w:autoSpaceDN w:val="0"/>
                                <w:adjustRightInd w:val="0"/>
                                <w:jc w:val="center"/>
                                <w:rPr>
                                  <w:rFonts w:ascii="Arial" w:hAnsi="Arial" w:cs="Arial"/>
                                  <w:color w:val="000000"/>
                                  <w:sz w:val="33"/>
                                  <w:szCs w:val="36"/>
                                </w:rPr>
                              </w:pPr>
                              <w:r>
                                <w:rPr>
                                  <w:rFonts w:ascii="Arial" w:hAnsi="Arial" w:cs="Arial"/>
                                  <w:color w:val="000000"/>
                                  <w:sz w:val="11"/>
                                  <w:szCs w:val="12"/>
                                </w:rPr>
                                <w:t>Release ITN 2/24/2006</w:t>
                              </w:r>
                            </w:p>
                          </w:txbxContent>
                        </wps:txbx>
                        <wps:bodyPr rot="0" vert="horz" wrap="square" lIns="85039" tIns="42520" rIns="85039" bIns="42520" anchor="t" anchorCtr="0" upright="1">
                          <a:noAutofit/>
                        </wps:bodyPr>
                      </wps:wsp>
                      <wps:wsp>
                        <wps:cNvPr id="73" name="Line 449"/>
                        <wps:cNvCnPr>
                          <a:cxnSpLocks noChangeShapeType="1"/>
                        </wps:cNvCnPr>
                        <wps:spPr bwMode="auto">
                          <a:xfrm>
                            <a:off x="6807200" y="1347470"/>
                            <a:ext cx="365760" cy="1270"/>
                          </a:xfrm>
                          <a:prstGeom prst="line">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4" name="Line 450"/>
                        <wps:cNvCnPr>
                          <a:cxnSpLocks noChangeShapeType="1"/>
                        </wps:cNvCnPr>
                        <wps:spPr bwMode="auto">
                          <a:xfrm flipH="1">
                            <a:off x="1064260" y="283845"/>
                            <a:ext cx="497205" cy="0"/>
                          </a:xfrm>
                          <a:prstGeom prst="line">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5" name="Line 451"/>
                        <wps:cNvCnPr>
                          <a:cxnSpLocks noChangeShapeType="1"/>
                        </wps:cNvCnPr>
                        <wps:spPr bwMode="auto">
                          <a:xfrm flipH="1">
                            <a:off x="2838450" y="283845"/>
                            <a:ext cx="594360" cy="635"/>
                          </a:xfrm>
                          <a:prstGeom prst="line">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6" name="Line 452"/>
                        <wps:cNvCnPr>
                          <a:cxnSpLocks noChangeShapeType="1"/>
                        </wps:cNvCnPr>
                        <wps:spPr bwMode="auto">
                          <a:xfrm>
                            <a:off x="4686300" y="342900"/>
                            <a:ext cx="851535" cy="992505"/>
                          </a:xfrm>
                          <a:prstGeom prst="line">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7" name="Line 453"/>
                        <wps:cNvCnPr>
                          <a:cxnSpLocks noChangeShapeType="1"/>
                        </wps:cNvCnPr>
                        <wps:spPr bwMode="auto">
                          <a:xfrm>
                            <a:off x="2838450" y="283845"/>
                            <a:ext cx="567055" cy="1063625"/>
                          </a:xfrm>
                          <a:prstGeom prst="line">
                            <a:avLst/>
                          </a:prstGeom>
                          <a:noFill/>
                          <a:ln w="31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8" name="Line 454"/>
                        <wps:cNvCnPr>
                          <a:cxnSpLocks noChangeShapeType="1"/>
                        </wps:cNvCnPr>
                        <wps:spPr bwMode="auto">
                          <a:xfrm>
                            <a:off x="2838450" y="283845"/>
                            <a:ext cx="567055" cy="2199640"/>
                          </a:xfrm>
                          <a:prstGeom prst="line">
                            <a:avLst/>
                          </a:prstGeom>
                          <a:noFill/>
                          <a:ln w="31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9" name="Line 455"/>
                        <wps:cNvCnPr>
                          <a:cxnSpLocks noChangeShapeType="1"/>
                        </wps:cNvCnPr>
                        <wps:spPr bwMode="auto">
                          <a:xfrm>
                            <a:off x="1205865" y="283845"/>
                            <a:ext cx="0" cy="3122295"/>
                          </a:xfrm>
                          <a:prstGeom prst="line">
                            <a:avLst/>
                          </a:prstGeom>
                          <a:noFill/>
                          <a:ln w="31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0" name="Line 456"/>
                        <wps:cNvCnPr>
                          <a:cxnSpLocks noChangeShapeType="1"/>
                        </wps:cNvCnPr>
                        <wps:spPr bwMode="auto">
                          <a:xfrm>
                            <a:off x="1205865" y="3406140"/>
                            <a:ext cx="355600" cy="0"/>
                          </a:xfrm>
                          <a:prstGeom prst="line">
                            <a:avLst/>
                          </a:prstGeom>
                          <a:noFill/>
                          <a:ln w="31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1" name="Line 457"/>
                        <wps:cNvCnPr>
                          <a:cxnSpLocks noChangeShapeType="1"/>
                        </wps:cNvCnPr>
                        <wps:spPr bwMode="auto">
                          <a:xfrm>
                            <a:off x="2838450" y="3406140"/>
                            <a:ext cx="4185285" cy="0"/>
                          </a:xfrm>
                          <a:prstGeom prst="line">
                            <a:avLst/>
                          </a:prstGeom>
                          <a:noFill/>
                          <a:ln w="31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2" name="Line 458"/>
                        <wps:cNvCnPr>
                          <a:cxnSpLocks noChangeShapeType="1"/>
                        </wps:cNvCnPr>
                        <wps:spPr bwMode="auto">
                          <a:xfrm flipV="1">
                            <a:off x="7023735" y="1347470"/>
                            <a:ext cx="0" cy="2058670"/>
                          </a:xfrm>
                          <a:prstGeom prst="line">
                            <a:avLst/>
                          </a:prstGeom>
                          <a:noFill/>
                          <a:ln w="31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c:wpc>
                  </a:graphicData>
                </a:graphic>
              </wp:inline>
            </w:drawing>
          </mc:Choice>
          <mc:Fallback>
            <w:pict>
              <v:group w14:anchorId="20E9A44E" id="Canvas 379" o:spid="_x0000_s1026" editas="canvas" style="width:9in;height:293.3pt;mso-position-horizontal-relative:char;mso-position-vertical-relative:line" coordsize="82296,37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2296;height:37249;visibility:visible;mso-wrap-style:square">
                  <v:fill o:detectmouseclick="t"/>
                  <v:path o:connecttype="none"/>
                </v:shape>
                <v:line id="Line 2217" o:spid="_x0000_s1028" style="position:absolute;flip:y;visibility:visible;mso-wrap-style:square" from="46863,13716" to="56007,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" strokeweight=".25pt"/>
                <v:line id="Line 2216" o:spid="_x0000_s1029" style="position:absolute;visibility:visible;mso-wrap-style:square" from="46863,13716" to="56007,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" strokeweight=".25pt"/>
                <v:line id="Line 401" o:spid="_x0000_s1030" style="position:absolute;flip:x y;visibility:visible;mso-wrap-style:square" from="65982,17735" to="68459,20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">
                  <v:stroke endarrow="block"/>
                </v:line>
                <v:line id="Line 2215" o:spid="_x0000_s1031" style="position:absolute;rotation:-560978fd;flip:y;visibility:visible;mso-wrap-style:square" from="55930,17284" to="58280,2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">
                  <v:stroke endarrow="block"/>
                </v:line>
                <v:group id="Group 381" o:spid="_x0000_s1032" style="position:absolute;left:55295;top:10096;width:12770;height:7449" coordorigin="6840,324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382" o:spid="_x0000_s1033" style="position:absolute;left:6840;top:3240;width:2160;height:1080" coordorigin="6840,324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Text Box 383" o:spid="_x0000_s1034" type="#_x0000_t202" style="position:absolute;left:6840;top:360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" fillcolor="#eaeaea">
                      <v:textbox inset="2.36219mm,1.1811mm,2.36219mm,1.1811mm">
                        <w:txbxContent>
                          <w:p w14:paraId="20E9A47D" w14:textId="77777777" w:rsidR="008F4552" w:rsidRDefault="008F4552">
                            <w:pPr>
                              <w:autoSpaceDE w:val="0"/>
                              <w:autoSpaceDN w:val="0"/>
                              <w:adjustRightInd w:val="0"/>
                              <w:spacing w:after="0"/>
                              <w:jc w:val="center"/>
                              <w:rPr>
                                <w:rFonts w:ascii="Arial" w:hAnsi="Arial" w:cs="Arial"/>
                                <w:color w:val="000000"/>
                                <w:sz w:val="33"/>
                                <w:szCs w:val="36"/>
                              </w:rPr>
                            </w:pPr>
                            <w:r>
                              <w:rPr>
                                <w:rFonts w:ascii="Arial" w:hAnsi="Arial" w:cs="Arial"/>
                                <w:color w:val="000000"/>
                                <w:sz w:val="11"/>
                                <w:szCs w:val="12"/>
                              </w:rPr>
                              <w:t>Prepare ITN Package</w:t>
                            </w:r>
                          </w:p>
                        </w:txbxContent>
                      </v:textbox>
                    </v:shape>
                    <v:shape id="Text Box 384" o:spid="_x0000_s1035" type="#_x0000_t202" style="position:absolute;left:6840;top:396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" fillcolor="#eaeaea">
                      <v:textbox inset="2.36219mm,1.1811mm,2.36219mm,1.1811mm">
                        <w:txbxContent>
                          <w:p w14:paraId="20E9A47E"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2/4/06                0 d             2/24/06</w:t>
                            </w:r>
                          </w:p>
                        </w:txbxContent>
                      </v:textbox>
                    </v:shape>
                    <v:shape id="Text Box 385" o:spid="_x0000_s1036" type="#_x0000_t202" style="position:absolute;left:6840;top:324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" fillcolor="#eaeaea">
                      <v:textbox inset="2.36219mm,1.1811mm,2.36219mm,1.1811mm">
                        <w:txbxContent>
                          <w:p w14:paraId="20E9A47F"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2/4/06              20 d             2/24/06</w:t>
                            </w:r>
                          </w:p>
                        </w:txbxContent>
                      </v:textbox>
                    </v:shape>
                  </v:group>
                  <v:line id="Line 386" o:spid="_x0000_s1037" style="position:absolute;visibility:visible;mso-wrap-style:square" from="7560,3240" to="756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387" o:spid="_x0000_s1038" style="position:absolute;visibility:visible;mso-wrap-style:square" from="7560,3960" to="756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388" o:spid="_x0000_s1039" style="position:absolute;visibility:visible;mso-wrap-style:square" from="8280,3960" to="828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389" o:spid="_x0000_s1040" style="position:absolute;visibility:visible;mso-wrap-style:square" from="8280,3240" to="828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group>
                <v:rect id="Rectangle 390" o:spid="_x0000_s1041" style="position:absolute;left:50018;top:5676;width:5322;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" stroked="f">
                  <v:textbox inset="2.36219mm,1.1811mm,2.36219mm,1.1811mm">
                    <w:txbxContent>
                      <w:p w14:paraId="20E9A480" w14:textId="77777777" w:rsidR="008F4552" w:rsidRDefault="008F4552">
                        <w:pPr>
                          <w:autoSpaceDE w:val="0"/>
                          <w:autoSpaceDN w:val="0"/>
                          <w:adjustRightInd w:val="0"/>
                          <w:rPr>
                            <w:rFonts w:ascii="Arial" w:hAnsi="Arial" w:cs="Arial"/>
                            <w:color w:val="000000"/>
                            <w:sz w:val="33"/>
                            <w:szCs w:val="36"/>
                          </w:rPr>
                        </w:pPr>
                        <w:r>
                          <w:rPr>
                            <w:rFonts w:ascii="Arial" w:hAnsi="Arial" w:cs="Arial"/>
                            <w:color w:val="000000"/>
                            <w:sz w:val="11"/>
                            <w:szCs w:val="12"/>
                          </w:rPr>
                          <w:t>Early Start</w:t>
                        </w:r>
                      </w:p>
                    </w:txbxContent>
                  </v:textbox>
                </v:rect>
                <v:rect id="Rectangle 391" o:spid="_x0000_s1042" style="position:absolute;left:58534;top:3568;width:5321;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" stroked="f">
                  <v:textbox inset="2.36219mm,1.1811mm,2.36219mm,1.1811mm">
                    <w:txbxContent>
                      <w:p w14:paraId="20E9A481" w14:textId="77777777" w:rsidR="008F4552" w:rsidRDefault="008F4552">
                        <w:pPr>
                          <w:autoSpaceDE w:val="0"/>
                          <w:autoSpaceDN w:val="0"/>
                          <w:adjustRightInd w:val="0"/>
                          <w:jc w:val="center"/>
                          <w:rPr>
                            <w:rFonts w:ascii="Arial" w:hAnsi="Arial" w:cs="Arial"/>
                            <w:color w:val="000000"/>
                            <w:sz w:val="33"/>
                            <w:szCs w:val="36"/>
                          </w:rPr>
                        </w:pPr>
                        <w:r>
                          <w:rPr>
                            <w:rFonts w:ascii="Arial" w:hAnsi="Arial" w:cs="Arial"/>
                            <w:color w:val="000000"/>
                            <w:sz w:val="11"/>
                            <w:szCs w:val="12"/>
                          </w:rPr>
                          <w:t>Duration</w:t>
                        </w:r>
                      </w:p>
                    </w:txbxContent>
                  </v:textbox>
                </v:rect>
                <v:rect id="Rectangle 392" o:spid="_x0000_s1043" style="position:absolute;left:67043;top:5689;width:7455;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" stroked="f">
                  <v:textbox inset="2.36219mm,1.1811mm,2.36219mm,1.1811mm">
                    <w:txbxContent>
                      <w:p w14:paraId="20E9A482" w14:textId="77777777" w:rsidR="008F4552" w:rsidRDefault="008F4552">
                        <w:pPr>
                          <w:autoSpaceDE w:val="0"/>
                          <w:autoSpaceDN w:val="0"/>
                          <w:adjustRightInd w:val="0"/>
                          <w:rPr>
                            <w:rFonts w:ascii="Arial" w:hAnsi="Arial" w:cs="Arial"/>
                            <w:color w:val="000000"/>
                            <w:sz w:val="33"/>
                            <w:szCs w:val="36"/>
                          </w:rPr>
                        </w:pPr>
                        <w:r>
                          <w:rPr>
                            <w:rFonts w:ascii="Arial" w:hAnsi="Arial" w:cs="Arial"/>
                            <w:color w:val="000000"/>
                            <w:sz w:val="11"/>
                            <w:szCs w:val="12"/>
                          </w:rPr>
                          <w:t>Early Finish</w:t>
                        </w:r>
                      </w:p>
                    </w:txbxContent>
                  </v:textbox>
                </v:rect>
                <v:rect id="Rectangle 393" o:spid="_x0000_s1044" style="position:absolute;left:52578;top:20574;width:5321;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" stroked="f">
                  <v:textbox inset="2.36219mm,1.1811mm,2.36219mm,1.1811mm">
                    <w:txbxContent>
                      <w:p w14:paraId="20E9A483" w14:textId="77777777" w:rsidR="008F4552" w:rsidRDefault="008F4552">
                        <w:pPr>
                          <w:autoSpaceDE w:val="0"/>
                          <w:autoSpaceDN w:val="0"/>
                          <w:adjustRightInd w:val="0"/>
                          <w:rPr>
                            <w:rFonts w:ascii="Arial" w:hAnsi="Arial" w:cs="Arial"/>
                            <w:color w:val="000000"/>
                            <w:sz w:val="33"/>
                            <w:szCs w:val="36"/>
                          </w:rPr>
                        </w:pPr>
                        <w:r>
                          <w:rPr>
                            <w:rFonts w:ascii="Arial" w:hAnsi="Arial" w:cs="Arial"/>
                            <w:color w:val="000000"/>
                            <w:sz w:val="11"/>
                            <w:szCs w:val="12"/>
                          </w:rPr>
                          <w:t>Late Start</w:t>
                        </w:r>
                      </w:p>
                    </w:txbxContent>
                  </v:textbox>
                </v:rect>
                <v:rect id="Rectangle 394" o:spid="_x0000_s1045" style="position:absolute;left:59556;top:21805;width:531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" stroked="f">
                  <v:textbox inset="2.36219mm,1.1811mm,2.36219mm,1.1811mm">
                    <w:txbxContent>
                      <w:p w14:paraId="20E9A484" w14:textId="77777777" w:rsidR="008F4552" w:rsidRDefault="008F4552">
                        <w:pPr>
                          <w:autoSpaceDE w:val="0"/>
                          <w:autoSpaceDN w:val="0"/>
                          <w:adjustRightInd w:val="0"/>
                          <w:rPr>
                            <w:rFonts w:ascii="Arial" w:hAnsi="Arial" w:cs="Arial"/>
                            <w:color w:val="000000"/>
                            <w:sz w:val="33"/>
                            <w:szCs w:val="36"/>
                          </w:rPr>
                        </w:pPr>
                        <w:r>
                          <w:rPr>
                            <w:rFonts w:ascii="Arial" w:hAnsi="Arial" w:cs="Arial"/>
                            <w:color w:val="000000"/>
                            <w:sz w:val="11"/>
                            <w:szCs w:val="12"/>
                          </w:rPr>
                          <w:t>Slack Time</w:t>
                        </w:r>
                      </w:p>
                    </w:txbxContent>
                  </v:textbox>
                </v:rect>
                <v:rect id="Rectangle 395" o:spid="_x0000_s1046" style="position:absolute;left:64554;top:20574;width:5321;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" stroked="f">
                  <v:textbox inset="2.36219mm,1.1811mm,2.36219mm,1.1811mm">
                    <w:txbxContent>
                      <w:p w14:paraId="20E9A485" w14:textId="77777777" w:rsidR="008F4552" w:rsidRDefault="008F4552">
                        <w:pPr>
                          <w:autoSpaceDE w:val="0"/>
                          <w:autoSpaceDN w:val="0"/>
                          <w:adjustRightInd w:val="0"/>
                          <w:rPr>
                            <w:rFonts w:ascii="Arial" w:hAnsi="Arial" w:cs="Arial"/>
                            <w:color w:val="000000"/>
                            <w:sz w:val="33"/>
                            <w:szCs w:val="36"/>
                          </w:rPr>
                        </w:pPr>
                        <w:r>
                          <w:rPr>
                            <w:rFonts w:ascii="Arial" w:hAnsi="Arial" w:cs="Arial"/>
                            <w:color w:val="000000"/>
                            <w:sz w:val="11"/>
                            <w:szCs w:val="12"/>
                          </w:rPr>
                          <w:t>Late Finish</w:t>
                        </w:r>
                      </w:p>
                    </w:txbxContent>
                  </v:textbox>
                </v:rect>
                <v:line id="Line 396" o:spid="_x0000_s1047" style="position:absolute;visibility:visible;mso-wrap-style:square" from="61683,4768" to="61683,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397" o:spid="_x0000_s1048" style="position:absolute;visibility:visible;mso-wrap-style:square" from="53911,7099" to="56362,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398" o:spid="_x0000_s1049" style="position:absolute;flip:x;visibility:visible;mso-wrap-style:square" from="65938,6896" to="69132,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400" o:spid="_x0000_s1050" style="position:absolute;flip:y;visibility:visible;mso-wrap-style:square" from="61683,17545" to="61683,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group id="Group 402" o:spid="_x0000_s1051" style="position:absolute;left:15614;width:12770;height:6388" coordorigin="6840,324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403" o:spid="_x0000_s1052" style="position:absolute;left:6840;top:3240;width:2160;height:1080" coordorigin="6840,324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404" o:spid="_x0000_s1053" type="#_x0000_t202" style="position:absolute;left:6840;top:360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" fillcolor="#eaeaea">
                      <v:textbox inset="2.36219mm,1.1811mm,2.36219mm,1.1811mm">
                        <w:txbxContent>
                          <w:p w14:paraId="20E9A486" w14:textId="77777777" w:rsidR="008F4552" w:rsidRDefault="008F4552">
                            <w:pPr>
                              <w:autoSpaceDE w:val="0"/>
                              <w:autoSpaceDN w:val="0"/>
                              <w:adjustRightInd w:val="0"/>
                              <w:spacing w:after="0"/>
                              <w:jc w:val="center"/>
                              <w:rPr>
                                <w:rFonts w:ascii="Arial" w:hAnsi="Arial" w:cs="Arial"/>
                                <w:color w:val="000000"/>
                                <w:sz w:val="33"/>
                                <w:szCs w:val="36"/>
                              </w:rPr>
                            </w:pPr>
                            <w:r>
                              <w:rPr>
                                <w:rFonts w:ascii="Arial" w:hAnsi="Arial" w:cs="Arial"/>
                                <w:color w:val="000000"/>
                                <w:sz w:val="11"/>
                                <w:szCs w:val="12"/>
                              </w:rPr>
                              <w:t>Gather Stakeholder Requirements</w:t>
                            </w:r>
                          </w:p>
                        </w:txbxContent>
                      </v:textbox>
                    </v:shape>
                    <v:shape id="Text Box 405" o:spid="_x0000_s1054" type="#_x0000_t202" style="position:absolute;left:6840;top:396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" fillcolor="#eaeaea">
                      <v:textbox inset="2.36219mm,1.1811mm,2.36219mm,1.1811mm">
                        <w:txbxContent>
                          <w:p w14:paraId="20E9A487"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1/2/06               0 d             1/12/06</w:t>
                            </w:r>
                          </w:p>
                        </w:txbxContent>
                      </v:textbox>
                    </v:shape>
                    <v:shape id="Text Box 406" o:spid="_x0000_s1055" type="#_x0000_t202" style="position:absolute;left:6840;top:324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" fillcolor="#eaeaea">
                      <v:textbox inset="2.36219mm,1.1811mm,2.36219mm,1.1811mm">
                        <w:txbxContent>
                          <w:p w14:paraId="20E9A488"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 xml:space="preserve">1/2/06      </w:t>
                            </w:r>
                            <w:r>
                              <w:rPr>
                                <w:rFonts w:ascii="Arial" w:hAnsi="Arial" w:cs="Arial"/>
                                <w:color w:val="000000"/>
                                <w:sz w:val="11"/>
                                <w:szCs w:val="12"/>
                              </w:rPr>
                              <w:tab/>
                              <w:t>10 d             1/12/06</w:t>
                            </w:r>
                          </w:p>
                        </w:txbxContent>
                      </v:textbox>
                    </v:shape>
                  </v:group>
                  <v:line id="Line 407" o:spid="_x0000_s1056" style="position:absolute;visibility:visible;mso-wrap-style:square" from="7560,3240" to="756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408" o:spid="_x0000_s1057" style="position:absolute;visibility:visible;mso-wrap-style:square" from="7560,3960" to="756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409" o:spid="_x0000_s1058" style="position:absolute;visibility:visible;mso-wrap-style:square" from="8280,3960" to="828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410" o:spid="_x0000_s1059" style="position:absolute;visibility:visible;mso-wrap-style:square" from="8280,3240" to="828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group>
                <v:group id="Group 411" o:spid="_x0000_s1060" style="position:absolute;left:34290;width:12769;height:6388" coordorigin="6840,324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412" o:spid="_x0000_s1061" style="position:absolute;left:6840;top:3240;width:2160;height:1080" coordorigin="6840,324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413" o:spid="_x0000_s1062" type="#_x0000_t202" style="position:absolute;left:6840;top:360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" fillcolor="#eaeaea">
                      <v:textbox inset="2.36219mm,1.1811mm,2.36219mm,1.1811mm">
                        <w:txbxContent>
                          <w:p w14:paraId="20E9A489" w14:textId="77777777" w:rsidR="008F4552" w:rsidRDefault="008F4552">
                            <w:pPr>
                              <w:autoSpaceDE w:val="0"/>
                              <w:autoSpaceDN w:val="0"/>
                              <w:adjustRightInd w:val="0"/>
                              <w:spacing w:after="0"/>
                              <w:jc w:val="center"/>
                              <w:rPr>
                                <w:rFonts w:ascii="Arial" w:hAnsi="Arial" w:cs="Arial"/>
                                <w:color w:val="000000"/>
                                <w:sz w:val="33"/>
                                <w:szCs w:val="36"/>
                              </w:rPr>
                            </w:pPr>
                            <w:r>
                              <w:rPr>
                                <w:rFonts w:ascii="Arial" w:hAnsi="Arial" w:cs="Arial"/>
                                <w:color w:val="000000"/>
                                <w:sz w:val="11"/>
                                <w:szCs w:val="12"/>
                              </w:rPr>
                              <w:t>Prepare System Requirements</w:t>
                            </w:r>
                          </w:p>
                        </w:txbxContent>
                      </v:textbox>
                    </v:shape>
                    <v:shape id="Text Box 414" o:spid="_x0000_s1063" type="#_x0000_t202" style="position:absolute;left:6840;top:396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" fillcolor="#eaeaea">
                      <v:textbox inset="2.36219mm,1.1811mm,2.36219mm,1.1811mm">
                        <w:txbxContent>
                          <w:p w14:paraId="20E9A48A"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1/13/06               0 d           2/4/06</w:t>
                            </w:r>
                          </w:p>
                        </w:txbxContent>
                      </v:textbox>
                    </v:shape>
                    <v:shape id="Text Box 415" o:spid="_x0000_s1064" type="#_x0000_t202" style="position:absolute;left:6840;top:324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" fillcolor="#eaeaea">
                      <v:textbox inset="2.36219mm,1.1811mm,2.36219mm,1.1811mm">
                        <w:txbxContent>
                          <w:p w14:paraId="20E9A48B"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1/13/06             23 d           2/4/06</w:t>
                            </w:r>
                          </w:p>
                        </w:txbxContent>
                      </v:textbox>
                    </v:shape>
                  </v:group>
                  <v:line id="Line 416" o:spid="_x0000_s1065" style="position:absolute;visibility:visible;mso-wrap-style:square" from="7560,3240" to="756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417" o:spid="_x0000_s1066" style="position:absolute;visibility:visible;mso-wrap-style:square" from="7560,3960" to="756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418" o:spid="_x0000_s1067" style="position:absolute;visibility:visible;mso-wrap-style:square" from="8280,3960" to="828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419" o:spid="_x0000_s1068" style="position:absolute;visibility:visible;mso-wrap-style:square" from="8280,3240" to="828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group>
                <v:group id="Group 420" o:spid="_x0000_s1069" style="position:absolute;left:34055;top:9575;width:12769;height:7449" coordorigin="6840,324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421" o:spid="_x0000_s1070" style="position:absolute;left:6840;top:3240;width:2160;height:1080" coordorigin="6840,324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Text Box 422" o:spid="_x0000_s1071" type="#_x0000_t202" style="position:absolute;left:6840;top:360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">
                      <v:textbox inset="2.36219mm,1.1811mm,2.36219mm,1.1811mm">
                        <w:txbxContent>
                          <w:p w14:paraId="20E9A48C" w14:textId="77777777" w:rsidR="008F4552" w:rsidRDefault="008F4552">
                            <w:pPr>
                              <w:autoSpaceDE w:val="0"/>
                              <w:autoSpaceDN w:val="0"/>
                              <w:adjustRightInd w:val="0"/>
                              <w:spacing w:after="0"/>
                              <w:jc w:val="center"/>
                              <w:rPr>
                                <w:rFonts w:ascii="Arial" w:hAnsi="Arial" w:cs="Arial"/>
                                <w:color w:val="000000"/>
                                <w:sz w:val="33"/>
                                <w:szCs w:val="36"/>
                              </w:rPr>
                            </w:pPr>
                            <w:r>
                              <w:rPr>
                                <w:rFonts w:ascii="Arial" w:hAnsi="Arial" w:cs="Arial"/>
                                <w:color w:val="000000"/>
                                <w:sz w:val="11"/>
                                <w:szCs w:val="12"/>
                              </w:rPr>
                              <w:t>Prepare Scope of Services Document</w:t>
                            </w:r>
                          </w:p>
                        </w:txbxContent>
                      </v:textbox>
                    </v:shape>
                    <v:shape id="Text Box 423" o:spid="_x0000_s1072" type="#_x0000_t202" style="position:absolute;left:6840;top:396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">
                      <v:textbox inset="2.36219mm,1.1811mm,2.36219mm,1.1811mm">
                        <w:txbxContent>
                          <w:p w14:paraId="20E9A48D"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1/20/06              7 d              2/4/06</w:t>
                            </w:r>
                          </w:p>
                        </w:txbxContent>
                      </v:textbox>
                    </v:shape>
                    <v:shape id="Text Box 424" o:spid="_x0000_s1073" type="#_x0000_t202" style="position:absolute;left:6840;top:324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">
                      <v:textbox inset="2.36219mm,1.1811mm,2.36219mm,1.1811mm">
                        <w:txbxContent>
                          <w:p w14:paraId="20E9A48E"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1/13/06            15 d             1/28/06</w:t>
                            </w:r>
                          </w:p>
                        </w:txbxContent>
                      </v:textbox>
                    </v:shape>
                  </v:group>
                  <v:line id="Line 425" o:spid="_x0000_s1074" style="position:absolute;visibility:visible;mso-wrap-style:square" from="7560,3240" to="756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426" o:spid="_x0000_s1075" style="position:absolute;visibility:visible;mso-wrap-style:square" from="7560,3960" to="756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427" o:spid="_x0000_s1076" style="position:absolute;visibility:visible;mso-wrap-style:square" from="8280,3960" to="828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428" o:spid="_x0000_s1077" style="position:absolute;visibility:visible;mso-wrap-style:square" from="8280,3240" to="828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group>
                <v:group id="Group 429" o:spid="_x0000_s1078" style="position:absolute;left:34055;top:21285;width:12769;height:7448" coordorigin="6840,324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430" o:spid="_x0000_s1079" style="position:absolute;left:6840;top:3240;width:2160;height:1080" coordorigin="6840,324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Text Box 431" o:spid="_x0000_s1080" type="#_x0000_t202" style="position:absolute;left:6840;top:360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">
                      <v:textbox inset="2.36219mm,1.1811mm,2.36219mm,1.1811mm">
                        <w:txbxContent>
                          <w:p w14:paraId="20E9A48F" w14:textId="77777777" w:rsidR="008F4552" w:rsidRDefault="008F4552">
                            <w:pPr>
                              <w:autoSpaceDE w:val="0"/>
                              <w:autoSpaceDN w:val="0"/>
                              <w:adjustRightInd w:val="0"/>
                              <w:jc w:val="center"/>
                              <w:rPr>
                                <w:rFonts w:ascii="Arial" w:hAnsi="Arial" w:cs="Arial"/>
                                <w:color w:val="000000"/>
                                <w:sz w:val="33"/>
                                <w:szCs w:val="36"/>
                              </w:rPr>
                            </w:pPr>
                            <w:r>
                              <w:rPr>
                                <w:rFonts w:ascii="Arial" w:hAnsi="Arial" w:cs="Arial"/>
                                <w:color w:val="000000"/>
                                <w:sz w:val="11"/>
                                <w:szCs w:val="12"/>
                              </w:rPr>
                              <w:t>Prepare Contract Terms and Conditions</w:t>
                            </w:r>
                          </w:p>
                        </w:txbxContent>
                      </v:textbox>
                    </v:shape>
                    <v:shape id="Text Box 432" o:spid="_x0000_s1081" type="#_x0000_t202" style="position:absolute;left:6840;top:396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">
                      <v:textbox inset="2.36219mm,1.1811mm,2.36219mm,1.1811mm">
                        <w:txbxContent>
                          <w:p w14:paraId="20E9A490"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1/23/06            10 d              2/4/06</w:t>
                            </w:r>
                          </w:p>
                        </w:txbxContent>
                      </v:textbox>
                    </v:shape>
                    <v:shape id="Text Box 433" o:spid="_x0000_s1082" type="#_x0000_t202" style="position:absolute;left:6840;top:324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">
                      <v:textbox inset="2.36219mm,1.1811mm,2.36219mm,1.1811mm">
                        <w:txbxContent>
                          <w:p w14:paraId="20E9A491"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1/13/06            10 d            1/23/06</w:t>
                            </w:r>
                          </w:p>
                        </w:txbxContent>
                      </v:textbox>
                    </v:shape>
                  </v:group>
                  <v:line id="Line 434" o:spid="_x0000_s1083" style="position:absolute;visibility:visible;mso-wrap-style:square" from="7560,3240" to="756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435" o:spid="_x0000_s1084" style="position:absolute;visibility:visible;mso-wrap-style:square" from="7560,3960" to="756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436" o:spid="_x0000_s1085" style="position:absolute;visibility:visible;mso-wrap-style:square" from="8280,3960" to="828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437" o:spid="_x0000_s1086" style="position:absolute;visibility:visible;mso-wrap-style:square" from="8280,3240" to="828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group>
                <v:group id="Group 438" o:spid="_x0000_s1087" style="position:absolute;left:15614;top:30861;width:12770;height:6388" coordorigin="6840,324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439" o:spid="_x0000_s1088" style="position:absolute;left:6840;top:3240;width:2160;height:1080" coordorigin="6840,324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Text Box 440" o:spid="_x0000_s1089" type="#_x0000_t202" style="position:absolute;left:6840;top:360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">
                      <v:textbox inset="2.36219mm,1.1811mm,2.36219mm,1.1811mm">
                        <w:txbxContent>
                          <w:p w14:paraId="20E9A492" w14:textId="77777777" w:rsidR="008F4552" w:rsidRDefault="008F4552">
                            <w:pPr>
                              <w:autoSpaceDE w:val="0"/>
                              <w:autoSpaceDN w:val="0"/>
                              <w:adjustRightInd w:val="0"/>
                              <w:jc w:val="center"/>
                              <w:rPr>
                                <w:rFonts w:ascii="Arial" w:hAnsi="Arial" w:cs="Arial"/>
                                <w:color w:val="000000"/>
                                <w:sz w:val="33"/>
                                <w:szCs w:val="36"/>
                              </w:rPr>
                            </w:pPr>
                            <w:r>
                              <w:rPr>
                                <w:rFonts w:ascii="Arial" w:hAnsi="Arial" w:cs="Arial"/>
                                <w:color w:val="000000"/>
                                <w:sz w:val="11"/>
                                <w:szCs w:val="12"/>
                              </w:rPr>
                              <w:t>Prepare Project SEMP</w:t>
                            </w:r>
                          </w:p>
                        </w:txbxContent>
                      </v:textbox>
                    </v:shape>
                    <v:shape id="Text Box 441" o:spid="_x0000_s1090" type="#_x0000_t202" style="position:absolute;left:6840;top:396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">
                      <v:textbox inset="2.36219mm,1.1811mm,2.36219mm,1.1811mm">
                        <w:txbxContent>
                          <w:p w14:paraId="20E9A493"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1/22/06             20 d            2/24/06</w:t>
                            </w:r>
                          </w:p>
                        </w:txbxContent>
                      </v:textbox>
                    </v:shape>
                    <v:shape id="Text Box 442" o:spid="_x0000_s1091" type="#_x0000_t202" style="position:absolute;left:6840;top:3240;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">
                      <v:textbox inset="2.36219mm,1.1811mm,2.36219mm,1.1811mm">
                        <w:txbxContent>
                          <w:p w14:paraId="20E9A494" w14:textId="77777777" w:rsidR="008F4552" w:rsidRDefault="008F4552">
                            <w:pPr>
                              <w:autoSpaceDE w:val="0"/>
                              <w:autoSpaceDN w:val="0"/>
                              <w:adjustRightInd w:val="0"/>
                              <w:spacing w:after="0"/>
                              <w:rPr>
                                <w:rFonts w:ascii="Arial" w:hAnsi="Arial" w:cs="Arial"/>
                                <w:color w:val="000000"/>
                                <w:sz w:val="33"/>
                                <w:szCs w:val="36"/>
                              </w:rPr>
                            </w:pPr>
                            <w:r>
                              <w:rPr>
                                <w:rFonts w:ascii="Arial" w:hAnsi="Arial" w:cs="Arial"/>
                                <w:color w:val="000000"/>
                                <w:sz w:val="11"/>
                                <w:szCs w:val="12"/>
                              </w:rPr>
                              <w:t>1/2/06               32 d             2/4/06</w:t>
                            </w:r>
                          </w:p>
                        </w:txbxContent>
                      </v:textbox>
                    </v:shape>
                  </v:group>
                  <v:line id="Line 443" o:spid="_x0000_s1092" style="position:absolute;visibility:visible;mso-wrap-style:square" from="7560,3240" to="756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444" o:spid="_x0000_s1093" style="position:absolute;visibility:visible;mso-wrap-style:square" from="7560,3960" to="756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445" o:spid="_x0000_s1094" style="position:absolute;visibility:visible;mso-wrap-style:square" from="8280,3960" to="828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446" o:spid="_x0000_s1095" style="position:absolute;visibility:visible;mso-wrap-style:square" from="8280,3240" to="828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group>
                <v:oval id="Oval 447" o:spid="_x0000_s1096" style="position:absolute;top:1060;width:10642;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">
                  <v:textbox inset="2.36219mm,1.1811mm,2.36219mm,1.1811mm">
                    <w:txbxContent>
                      <w:p w14:paraId="20E9A495" w14:textId="77777777" w:rsidR="008F4552" w:rsidRDefault="008F4552">
                        <w:pPr>
                          <w:autoSpaceDE w:val="0"/>
                          <w:autoSpaceDN w:val="0"/>
                          <w:adjustRightInd w:val="0"/>
                          <w:jc w:val="center"/>
                          <w:rPr>
                            <w:rFonts w:ascii="Arial" w:hAnsi="Arial" w:cs="Arial"/>
                            <w:color w:val="000000"/>
                            <w:sz w:val="33"/>
                            <w:szCs w:val="36"/>
                          </w:rPr>
                        </w:pPr>
                        <w:r>
                          <w:rPr>
                            <w:rFonts w:ascii="Arial" w:hAnsi="Arial" w:cs="Arial"/>
                            <w:color w:val="000000"/>
                            <w:sz w:val="11"/>
                            <w:szCs w:val="12"/>
                          </w:rPr>
                          <w:t>Project Start  1/2/2006</w:t>
                        </w:r>
                      </w:p>
                    </w:txbxContent>
                  </v:textbox>
                </v:oval>
                <v:oval id="Oval 448" o:spid="_x0000_s1097" style="position:absolute;left:71653;top:11547;width:10643;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">
                  <v:textbox inset="2.36219mm,1.1811mm,2.36219mm,1.1811mm">
                    <w:txbxContent>
                      <w:p w14:paraId="20E9A496" w14:textId="77777777" w:rsidR="008F4552" w:rsidRDefault="008F4552">
                        <w:pPr>
                          <w:autoSpaceDE w:val="0"/>
                          <w:autoSpaceDN w:val="0"/>
                          <w:adjustRightInd w:val="0"/>
                          <w:jc w:val="center"/>
                          <w:rPr>
                            <w:rFonts w:ascii="Arial" w:hAnsi="Arial" w:cs="Arial"/>
                            <w:color w:val="000000"/>
                            <w:sz w:val="33"/>
                            <w:szCs w:val="36"/>
                          </w:rPr>
                        </w:pPr>
                        <w:r>
                          <w:rPr>
                            <w:rFonts w:ascii="Arial" w:hAnsi="Arial" w:cs="Arial"/>
                            <w:color w:val="000000"/>
                            <w:sz w:val="11"/>
                            <w:szCs w:val="12"/>
                          </w:rPr>
                          <w:t>Release ITN 2/24/2006</w:t>
                        </w:r>
                      </w:p>
                    </w:txbxContent>
                  </v:textbox>
                </v:oval>
                <v:line id="Line 449" o:spid="_x0000_s1098" style="position:absolute;visibility:visible;mso-wrap-style:square" from="68072,13474" to="71729,1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" strokeweight="2.25pt"/>
                <v:line id="Line 450" o:spid="_x0000_s1099" style="position:absolute;flip:x;visibility:visible;mso-wrap-style:square" from="10642,2838" to="15614,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" strokeweight="2.25pt"/>
                <v:line id="Line 451" o:spid="_x0000_s1100" style="position:absolute;flip:x;visibility:visible;mso-wrap-style:square" from="28384,2838" to="34328,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" strokeweight="2.25pt"/>
                <v:line id="Line 452" o:spid="_x0000_s1101" style="position:absolute;visibility:visible;mso-wrap-style:square" from="46863,3429" to="55378,1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453" o:spid="_x0000_s1102" style="position:absolute;visibility:visible;mso-wrap-style:square" from="28384,2838" to="34055,1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" strokeweight=".25pt"/>
                <v:line id="Line 454" o:spid="_x0000_s1103" style="position:absolute;visibility:visible;mso-wrap-style:square" from="28384,2838" to="34055,24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" strokeweight=".25pt"/>
                <v:line id="Line 455" o:spid="_x0000_s1104" style="position:absolute;visibility:visible;mso-wrap-style:square" from="12058,2838" to="12058,3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" strokeweight=".25pt"/>
                <v:line id="Line 456" o:spid="_x0000_s1105" style="position:absolute;visibility:visible;mso-wrap-style:square" from="12058,34061" to="15614,3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" strokeweight=".25pt"/>
                <v:line id="Line 457" o:spid="_x0000_s1106" style="position:absolute;visibility:visible;mso-wrap-style:square" from="28384,34061" to="70237,3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" strokeweight=".25pt"/>
                <v:line id="Line 458" o:spid="_x0000_s1107" style="position:absolute;flip:y;visibility:visible;mso-wrap-style:square" from="70237,13474" to="70237,3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w10:anchorlock/>
              </v:group>
            </w:pict>
          </mc:Fallback>
        </mc:AlternateContent>
      </w:r>
    </w:p>
    <w:p w14:paraId="20E9A326" w14:textId="77777777" w:rsidR="00F7512B" w:rsidRDefault="00F7512B"/>
    <w:p w14:paraId="20E9A327" w14:textId="77777777" w:rsidR="00F7512B" w:rsidRDefault="00F7512B">
      <w:pPr>
        <w:rPr>
          <w:i/>
        </w:rPr>
        <w:sectPr w:rsidR="00F7512B">
          <w:pgSz w:w="15840" w:h="12240" w:orient="landscape" w:code="1"/>
          <w:pgMar w:top="1440" w:right="1440" w:bottom="1440" w:left="1440" w:header="720" w:footer="720" w:gutter="0"/>
          <w:cols w:space="720"/>
          <w:docGrid w:linePitch="360"/>
        </w:sectPr>
      </w:pPr>
    </w:p>
    <w:p w14:paraId="20E9A328" w14:textId="77777777" w:rsidR="00F7512B" w:rsidRDefault="00F7512B">
      <w:pPr>
        <w:pStyle w:val="Heading3"/>
      </w:pPr>
      <w:bookmarkStart w:id="45" w:name="_Toc436664449"/>
      <w:r>
        <w:t>Procurement Management</w:t>
      </w:r>
      <w:bookmarkEnd w:id="45"/>
    </w:p>
    <w:p w14:paraId="20E9A329" w14:textId="268AEB93" w:rsidR="00F7512B" w:rsidRDefault="00F7512B">
      <w:pPr>
        <w:rPr>
          <w:i/>
        </w:rPr>
      </w:pPr>
      <w:r>
        <w:rPr>
          <w:i/>
        </w:rPr>
        <w:t xml:space="preserve">FDOT does not perform software/hardware development or construction. For most projects, FDOT will procure products or services from outside vendors and consultants. Therefore, the procurement process is very critical to overall project success. Section 4.4 of Florida’s Statewide SEMP describes this procurement process in detail. The process varies depending on the nature of the products/services to be procured.   </w:t>
      </w:r>
    </w:p>
    <w:p w14:paraId="20E9A32A" w14:textId="3A7C2950" w:rsidR="00F7512B" w:rsidRDefault="00F7512B">
      <w:pPr>
        <w:rPr>
          <w:i/>
        </w:rPr>
      </w:pPr>
      <w:r>
        <w:rPr>
          <w:i/>
        </w:rPr>
        <w:t>Describe the planned management process for procurement of systems, products, and services in this section.</w:t>
      </w:r>
    </w:p>
    <w:p w14:paraId="20E9A32B" w14:textId="77777777" w:rsidR="00F7512B" w:rsidRDefault="00F7512B">
      <w:pPr>
        <w:pStyle w:val="Heading3"/>
      </w:pPr>
      <w:bookmarkStart w:id="46" w:name="_Toc436664450"/>
      <w:r>
        <w:t>Risk Management</w:t>
      </w:r>
      <w:bookmarkEnd w:id="46"/>
    </w:p>
    <w:p w14:paraId="20E9A32C" w14:textId="50E83103" w:rsidR="00F7512B" w:rsidRDefault="00F7512B">
      <w:pPr>
        <w:rPr>
          <w:i/>
        </w:rPr>
      </w:pPr>
      <w:r>
        <w:rPr>
          <w:i/>
        </w:rPr>
        <w:t xml:space="preserve">The preliminary risk identification, assessment, and mitigation strategies have been completed by the Systems Engineer as described in Section 1.4.6 herein. The </w:t>
      </w:r>
      <w:r w:rsidR="00DF6849">
        <w:rPr>
          <w:i/>
        </w:rPr>
        <w:t xml:space="preserve">Overall </w:t>
      </w:r>
      <w:r>
        <w:rPr>
          <w:i/>
        </w:rPr>
        <w:t xml:space="preserve">Project Manager reviews the matrix created by the Systems Engineer, and adds some project-level or external risks that he may think are important. This provides a new risk matrix. The new risk matrix is evaluated by the </w:t>
      </w:r>
      <w:r w:rsidR="00DF6849">
        <w:rPr>
          <w:i/>
        </w:rPr>
        <w:t xml:space="preserve">Overall </w:t>
      </w:r>
      <w:r>
        <w:rPr>
          <w:i/>
        </w:rPr>
        <w:t>Project Man</w:t>
      </w:r>
      <w:r w:rsidR="00242C46">
        <w:rPr>
          <w:i/>
        </w:rPr>
        <w:t>a</w:t>
      </w:r>
      <w:r>
        <w:rPr>
          <w:i/>
        </w:rPr>
        <w:t>ger and the Systems Engineer on a regular basis, especially during or after major reviews.</w:t>
      </w:r>
    </w:p>
    <w:p w14:paraId="20E9A32D" w14:textId="77777777" w:rsidR="00F7512B" w:rsidRDefault="00F7512B">
      <w:pPr>
        <w:rPr>
          <w:i/>
        </w:rPr>
      </w:pPr>
      <w:r>
        <w:rPr>
          <w:i/>
        </w:rPr>
        <w:t>Document the project’s risk matrix in this section.</w:t>
      </w:r>
    </w:p>
    <w:p w14:paraId="20E9A32E" w14:textId="77777777" w:rsidR="00F7512B" w:rsidRDefault="00F7512B">
      <w:pPr>
        <w:pStyle w:val="Heading3"/>
      </w:pPr>
      <w:bookmarkStart w:id="47" w:name="_Toc436664451"/>
      <w:r>
        <w:t>Subcontractor Management</w:t>
      </w:r>
      <w:bookmarkEnd w:id="47"/>
    </w:p>
    <w:p w14:paraId="20E9A32F" w14:textId="1F78FD1C" w:rsidR="00F7512B" w:rsidRDefault="00F7512B">
      <w:pPr>
        <w:keepLines/>
        <w:rPr>
          <w:i/>
        </w:rPr>
      </w:pPr>
      <w:r>
        <w:rPr>
          <w:i/>
        </w:rPr>
        <w:t xml:space="preserve">Describe how the </w:t>
      </w:r>
      <w:r w:rsidR="00DF6849">
        <w:rPr>
          <w:i/>
        </w:rPr>
        <w:t xml:space="preserve">Overall </w:t>
      </w:r>
      <w:r>
        <w:rPr>
          <w:i/>
        </w:rPr>
        <w:t>Project Manager will manage the Subcontractor’s technical work to ensure product control in this section. In most instances, a Prime Consultant or a Systems Integrator</w:t>
      </w:r>
      <w:r w:rsidR="001023E8">
        <w:rPr>
          <w:i/>
        </w:rPr>
        <w:t>,</w:t>
      </w:r>
      <w:r>
        <w:rPr>
          <w:i/>
        </w:rPr>
        <w:t xml:space="preserve"> and not FDOT</w:t>
      </w:r>
      <w:r w:rsidR="001023E8">
        <w:rPr>
          <w:i/>
        </w:rPr>
        <w:t>,</w:t>
      </w:r>
      <w:r>
        <w:rPr>
          <w:i/>
        </w:rPr>
        <w:t xml:space="preserve"> will manage Subcontractor activities. The Systems Integrator or Prime Consultant assigns appropriate people to coordinate with the Subcontractor working teams. These people will oversee design reviews, system testing, etc. The </w:t>
      </w:r>
      <w:r w:rsidR="00DF6849">
        <w:rPr>
          <w:i/>
        </w:rPr>
        <w:t xml:space="preserve">Overall </w:t>
      </w:r>
      <w:r>
        <w:rPr>
          <w:i/>
        </w:rPr>
        <w:t>Project Manager requests PERT charts for the major tasks to be completed, either from the Prime Consultant or the Systems Integrator, and uses them to better oversee the processes.</w:t>
      </w:r>
    </w:p>
    <w:p w14:paraId="20E9A330" w14:textId="7F92DEE7" w:rsidR="00F7512B" w:rsidRDefault="00F7512B">
      <w:pPr>
        <w:rPr>
          <w:i/>
        </w:rPr>
      </w:pPr>
      <w:r>
        <w:rPr>
          <w:i/>
        </w:rPr>
        <w:t xml:space="preserve">Document who will manage the project’s </w:t>
      </w:r>
      <w:r w:rsidR="001023E8">
        <w:rPr>
          <w:i/>
        </w:rPr>
        <w:t xml:space="preserve">Subcontractor </w:t>
      </w:r>
      <w:r>
        <w:rPr>
          <w:i/>
        </w:rPr>
        <w:t>activities in this section, as well as the scheduled reviews and how often the reviews are planned.</w:t>
      </w:r>
    </w:p>
    <w:p w14:paraId="20E9A331" w14:textId="77777777" w:rsidR="00F7512B" w:rsidRDefault="00F7512B">
      <w:pPr>
        <w:pStyle w:val="Heading3"/>
      </w:pPr>
      <w:bookmarkStart w:id="48" w:name="_Toc436664452"/>
      <w:r>
        <w:t>Engineering Specialty Integration</w:t>
      </w:r>
      <w:bookmarkEnd w:id="48"/>
    </w:p>
    <w:p w14:paraId="20E9A332" w14:textId="407E4BEA" w:rsidR="00F7512B" w:rsidRDefault="00F7512B">
      <w:pPr>
        <w:keepLines/>
        <w:rPr>
          <w:i/>
        </w:rPr>
      </w:pPr>
      <w:r>
        <w:rPr>
          <w:i/>
        </w:rPr>
        <w:t xml:space="preserve">Engineering specialties are the highly specialized engineering disciplines needed in projects because the </w:t>
      </w:r>
      <w:r w:rsidR="00DF6849">
        <w:rPr>
          <w:i/>
        </w:rPr>
        <w:t xml:space="preserve">Overall </w:t>
      </w:r>
      <w:r>
        <w:rPr>
          <w:i/>
        </w:rPr>
        <w:t>Project Manager may not be an expert in all disciplines of a project or in successfully maintaining the system throughout its life cycle. The idea is to get members from different specialties involved in the project at an early stage and make them aware of their project responsibilities. There are various specialty engineering disciplines that may be required, depending on the complexity and nature of the project. Section 6.1 of Florida’s Statewide SEMP details these specialties. Most of the specialties described in Section 6.1 are needed in system/product/process development phases, so they are the responsibility of the Systems Integrator or Consultant. Only one essential specialty is described here. If a project requires the involvement of more disciplines, more information is available in Section 6.1 of Florida’s Statewide SEMP.</w:t>
      </w:r>
    </w:p>
    <w:p w14:paraId="20E9A333" w14:textId="77777777" w:rsidR="00F7512B" w:rsidRDefault="0005758E">
      <w:pPr>
        <w:pStyle w:val="Heading4"/>
        <w:keepNext/>
      </w:pPr>
      <w:bookmarkStart w:id="49" w:name="_Toc436664453"/>
      <w:r>
        <w:t>Integrated Logistics Support and</w:t>
      </w:r>
      <w:r w:rsidR="00F7512B">
        <w:t xml:space="preserve"> Maintenance Engineering</w:t>
      </w:r>
      <w:bookmarkEnd w:id="49"/>
    </w:p>
    <w:p w14:paraId="20E9A334" w14:textId="77777777" w:rsidR="00F7512B" w:rsidRDefault="00F7512B">
      <w:pPr>
        <w:keepNext/>
        <w:rPr>
          <w:i/>
        </w:rPr>
      </w:pPr>
      <w:r>
        <w:rPr>
          <w:i/>
        </w:rPr>
        <w:t xml:space="preserve">This engineering specialty is responsible for determining the total support required for a system to ensure operational readiness and sustainability throughout its life cycle. </w:t>
      </w:r>
    </w:p>
    <w:p w14:paraId="20E9A335" w14:textId="77777777" w:rsidR="00F7512B" w:rsidRDefault="00F7512B">
      <w:r>
        <w:t>This specialty provides the following project input:</w:t>
      </w:r>
    </w:p>
    <w:p w14:paraId="20E9A336" w14:textId="6C01D0B6" w:rsidR="00F7512B" w:rsidRDefault="00F7512B" w:rsidP="00A108AC">
      <w:pPr>
        <w:pStyle w:val="ListParagraph"/>
        <w:numPr>
          <w:ilvl w:val="0"/>
          <w:numId w:val="60"/>
        </w:numPr>
        <w:spacing w:after="0"/>
      </w:pPr>
      <w:r>
        <w:t xml:space="preserve">Defines support requirements </w:t>
      </w:r>
      <w:r w:rsidR="006E468B">
        <w:t>–</w:t>
      </w:r>
      <w:r>
        <w:t xml:space="preserve"> for example, the mean time to repair</w:t>
      </w:r>
    </w:p>
    <w:p w14:paraId="20E9A337" w14:textId="77777777" w:rsidR="00F7512B" w:rsidRDefault="00F7512B" w:rsidP="00A108AC">
      <w:pPr>
        <w:pStyle w:val="ListParagraph"/>
        <w:numPr>
          <w:ilvl w:val="0"/>
          <w:numId w:val="60"/>
        </w:numPr>
        <w:spacing w:after="0"/>
      </w:pPr>
      <w:r>
        <w:t>Supports considerations that influence requirements and design</w:t>
      </w:r>
    </w:p>
    <w:p w14:paraId="20E9A338" w14:textId="77777777" w:rsidR="00F7512B" w:rsidRDefault="00F7512B" w:rsidP="00A108AC">
      <w:pPr>
        <w:pStyle w:val="ListParagraph"/>
        <w:numPr>
          <w:ilvl w:val="0"/>
          <w:numId w:val="60"/>
        </w:numPr>
        <w:spacing w:after="0"/>
      </w:pPr>
      <w:r>
        <w:t>Provides the necessary support package</w:t>
      </w:r>
    </w:p>
    <w:p w14:paraId="20E9A339" w14:textId="77777777" w:rsidR="00F7512B" w:rsidRDefault="00F7512B" w:rsidP="00A108AC">
      <w:pPr>
        <w:pStyle w:val="ListParagraph"/>
        <w:numPr>
          <w:ilvl w:val="0"/>
          <w:numId w:val="60"/>
        </w:numPr>
      </w:pPr>
      <w:r>
        <w:t>Provides operational support at a minimum cost</w:t>
      </w:r>
    </w:p>
    <w:p w14:paraId="20E9A33A" w14:textId="77777777" w:rsidR="00F7512B" w:rsidRDefault="00F7512B">
      <w:pPr>
        <w:spacing w:after="200"/>
        <w:rPr>
          <w:i/>
        </w:rPr>
      </w:pPr>
      <w:r>
        <w:rPr>
          <w:i/>
        </w:rPr>
        <w:t>Mention the engineering specialties that will be used by a project in this section.</w:t>
      </w:r>
    </w:p>
    <w:p w14:paraId="20E9A33B" w14:textId="77777777" w:rsidR="00F7512B" w:rsidRDefault="00F7512B">
      <w:pPr>
        <w:pStyle w:val="Heading3"/>
        <w:spacing w:before="320" w:after="200"/>
      </w:pPr>
      <w:r>
        <w:t xml:space="preserve"> </w:t>
      </w:r>
      <w:bookmarkStart w:id="50" w:name="_Toc436664454"/>
      <w:r>
        <w:t>Monthly Project Status Reviews</w:t>
      </w:r>
      <w:bookmarkEnd w:id="50"/>
    </w:p>
    <w:p w14:paraId="20E9A33C" w14:textId="44D633A9" w:rsidR="00F7512B" w:rsidRDefault="00F7512B">
      <w:pPr>
        <w:rPr>
          <w:i/>
        </w:rPr>
      </w:pPr>
      <w:r>
        <w:rPr>
          <w:i/>
        </w:rPr>
        <w:t xml:space="preserve">The </w:t>
      </w:r>
      <w:r w:rsidR="00DF6849">
        <w:rPr>
          <w:i/>
        </w:rPr>
        <w:t xml:space="preserve">Overall </w:t>
      </w:r>
      <w:r>
        <w:rPr>
          <w:i/>
        </w:rPr>
        <w:t>Project Manager assesses project health</w:t>
      </w:r>
      <w:r w:rsidR="001023E8">
        <w:rPr>
          <w:i/>
        </w:rPr>
        <w:t>,</w:t>
      </w:r>
      <w:r>
        <w:rPr>
          <w:i/>
        </w:rPr>
        <w:t xml:space="preserve"> based on technical progress, budget, and schedule performances as well as risk status, at monthly project status reviews. Information from Systems Engineers, Systems Integrators, and/or Consultants is gathered, depending on the nature of a project. Various issues may be discussed at these meetings, but the following items must be discussed in detail:</w:t>
      </w:r>
    </w:p>
    <w:p w14:paraId="20E9A33D" w14:textId="77777777" w:rsidR="00F7512B" w:rsidRPr="00A108AC" w:rsidRDefault="00F7512B" w:rsidP="00A108AC">
      <w:pPr>
        <w:pStyle w:val="ListParagraph"/>
        <w:numPr>
          <w:ilvl w:val="0"/>
          <w:numId w:val="61"/>
        </w:numPr>
        <w:spacing w:after="0"/>
        <w:rPr>
          <w:i/>
        </w:rPr>
      </w:pPr>
      <w:r w:rsidRPr="00A108AC">
        <w:rPr>
          <w:i/>
        </w:rPr>
        <w:t>Action item reviews and resolution</w:t>
      </w:r>
    </w:p>
    <w:p w14:paraId="20E9A33E" w14:textId="77777777" w:rsidR="00F7512B" w:rsidRPr="00A108AC" w:rsidRDefault="00F7512B" w:rsidP="00A108AC">
      <w:pPr>
        <w:pStyle w:val="ListParagraph"/>
        <w:numPr>
          <w:ilvl w:val="0"/>
          <w:numId w:val="61"/>
        </w:numPr>
        <w:spacing w:after="0"/>
        <w:rPr>
          <w:i/>
        </w:rPr>
      </w:pPr>
      <w:r w:rsidRPr="00A108AC">
        <w:rPr>
          <w:i/>
        </w:rPr>
        <w:t>Critical path item status reviews</w:t>
      </w:r>
    </w:p>
    <w:p w14:paraId="20E9A33F" w14:textId="77777777" w:rsidR="00F7512B" w:rsidRPr="00A108AC" w:rsidRDefault="00F7512B" w:rsidP="00A108AC">
      <w:pPr>
        <w:pStyle w:val="ListParagraph"/>
        <w:numPr>
          <w:ilvl w:val="0"/>
          <w:numId w:val="61"/>
        </w:numPr>
        <w:rPr>
          <w:i/>
        </w:rPr>
      </w:pPr>
      <w:r w:rsidRPr="00A108AC">
        <w:rPr>
          <w:i/>
        </w:rPr>
        <w:t>Major risk item reviews</w:t>
      </w:r>
    </w:p>
    <w:p w14:paraId="20E9A340" w14:textId="77777777" w:rsidR="00F7512B" w:rsidRDefault="00F7512B">
      <w:pPr>
        <w:rPr>
          <w:i/>
        </w:rPr>
      </w:pPr>
      <w:r>
        <w:rPr>
          <w:i/>
        </w:rPr>
        <w:t xml:space="preserve">After each review, the schedule should be updated to reflect the project’s latest status. Keep minutes from the reviews and the PERT chart in a separate document.  </w:t>
      </w:r>
    </w:p>
    <w:p w14:paraId="20E9A341" w14:textId="77777777" w:rsidR="00F7512B" w:rsidRDefault="00F7512B">
      <w:pPr>
        <w:spacing w:after="200"/>
        <w:rPr>
          <w:i/>
        </w:rPr>
      </w:pPr>
      <w:r>
        <w:rPr>
          <w:i/>
        </w:rPr>
        <w:t xml:space="preserve">Describe how monthly reviews are conducted in this section. Refer to the document containing the review minutes and the PERT chart. </w:t>
      </w:r>
    </w:p>
    <w:p w14:paraId="20E9A342" w14:textId="77777777" w:rsidR="00F7512B" w:rsidRDefault="00F7512B">
      <w:pPr>
        <w:pStyle w:val="Heading3"/>
        <w:spacing w:before="320" w:after="200"/>
      </w:pPr>
      <w:bookmarkStart w:id="51" w:name="_Toc436664455"/>
      <w:r>
        <w:t>Change Management</w:t>
      </w:r>
      <w:bookmarkEnd w:id="51"/>
    </w:p>
    <w:p w14:paraId="20E9A343" w14:textId="6888AF36" w:rsidR="00F7512B" w:rsidRDefault="00F7512B">
      <w:pPr>
        <w:rPr>
          <w:i/>
        </w:rPr>
      </w:pPr>
      <w:r>
        <w:rPr>
          <w:i/>
        </w:rPr>
        <w:t xml:space="preserve">The </w:t>
      </w:r>
      <w:r w:rsidR="00DF6849">
        <w:rPr>
          <w:i/>
        </w:rPr>
        <w:t xml:space="preserve">Overall </w:t>
      </w:r>
      <w:r>
        <w:rPr>
          <w:i/>
        </w:rPr>
        <w:t xml:space="preserve">Project Manager addresses changes in schedule and the subsequent impacts by adjusting the PERT chart and cost metrics. Sometimes changes in task durations give rise to a new critical path for the project, which must be monitored as the project proceeds. </w:t>
      </w:r>
    </w:p>
    <w:p w14:paraId="20E9A344" w14:textId="2E22A330" w:rsidR="00F7512B" w:rsidRDefault="00F7512B">
      <w:pPr>
        <w:rPr>
          <w:i/>
        </w:rPr>
      </w:pPr>
      <w:r>
        <w:rPr>
          <w:i/>
        </w:rPr>
        <w:t xml:space="preserve">Changes in some basic requirements need careful review. The </w:t>
      </w:r>
      <w:r w:rsidR="00DF6849">
        <w:rPr>
          <w:i/>
        </w:rPr>
        <w:t xml:space="preserve">Overall </w:t>
      </w:r>
      <w:r>
        <w:rPr>
          <w:i/>
        </w:rPr>
        <w:t xml:space="preserve">Project Manager informs stakeholders of changes to basic requirements and the subsequent outcomes. The </w:t>
      </w:r>
      <w:r w:rsidR="00DF6849">
        <w:rPr>
          <w:i/>
        </w:rPr>
        <w:t xml:space="preserve">Overall </w:t>
      </w:r>
      <w:r>
        <w:rPr>
          <w:i/>
        </w:rPr>
        <w:t xml:space="preserve">Project Manager decides if design changes will be accepted and the Construction Project Manager generally makes a decision regarding construction changes. If there are substantial construction changes, the </w:t>
      </w:r>
      <w:r w:rsidR="00E8266D">
        <w:rPr>
          <w:i/>
        </w:rPr>
        <w:t>O</w:t>
      </w:r>
      <w:r w:rsidR="00242C46">
        <w:rPr>
          <w:i/>
        </w:rPr>
        <w:t xml:space="preserve">verall </w:t>
      </w:r>
      <w:r>
        <w:rPr>
          <w:i/>
        </w:rPr>
        <w:t xml:space="preserve">Project Manager, the CEI Consultant, and the Construction Project Manager generally make a decision regarding acceptance. </w:t>
      </w:r>
    </w:p>
    <w:p w14:paraId="20E9A345" w14:textId="524B5DD2" w:rsidR="00F7512B" w:rsidRDefault="00F7512B">
      <w:pPr>
        <w:rPr>
          <w:i/>
        </w:rPr>
      </w:pPr>
      <w:r>
        <w:rPr>
          <w:i/>
        </w:rPr>
        <w:t xml:space="preserve">When dealing with a software project or other standard-related issues that will have statewide impact, the </w:t>
      </w:r>
      <w:r w:rsidR="00E8266D">
        <w:rPr>
          <w:i/>
        </w:rPr>
        <w:t xml:space="preserve">Overall </w:t>
      </w:r>
      <w:r>
        <w:rPr>
          <w:i/>
        </w:rPr>
        <w:t>Project Manager presents the issue to the Change Management Board for resolution.</w:t>
      </w:r>
    </w:p>
    <w:p w14:paraId="20E9A346" w14:textId="77777777" w:rsidR="00F7512B" w:rsidRDefault="00F7512B">
      <w:pPr>
        <w:rPr>
          <w:i/>
        </w:rPr>
      </w:pPr>
      <w:r>
        <w:rPr>
          <w:i/>
        </w:rPr>
        <w:t xml:space="preserve">Follow the normal change order process for all changes on construction projects. </w:t>
      </w:r>
    </w:p>
    <w:p w14:paraId="20E9A347" w14:textId="77777777" w:rsidR="00F7512B" w:rsidRDefault="00F7512B">
      <w:pPr>
        <w:pStyle w:val="Heading3"/>
      </w:pPr>
      <w:bookmarkStart w:id="52" w:name="_Toc436664456"/>
      <w:r>
        <w:t>Quality Management</w:t>
      </w:r>
      <w:bookmarkEnd w:id="52"/>
    </w:p>
    <w:p w14:paraId="20E9A348" w14:textId="197E0E49" w:rsidR="00F7512B" w:rsidRDefault="00F7512B">
      <w:pPr>
        <w:rPr>
          <w:i/>
        </w:rPr>
      </w:pPr>
      <w:r>
        <w:rPr>
          <w:i/>
        </w:rPr>
        <w:t xml:space="preserve">The </w:t>
      </w:r>
      <w:r w:rsidR="00E8266D">
        <w:rPr>
          <w:i/>
        </w:rPr>
        <w:t xml:space="preserve">Overall </w:t>
      </w:r>
      <w:r>
        <w:rPr>
          <w:i/>
        </w:rPr>
        <w:t xml:space="preserve">Project Manager must establish a quality management (QM) plan not only for internal project processes, but also for quality systems from vendors and consultants. A QM plan should contain both a plan to implement quality control (QC), and a plan to monitor and verify that quality standards are being achieved. </w:t>
      </w:r>
      <w:r w:rsidR="00475E92">
        <w:rPr>
          <w:i/>
        </w:rPr>
        <w:t>QC</w:t>
      </w:r>
      <w:r>
        <w:rPr>
          <w:i/>
        </w:rPr>
        <w:t xml:space="preserve"> is the process whereby quality is engineered into the products being deployed using inspection, testing, and audits of documentation. </w:t>
      </w:r>
      <w:r w:rsidR="00475E92">
        <w:rPr>
          <w:i/>
        </w:rPr>
        <w:t xml:space="preserve">QA </w:t>
      </w:r>
      <w:r>
        <w:rPr>
          <w:i/>
        </w:rPr>
        <w:t xml:space="preserve">is the process of verifying that the product meets the quality standards established by the QM plan. </w:t>
      </w:r>
    </w:p>
    <w:p w14:paraId="20E9A349" w14:textId="77777777" w:rsidR="00F7512B" w:rsidRDefault="00F7512B">
      <w:pPr>
        <w:rPr>
          <w:i/>
        </w:rPr>
      </w:pPr>
      <w:r>
        <w:rPr>
          <w:i/>
        </w:rPr>
        <w:t>Describe the project’s QM plan in this section. For construction projects, follow the statewide and District-specific QC/QA process that has already been established.</w:t>
      </w:r>
    </w:p>
    <w:p w14:paraId="20E9A34A" w14:textId="77777777" w:rsidR="00F7512B" w:rsidRDefault="00F7512B">
      <w:pPr>
        <w:pStyle w:val="Heading3"/>
      </w:pPr>
      <w:bookmarkStart w:id="53" w:name="_Toc436664457"/>
      <w:r>
        <w:t>Systems Acceptance</w:t>
      </w:r>
      <w:bookmarkEnd w:id="53"/>
      <w:r>
        <w:t xml:space="preserve"> </w:t>
      </w:r>
    </w:p>
    <w:p w14:paraId="20E9A34B" w14:textId="13F6D20D" w:rsidR="00F7512B" w:rsidRDefault="00F7512B">
      <w:pPr>
        <w:rPr>
          <w:i/>
        </w:rPr>
      </w:pPr>
      <w:r>
        <w:rPr>
          <w:i/>
        </w:rPr>
        <w:t xml:space="preserve">The systems acceptance process is critical because this is where FDOT becomes responsible for the continued maintenance and management of the systems, products, and processes delivered.  </w:t>
      </w:r>
    </w:p>
    <w:p w14:paraId="20E9A34C" w14:textId="5F2BA6D1" w:rsidR="00F7512B" w:rsidRDefault="00F7512B">
      <w:pPr>
        <w:rPr>
          <w:i/>
        </w:rPr>
      </w:pPr>
      <w:r>
        <w:rPr>
          <w:i/>
        </w:rPr>
        <w:t xml:space="preserve">The </w:t>
      </w:r>
      <w:r w:rsidR="00E8266D">
        <w:rPr>
          <w:i/>
        </w:rPr>
        <w:t xml:space="preserve">Overall </w:t>
      </w:r>
      <w:r>
        <w:rPr>
          <w:i/>
        </w:rPr>
        <w:t xml:space="preserve">Project Manager must assign a Test Manager right after the requirements have been written. For construction projects, the Test Manager is part of the CEI team. The Test Manager uses the plans described in Section 1.4.9; the RTVM created in Section 1.4.7; and the MOEs and MOPs discussed in Section 1.4.8 to supervise the entire testing process. The Test Manager provides the status of all tests in report form to the </w:t>
      </w:r>
      <w:r w:rsidR="00E8266D">
        <w:rPr>
          <w:i/>
        </w:rPr>
        <w:t xml:space="preserve">Overall </w:t>
      </w:r>
      <w:r>
        <w:rPr>
          <w:i/>
        </w:rPr>
        <w:t xml:space="preserve">Project Manager, who carefully reviews the reports and decides on the final </w:t>
      </w:r>
      <w:r w:rsidR="00475E92">
        <w:rPr>
          <w:i/>
        </w:rPr>
        <w:t xml:space="preserve">system </w:t>
      </w:r>
      <w:r>
        <w:rPr>
          <w:i/>
        </w:rPr>
        <w:t xml:space="preserve">acceptance. </w:t>
      </w:r>
    </w:p>
    <w:p w14:paraId="20E9A34D" w14:textId="587622D4" w:rsidR="00F7512B" w:rsidRDefault="00F7512B">
      <w:r>
        <w:rPr>
          <w:i/>
        </w:rPr>
        <w:t>Document the process included in the project for FDOT to accept the system in this section. Describe in detail where the system developer or supplier obligation ends, and the system transitions to maintenance mode by FDOT.</w:t>
      </w:r>
    </w:p>
    <w:p w14:paraId="20E9A34E" w14:textId="77777777" w:rsidR="00F7512B" w:rsidRDefault="00F7512B">
      <w:pPr>
        <w:pStyle w:val="Heading3"/>
      </w:pPr>
      <w:bookmarkStart w:id="54" w:name="_Toc436664458"/>
      <w:r>
        <w:t>Operations and Maintenance</w:t>
      </w:r>
      <w:r w:rsidR="0005758E">
        <w:t>,</w:t>
      </w:r>
      <w:r>
        <w:t xml:space="preserve"> Upgrade</w:t>
      </w:r>
      <w:r w:rsidR="0005758E">
        <w:t>, and</w:t>
      </w:r>
      <w:r>
        <w:t xml:space="preserve"> Retirement</w:t>
      </w:r>
      <w:bookmarkEnd w:id="54"/>
    </w:p>
    <w:p w14:paraId="20E9A34F" w14:textId="4722F422" w:rsidR="00F7512B" w:rsidRDefault="00F7512B">
      <w:pPr>
        <w:rPr>
          <w:i/>
        </w:rPr>
      </w:pPr>
      <w:r>
        <w:rPr>
          <w:i/>
        </w:rPr>
        <w:t>Once a system has been through the acceptance testing process and has been accepted, it moves into the O&amp;M phase. In this phase, system problems could be resolved in one of many ways. An FDOT employee trained on the system could repair it. The manufacturer’s warranty could be used to get it fixed. In some cases, FDOT could contract with an outside agency to maintain the system. In any case an O&amp;M plan should be written to spell out the details of how the system will be maintained and operated.</w:t>
      </w:r>
    </w:p>
    <w:p w14:paraId="20E9A350" w14:textId="77777777" w:rsidR="00F7512B" w:rsidRDefault="00F7512B">
      <w:pPr>
        <w:rPr>
          <w:i/>
        </w:rPr>
      </w:pPr>
      <w:r>
        <w:rPr>
          <w:i/>
        </w:rPr>
        <w:t>Once a system has been in operation for some years, it may be upgraded. The need for upgrade could be due to the availability of new technology that makes the existing system function better and extends its life. Refer to Section 7.2.5 of Florida’s Statewide SEMP for more details on this subject.</w:t>
      </w:r>
    </w:p>
    <w:p w14:paraId="20E9A351" w14:textId="22FCA361" w:rsidR="00F7512B" w:rsidRDefault="00F7512B">
      <w:pPr>
        <w:rPr>
          <w:i/>
        </w:rPr>
      </w:pPr>
      <w:r>
        <w:rPr>
          <w:i/>
        </w:rPr>
        <w:t xml:space="preserve">Finally, there comes a time when the system is no longer able to function as it was intended to. This could be caused by normal wear and tear on the system; system maintenance has become too costly; and technological obsolescence </w:t>
      </w:r>
      <w:r w:rsidR="00475E92">
        <w:rPr>
          <w:i/>
        </w:rPr>
        <w:t xml:space="preserve">due to </w:t>
      </w:r>
      <w:r>
        <w:rPr>
          <w:i/>
        </w:rPr>
        <w:t>better and cheaper systems have become available, or because the equipment is no longer supported by the manufacturer. The time has come for the system to be retired. There are expenses involved in retiring a system that need to be considered during the project planning stage. Refer to Section 7.2.6 of Florida’s Statewide SEMP for more details on this subject.</w:t>
      </w:r>
    </w:p>
    <w:p w14:paraId="20E9A352" w14:textId="77777777" w:rsidR="00F7512B" w:rsidRDefault="00F7512B">
      <w:pPr>
        <w:rPr>
          <w:i/>
        </w:rPr>
      </w:pPr>
      <w:r>
        <w:rPr>
          <w:i/>
        </w:rPr>
        <w:t>Mention the O&amp;M plan that has been created for the project to support system operations, maintenance, upgrade, and retirement here.</w:t>
      </w:r>
    </w:p>
    <w:p w14:paraId="20E9A353" w14:textId="77777777" w:rsidR="00F7512B" w:rsidRDefault="00F7512B">
      <w:pPr>
        <w:pStyle w:val="Heading3"/>
      </w:pPr>
      <w:bookmarkStart w:id="55" w:name="_Toc436664459"/>
      <w:r>
        <w:t>Lessons Learned</w:t>
      </w:r>
      <w:bookmarkEnd w:id="55"/>
    </w:p>
    <w:p w14:paraId="20E9A354" w14:textId="0D15E4E3" w:rsidR="00F7512B" w:rsidRDefault="00F7512B">
      <w:pPr>
        <w:rPr>
          <w:i/>
        </w:rPr>
      </w:pPr>
      <w:r>
        <w:rPr>
          <w:i/>
        </w:rPr>
        <w:t>In every project, there are lessons to be learned. Document the lessons learned for future guidance. Sometimes, it is feasible to have lessons learned from the project applied to the same project</w:t>
      </w:r>
      <w:r w:rsidR="00D71118">
        <w:rPr>
          <w:i/>
        </w:rPr>
        <w:t>,</w:t>
      </w:r>
      <w:r>
        <w:rPr>
          <w:i/>
        </w:rPr>
        <w:t xml:space="preserve"> but, usually, lessons learned during a project will be valuable guidance for future projects.</w:t>
      </w:r>
    </w:p>
    <w:p w14:paraId="20E9A355" w14:textId="77777777" w:rsidR="00F7512B" w:rsidRDefault="00F7512B">
      <w:pPr>
        <w:jc w:val="left"/>
        <w:rPr>
          <w:i/>
        </w:rPr>
      </w:pPr>
      <w:r>
        <w:rPr>
          <w:i/>
        </w:rPr>
        <w:t>Mention the lessons learned depository that has been created for the project.</w:t>
      </w:r>
    </w:p>
    <w:p w14:paraId="52433085" w14:textId="77777777" w:rsidR="00C82D3F" w:rsidRDefault="00C82D3F">
      <w:pPr>
        <w:jc w:val="left"/>
        <w:rPr>
          <w:i/>
        </w:rPr>
      </w:pPr>
    </w:p>
    <w:p w14:paraId="1CD74E27" w14:textId="77777777" w:rsidR="00C82D3F" w:rsidRDefault="00C82D3F" w:rsidP="00C82D3F">
      <w:pPr>
        <w:pStyle w:val="Heading1"/>
      </w:pPr>
      <w:bookmarkStart w:id="56" w:name="_Toc436664460"/>
      <w:r>
        <w:t>User Definitions</w:t>
      </w:r>
      <w:bookmarkEnd w:id="56"/>
    </w:p>
    <w:p w14:paraId="53A2D64C" w14:textId="77777777" w:rsidR="00C82D3F" w:rsidRDefault="00C82D3F">
      <w:pPr>
        <w:jc w:val="left"/>
        <w:rPr>
          <w:i/>
        </w:rPr>
      </w:pPr>
    </w:p>
    <w:p w14:paraId="29041646" w14:textId="77777777" w:rsidR="00C82D3F" w:rsidRDefault="00C82D3F">
      <w:pPr>
        <w:jc w:val="left"/>
        <w:rPr>
          <w:i/>
        </w:rPr>
      </w:pPr>
    </w:p>
    <w:p w14:paraId="00AE7D83" w14:textId="77777777" w:rsidR="00F85995" w:rsidRDefault="00F85995">
      <w:pPr>
        <w:jc w:val="left"/>
        <w:rPr>
          <w:i/>
        </w:rPr>
        <w:sectPr w:rsidR="00F85995">
          <w:pgSz w:w="12240" w:h="15840" w:code="1"/>
          <w:pgMar w:top="720" w:right="1440" w:bottom="1440" w:left="1440" w:header="720" w:footer="720" w:gutter="0"/>
          <w:cols w:space="720"/>
          <w:docGrid w:linePitch="360"/>
        </w:sectPr>
      </w:pPr>
    </w:p>
    <w:p w14:paraId="56546AC6" w14:textId="77777777" w:rsidR="00D10B36" w:rsidRDefault="00D10B36" w:rsidP="00D10B36">
      <w:pPr>
        <w:widowControl w:val="0"/>
        <w:autoSpaceDE w:val="0"/>
        <w:autoSpaceDN w:val="0"/>
        <w:adjustRightInd w:val="0"/>
        <w:spacing w:after="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D10B36" w14:paraId="58EC3766" w14:textId="77777777" w:rsidTr="00D10B3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778C3578" w14:textId="718E1388" w:rsidR="00D10B36" w:rsidRDefault="00D10B36" w:rsidP="00D10B36">
            <w:pPr>
              <w:widowControl w:val="0"/>
              <w:autoSpaceDE w:val="0"/>
              <w:autoSpaceDN w:val="0"/>
              <w:adjustRightInd w:val="0"/>
              <w:spacing w:after="0"/>
              <w:jc w:val="center"/>
            </w:pPr>
            <w:r>
              <w:t>DOCUMENT REVISION HISTORY</w:t>
            </w:r>
          </w:p>
        </w:tc>
      </w:tr>
      <w:tr w:rsidR="00D10B36" w14:paraId="51C8E7C0" w14:textId="77777777" w:rsidTr="00D10B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7916392A" w14:textId="579E4647" w:rsidR="00D10B36" w:rsidRPr="00A108AC" w:rsidRDefault="00D10B36">
            <w:pPr>
              <w:widowControl w:val="0"/>
              <w:autoSpaceDE w:val="0"/>
              <w:autoSpaceDN w:val="0"/>
              <w:adjustRightInd w:val="0"/>
              <w:spacing w:after="0"/>
              <w:jc w:val="left"/>
              <w:rPr>
                <w:rFonts w:ascii="Times New Roman" w:hAnsi="Times New Roman"/>
                <w:sz w:val="22"/>
                <w:szCs w:val="22"/>
              </w:rPr>
            </w:pPr>
            <w:r w:rsidRPr="00A108AC">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649BFCC9" w14:textId="7EBD140C" w:rsidR="00D10B36" w:rsidRPr="00A108AC" w:rsidRDefault="00D10B36">
            <w:pPr>
              <w:widowControl w:val="0"/>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A108AC">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4F3DA706" w14:textId="23D46AFE" w:rsidR="00D10B36" w:rsidRPr="00A108AC" w:rsidRDefault="00D10B36">
            <w:pPr>
              <w:widowControl w:val="0"/>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A108AC">
              <w:rPr>
                <w:rFonts w:ascii="Times New Roman" w:hAnsi="Times New Roman"/>
                <w:b/>
                <w:sz w:val="22"/>
                <w:szCs w:val="22"/>
              </w:rPr>
              <w:t>Description of Change(s)</w:t>
            </w:r>
          </w:p>
        </w:tc>
        <w:tc>
          <w:tcPr>
            <w:tcW w:w="1936" w:type="dxa"/>
            <w:tcBorders>
              <w:left w:val="single" w:sz="8" w:space="0" w:color="000000"/>
            </w:tcBorders>
            <w:vAlign w:val="center"/>
            <w:hideMark/>
          </w:tcPr>
          <w:p w14:paraId="4C3047FA" w14:textId="77777777" w:rsidR="00D10B36" w:rsidRPr="00A108AC" w:rsidRDefault="00D10B36">
            <w:pPr>
              <w:widowControl w:val="0"/>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A108AC">
              <w:rPr>
                <w:rFonts w:ascii="Times New Roman" w:hAnsi="Times New Roman"/>
                <w:b/>
                <w:sz w:val="22"/>
                <w:szCs w:val="22"/>
              </w:rPr>
              <w:t>Created/</w:t>
            </w:r>
          </w:p>
          <w:p w14:paraId="0B3D82A0" w14:textId="73460F98" w:rsidR="00D10B36" w:rsidRPr="00A108AC" w:rsidRDefault="00D10B36">
            <w:pPr>
              <w:widowControl w:val="0"/>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A108AC">
              <w:rPr>
                <w:rFonts w:ascii="Times New Roman" w:hAnsi="Times New Roman"/>
                <w:b/>
                <w:sz w:val="22"/>
                <w:szCs w:val="22"/>
              </w:rPr>
              <w:t>Modified By</w:t>
            </w:r>
          </w:p>
        </w:tc>
      </w:tr>
      <w:tr w:rsidR="00D10B36" w14:paraId="33E7FC64" w14:textId="77777777" w:rsidTr="00D10B36">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236F905C" w14:textId="77777777" w:rsidR="00D10B36" w:rsidRPr="00A108AC" w:rsidRDefault="00D10B36">
            <w:pPr>
              <w:widowControl w:val="0"/>
              <w:autoSpaceDE w:val="0"/>
              <w:autoSpaceDN w:val="0"/>
              <w:adjustRightInd w:val="0"/>
              <w:spacing w:after="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0A01EA93" w14:textId="77777777" w:rsidR="00D10B36" w:rsidRPr="00A108AC" w:rsidRDefault="00D10B36">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0690B204" w14:textId="77777777" w:rsidR="00D10B36" w:rsidRPr="00A108AC" w:rsidRDefault="00D10B36">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780A0829" w14:textId="77777777" w:rsidR="00D10B36" w:rsidRPr="00A108AC" w:rsidRDefault="00D10B36">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10B36" w14:paraId="03B82904" w14:textId="77777777" w:rsidTr="00D10B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65CA4697" w14:textId="77777777" w:rsidR="00D10B36" w:rsidRPr="00A108AC" w:rsidRDefault="00D10B36">
            <w:pPr>
              <w:widowControl w:val="0"/>
              <w:autoSpaceDE w:val="0"/>
              <w:autoSpaceDN w:val="0"/>
              <w:adjustRightInd w:val="0"/>
              <w:spacing w:after="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1C030CE3" w14:textId="77777777" w:rsidR="00D10B36" w:rsidRPr="00A108AC" w:rsidRDefault="00D10B36">
            <w:pPr>
              <w:widowControl w:val="0"/>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3C1227DF" w14:textId="77777777" w:rsidR="00D10B36" w:rsidRPr="00A108AC" w:rsidRDefault="00D10B36">
            <w:pPr>
              <w:widowControl w:val="0"/>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1F9073D3" w14:textId="77777777" w:rsidR="00D10B36" w:rsidRPr="00A108AC" w:rsidRDefault="00D10B36">
            <w:pPr>
              <w:widowControl w:val="0"/>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D10B36" w14:paraId="6B5CDCB8" w14:textId="77777777" w:rsidTr="00D10B36">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4B0A3D3E" w14:textId="77777777" w:rsidR="00D10B36" w:rsidRPr="00A108AC" w:rsidRDefault="00D10B36">
            <w:pPr>
              <w:widowControl w:val="0"/>
              <w:autoSpaceDE w:val="0"/>
              <w:autoSpaceDN w:val="0"/>
              <w:adjustRightInd w:val="0"/>
              <w:spacing w:after="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62DC559A" w14:textId="77777777" w:rsidR="00D10B36" w:rsidRPr="00A108AC" w:rsidRDefault="00D10B36">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39CCEC3B" w14:textId="77777777" w:rsidR="00D10B36" w:rsidRPr="00A108AC" w:rsidRDefault="00D10B36">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058F73DF" w14:textId="77777777" w:rsidR="00D10B36" w:rsidRPr="00A108AC" w:rsidRDefault="00D10B36">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D10B36" w14:paraId="1F69F1E2" w14:textId="77777777" w:rsidTr="00D10B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648C6D36" w14:textId="77777777" w:rsidR="00D10B36" w:rsidRPr="00A108AC" w:rsidRDefault="00D10B36">
            <w:pPr>
              <w:widowControl w:val="0"/>
              <w:autoSpaceDE w:val="0"/>
              <w:autoSpaceDN w:val="0"/>
              <w:adjustRightInd w:val="0"/>
              <w:spacing w:after="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7A469FE2" w14:textId="77777777" w:rsidR="00D10B36" w:rsidRPr="00A108AC" w:rsidRDefault="00D10B36">
            <w:pPr>
              <w:widowControl w:val="0"/>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02709731" w14:textId="77777777" w:rsidR="00D10B36" w:rsidRPr="00A108AC" w:rsidRDefault="00D10B36">
            <w:pPr>
              <w:widowControl w:val="0"/>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3464F078" w14:textId="77777777" w:rsidR="00D10B36" w:rsidRPr="00A108AC" w:rsidRDefault="00D10B36">
            <w:pPr>
              <w:widowControl w:val="0"/>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20E9A444" w14:textId="77777777" w:rsidR="00E4782C" w:rsidRDefault="00E4782C" w:rsidP="00D10B36">
      <w:pPr>
        <w:jc w:val="left"/>
      </w:pPr>
    </w:p>
    <w:p w14:paraId="20E9A445" w14:textId="464C481B" w:rsidR="009D78ED" w:rsidRDefault="009D78ED">
      <w:pPr>
        <w:jc w:val="center"/>
      </w:pPr>
    </w:p>
    <w:p w14:paraId="4F6AE03E" w14:textId="77777777" w:rsidR="009D78ED" w:rsidRPr="009D78ED" w:rsidRDefault="009D78ED" w:rsidP="009D78ED"/>
    <w:p w14:paraId="1C1E489A" w14:textId="77777777" w:rsidR="009D78ED" w:rsidRPr="009D78ED" w:rsidRDefault="009D78ED" w:rsidP="009D78ED"/>
    <w:p w14:paraId="6CEE1B68" w14:textId="77777777" w:rsidR="009D78ED" w:rsidRPr="009D78ED" w:rsidRDefault="009D78ED" w:rsidP="009D78ED"/>
    <w:p w14:paraId="24171D07" w14:textId="77777777" w:rsidR="009D78ED" w:rsidRPr="009D78ED" w:rsidRDefault="009D78ED" w:rsidP="009D78ED"/>
    <w:p w14:paraId="03E72D4F" w14:textId="77777777" w:rsidR="009D78ED" w:rsidRPr="009D78ED" w:rsidRDefault="009D78ED" w:rsidP="009D78ED"/>
    <w:p w14:paraId="6948CF18" w14:textId="77777777" w:rsidR="009D78ED" w:rsidRPr="009D78ED" w:rsidRDefault="009D78ED" w:rsidP="009D78ED"/>
    <w:p w14:paraId="3DAEC8FE" w14:textId="77777777" w:rsidR="009D78ED" w:rsidRPr="009D78ED" w:rsidRDefault="009D78ED" w:rsidP="009D78ED"/>
    <w:p w14:paraId="392CAB5B" w14:textId="77777777" w:rsidR="009D78ED" w:rsidRPr="009D78ED" w:rsidRDefault="009D78ED" w:rsidP="009D78ED"/>
    <w:p w14:paraId="777716C9" w14:textId="01B6A44B" w:rsidR="009D78ED" w:rsidRDefault="009D78ED" w:rsidP="009D78ED"/>
    <w:p w14:paraId="56C989BE" w14:textId="77777777" w:rsidR="00F7512B" w:rsidRPr="009D78ED" w:rsidRDefault="00F7512B" w:rsidP="009D78ED">
      <w:pPr>
        <w:jc w:val="right"/>
      </w:pPr>
    </w:p>
    <w:sectPr w:rsidR="00F7512B" w:rsidRPr="009D78ED" w:rsidSect="009D78E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0FF51" w14:textId="77777777" w:rsidR="008F4552" w:rsidRDefault="008F4552">
      <w:r>
        <w:separator/>
      </w:r>
    </w:p>
  </w:endnote>
  <w:endnote w:type="continuationSeparator" w:id="0">
    <w:p w14:paraId="6264F5C6" w14:textId="77777777" w:rsidR="008F4552" w:rsidRDefault="008F4552">
      <w:r>
        <w:continuationSeparator/>
      </w:r>
    </w:p>
  </w:endnote>
  <w:endnote w:type="continuationNotice" w:id="1">
    <w:p w14:paraId="62074AFC" w14:textId="77777777" w:rsidR="00FD365F" w:rsidRDefault="00FD36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0000000000000000000"/>
    <w:charset w:val="4D"/>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68032" w14:textId="77777777" w:rsidR="008F4552" w:rsidRDefault="008F4552" w:rsidP="00335AC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4A5744" w14:textId="77777777" w:rsidR="008F4552" w:rsidRDefault="008F4552" w:rsidP="00A108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807CC" w14:textId="4BA9B95D" w:rsidR="008F4552" w:rsidRDefault="008F4552" w:rsidP="009D78ED">
    <w:pPr>
      <w:pStyle w:val="Footer"/>
      <w:framePr w:wrap="none" w:vAnchor="text" w:hAnchor="page" w:x="10717" w:y="5"/>
      <w:rPr>
        <w:rStyle w:val="PageNumber"/>
      </w:rPr>
    </w:pPr>
    <w:r>
      <w:rPr>
        <w:rStyle w:val="PageNumber"/>
      </w:rPr>
      <w:fldChar w:fldCharType="begin"/>
    </w:r>
    <w:r>
      <w:rPr>
        <w:rStyle w:val="PageNumber"/>
      </w:rPr>
      <w:instrText xml:space="preserve">PAGE  </w:instrText>
    </w:r>
    <w:r>
      <w:rPr>
        <w:rStyle w:val="PageNumber"/>
      </w:rPr>
      <w:fldChar w:fldCharType="separate"/>
    </w:r>
    <w:r w:rsidR="006B3892">
      <w:rPr>
        <w:rStyle w:val="PageNumber"/>
        <w:noProof/>
      </w:rPr>
      <w:t>i</w:t>
    </w:r>
    <w:r>
      <w:rPr>
        <w:rStyle w:val="PageNumber"/>
      </w:rPr>
      <w:fldChar w:fldCharType="end"/>
    </w:r>
  </w:p>
  <w:p w14:paraId="20E9A454" w14:textId="13C08CC4" w:rsidR="008F4552" w:rsidRDefault="008F4552" w:rsidP="00A108AC">
    <w:pPr>
      <w:pStyle w:val="Footer"/>
      <w:spacing w:after="0"/>
      <w:ind w:right="360"/>
      <w:rPr>
        <w:sz w:val="20"/>
        <w:szCs w:val="20"/>
      </w:rPr>
    </w:pPr>
    <w:r w:rsidRPr="00A108AC">
      <w:rPr>
        <w:sz w:val="20"/>
        <w:szCs w:val="20"/>
      </w:rPr>
      <w:t>F</w:t>
    </w:r>
    <w:r w:rsidRPr="002E5EBC">
      <w:rPr>
        <w:sz w:val="20"/>
        <w:szCs w:val="20"/>
      </w:rPr>
      <w:t>orm FM-SE-09</w:t>
    </w:r>
    <w:r w:rsidRPr="00A108AC">
      <w:rPr>
        <w:sz w:val="20"/>
        <w:szCs w:val="20"/>
      </w:rPr>
      <w:t xml:space="preserve"> Project Systems Engineering Management Plan Template. Effective </w:t>
    </w:r>
    <w:r w:rsidR="00F1169A">
      <w:rPr>
        <w:sz w:val="20"/>
        <w:szCs w:val="20"/>
      </w:rPr>
      <w:t>6/14/2018</w:t>
    </w:r>
  </w:p>
  <w:p w14:paraId="451C6EFE" w14:textId="77777777" w:rsidR="008F4552" w:rsidRPr="00A108AC" w:rsidRDefault="008F4552">
    <w:pPr>
      <w:pStyle w:val="Footer"/>
      <w:spacing w:after="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D7C58" w14:textId="77777777" w:rsidR="00F1169A" w:rsidRDefault="00F11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113B2" w14:textId="77777777" w:rsidR="008F4552" w:rsidRDefault="008F4552">
      <w:r>
        <w:separator/>
      </w:r>
    </w:p>
  </w:footnote>
  <w:footnote w:type="continuationSeparator" w:id="0">
    <w:p w14:paraId="4CDA7942" w14:textId="77777777" w:rsidR="008F4552" w:rsidRDefault="008F4552">
      <w:r>
        <w:continuationSeparator/>
      </w:r>
    </w:p>
  </w:footnote>
  <w:footnote w:type="continuationNotice" w:id="1">
    <w:p w14:paraId="71A4C71E" w14:textId="77777777" w:rsidR="00FD365F" w:rsidRDefault="00FD365F">
      <w:pPr>
        <w:spacing w:after="0"/>
      </w:pPr>
    </w:p>
  </w:footnote>
  <w:footnote w:id="2">
    <w:p w14:paraId="20E9A47B" w14:textId="4E572CFC" w:rsidR="008F4552" w:rsidRDefault="008F4552">
      <w:pPr>
        <w:pStyle w:val="FootnoteText"/>
      </w:pPr>
      <w:r>
        <w:rPr>
          <w:rStyle w:val="FootnoteReference"/>
        </w:rPr>
        <w:footnoteRef/>
      </w:r>
      <w:r>
        <w:t xml:space="preserve"> FDOT Procedure titled Systems Engineering and ITS Architecture (Topic No 750-040-003). Available online at </w:t>
      </w:r>
      <w:hyperlink r:id="rId1" w:history="1">
        <w:r w:rsidRPr="00F9335C">
          <w:rPr>
            <w:rStyle w:val="Hyperlink"/>
          </w:rPr>
          <w:t>http://www.dot.state.fl.us/proceduraldocuments/procedures.shtm</w:t>
        </w:r>
      </w:hyperlink>
      <w:r>
        <w:t xml:space="preserve">. </w:t>
      </w:r>
    </w:p>
  </w:footnote>
  <w:footnote w:id="3">
    <w:p w14:paraId="20E9A47C" w14:textId="1BA76D63" w:rsidR="008F4552" w:rsidRDefault="008F4552" w:rsidP="00A108AC">
      <w:pPr>
        <w:pStyle w:val="FootnoteText"/>
        <w:jc w:val="left"/>
      </w:pPr>
      <w:r>
        <w:rPr>
          <w:rStyle w:val="FootnoteReference"/>
        </w:rPr>
        <w:footnoteRef/>
      </w:r>
      <w:r>
        <w:t xml:space="preserve"> </w:t>
      </w:r>
      <w:r>
        <w:tab/>
        <w:t xml:space="preserve">The FDOT’s ITS Corridor Implementation Plans are available online at </w:t>
      </w:r>
      <w:hyperlink r:id="rId2" w:history="1">
        <w:r w:rsidRPr="002E4D5C">
          <w:rPr>
            <w:rStyle w:val="Hyperlink"/>
          </w:rPr>
          <w:t>http://www.dot.state.fl.us/trafficoperations/ITS/Projects_Deploy/CFP/CFP_Legacy.shtm</w:t>
        </w:r>
      </w:hyperlink>
      <w:r>
        <w:t xml:space="preserve">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FE5D" w14:textId="77777777" w:rsidR="00F1169A" w:rsidRDefault="00F11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BADEE" w14:textId="77777777" w:rsidR="00F1169A" w:rsidRDefault="00F11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1A80" w14:textId="77777777" w:rsidR="00F1169A" w:rsidRDefault="00F116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A456" w14:textId="353FBEAB" w:rsidR="008F4552" w:rsidRDefault="008F4552">
    <w:pPr>
      <w:pStyle w:val="Header"/>
      <w:tabs>
        <w:tab w:val="clear" w:pos="4320"/>
        <w:tab w:val="clear" w:pos="8640"/>
        <w:tab w:val="right" w:pos="9360"/>
      </w:tabs>
      <w:spacing w:after="0"/>
      <w:jc w:val="left"/>
      <w:rPr>
        <w:i/>
        <w:sz w:val="20"/>
        <w:szCs w:val="20"/>
      </w:rPr>
    </w:pPr>
    <w:r w:rsidRPr="00A108AC">
      <w:rPr>
        <w:sz w:val="28"/>
        <w:szCs w:val="28"/>
      </w:rPr>
      <w:t>PSEMP for</w:t>
    </w:r>
    <w:r>
      <w:rPr>
        <w:sz w:val="28"/>
        <w:szCs w:val="28"/>
      </w:rPr>
      <w:t xml:space="preserve"> </w:t>
    </w:r>
    <w:r w:rsidRPr="00A108AC">
      <w:rPr>
        <w:i/>
        <w:sz w:val="28"/>
        <w:szCs w:val="28"/>
        <w:u w:val="single"/>
      </w:rPr>
      <w:t>insert project name</w:t>
    </w:r>
    <w:r>
      <w:rPr>
        <w:i/>
        <w:sz w:val="28"/>
        <w:szCs w:val="28"/>
      </w:rPr>
      <w:tab/>
    </w:r>
  </w:p>
  <w:p w14:paraId="20E9A457" w14:textId="77777777" w:rsidR="008F4552" w:rsidRDefault="006B3892">
    <w:pPr>
      <w:pStyle w:val="Header"/>
      <w:tabs>
        <w:tab w:val="clear" w:pos="4320"/>
        <w:tab w:val="clear" w:pos="8640"/>
        <w:tab w:val="right" w:pos="9360"/>
      </w:tabs>
      <w:spacing w:after="0"/>
      <w:jc w:val="left"/>
      <w:rPr>
        <w:i/>
        <w:sz w:val="20"/>
        <w:szCs w:val="20"/>
      </w:rPr>
    </w:pPr>
    <w:r>
      <w:rPr>
        <w:i/>
        <w:sz w:val="20"/>
        <w:szCs w:val="20"/>
      </w:rPr>
      <w:pict w14:anchorId="20E9A470">
        <v:rect id="_x0000_i1025" style="width:0;height:1.5pt" o:hralign="center" o:hrstd="t" o:hr="t" fillcolor="gray" stroked="f"/>
      </w:pict>
    </w:r>
  </w:p>
  <w:p w14:paraId="20E9A458" w14:textId="77777777" w:rsidR="008F4552" w:rsidRDefault="008F4552">
    <w:pPr>
      <w:pStyle w:val="Header"/>
      <w:tabs>
        <w:tab w:val="clear" w:pos="4320"/>
        <w:tab w:val="clear" w:pos="8640"/>
        <w:tab w:val="right" w:pos="9360"/>
      </w:tabs>
      <w:spacing w:after="0"/>
      <w:jc w:val="left"/>
      <w:rPr>
        <w:i/>
        <w:sz w:val="20"/>
        <w:szCs w:val="20"/>
      </w:rPr>
    </w:pPr>
  </w:p>
  <w:p w14:paraId="20E9A459" w14:textId="77777777" w:rsidR="008F4552" w:rsidRDefault="008F4552">
    <w:pPr>
      <w:pStyle w:val="Header"/>
      <w:tabs>
        <w:tab w:val="clear" w:pos="4320"/>
        <w:tab w:val="clear" w:pos="8640"/>
        <w:tab w:val="right" w:pos="9360"/>
      </w:tabs>
      <w:spacing w:after="0"/>
      <w:jc w:val="left"/>
      <w:rPr>
        <w:i/>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A45C" w14:textId="77777777" w:rsidR="008F4552" w:rsidRDefault="008F45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410E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05EC8296"/>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713A624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3568635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FE14CE3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CB0AB31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CD78DA"/>
    <w:multiLevelType w:val="hybridMultilevel"/>
    <w:tmpl w:val="2976007E"/>
    <w:lvl w:ilvl="0" w:tplc="15ACACFE">
      <w:start w:val="1"/>
      <w:numFmt w:val="low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4EB6B3C"/>
    <w:multiLevelType w:val="hybridMultilevel"/>
    <w:tmpl w:val="71880742"/>
    <w:lvl w:ilvl="0" w:tplc="15ACACFE">
      <w:start w:val="1"/>
      <w:numFmt w:val="low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9CE5543"/>
    <w:multiLevelType w:val="singleLevel"/>
    <w:tmpl w:val="9F088DB4"/>
    <w:lvl w:ilvl="0">
      <w:start w:val="1"/>
      <w:numFmt w:val="bullet"/>
      <w:pStyle w:val="ListBullet1"/>
      <w:lvlText w:val=""/>
      <w:lvlJc w:val="left"/>
      <w:pPr>
        <w:tabs>
          <w:tab w:val="num" w:pos="864"/>
        </w:tabs>
        <w:ind w:left="864" w:hanging="360"/>
      </w:pPr>
      <w:rPr>
        <w:rFonts w:ascii="Symbol" w:hAnsi="Symbol" w:cs="Times New Roman" w:hint="default"/>
      </w:rPr>
    </w:lvl>
  </w:abstractNum>
  <w:abstractNum w:abstractNumId="9" w15:restartNumberingAfterBreak="0">
    <w:nsid w:val="0FDA4BC1"/>
    <w:multiLevelType w:val="hybridMultilevel"/>
    <w:tmpl w:val="DF2AFFC0"/>
    <w:lvl w:ilvl="0" w:tplc="967CA54A">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E336AF"/>
    <w:multiLevelType w:val="hybridMultilevel"/>
    <w:tmpl w:val="ABD810EA"/>
    <w:lvl w:ilvl="0" w:tplc="F1086812">
      <w:start w:val="1"/>
      <w:numFmt w:val="bullet"/>
      <w:pStyle w:val="Bodybullets"/>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start w:val="1"/>
      <w:numFmt w:val="bullet"/>
      <w:lvlText w:val=""/>
      <w:lvlJc w:val="left"/>
      <w:pPr>
        <w:tabs>
          <w:tab w:val="num" w:pos="2160"/>
        </w:tabs>
        <w:ind w:left="2160" w:hanging="360"/>
      </w:pPr>
      <w:rPr>
        <w:rFonts w:ascii="Wingdings" w:hAnsi="Wingdings" w:hint="default"/>
        <w:sz w:val="20"/>
      </w:rPr>
    </w:lvl>
    <w:lvl w:ilvl="3" w:tplc="FFFFFFFF">
      <w:start w:val="1"/>
      <w:numFmt w:val="bullet"/>
      <w:lvlText w:val=""/>
      <w:lvlJc w:val="left"/>
      <w:pPr>
        <w:tabs>
          <w:tab w:val="num" w:pos="2880"/>
        </w:tabs>
        <w:ind w:left="2880" w:hanging="360"/>
      </w:pPr>
      <w:rPr>
        <w:rFonts w:ascii="Wingdings" w:hAnsi="Wingdings" w:hint="default"/>
        <w:sz w:val="20"/>
      </w:rPr>
    </w:lvl>
    <w:lvl w:ilvl="4" w:tplc="FFFFFFFF">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90EA0"/>
    <w:multiLevelType w:val="multilevel"/>
    <w:tmpl w:val="941EB756"/>
    <w:lvl w:ilvl="0">
      <w:start w:val="1"/>
      <w:numFmt w:val="lowerLetter"/>
      <w:lvlText w:val="%1)"/>
      <w:lvlJc w:val="left"/>
      <w:pPr>
        <w:tabs>
          <w:tab w:val="num" w:pos="720"/>
        </w:tabs>
        <w:ind w:left="720" w:hanging="360"/>
      </w:pPr>
      <w:rPr>
        <w:rFonts w:ascii="Arial" w:hAnsi="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EE5A63"/>
    <w:multiLevelType w:val="hybridMultilevel"/>
    <w:tmpl w:val="83502EEA"/>
    <w:lvl w:ilvl="0" w:tplc="967CA54A">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7F0808"/>
    <w:multiLevelType w:val="hybridMultilevel"/>
    <w:tmpl w:val="BB16B046"/>
    <w:lvl w:ilvl="0" w:tplc="15ACACFE">
      <w:start w:val="1"/>
      <w:numFmt w:val="low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7D2768"/>
    <w:multiLevelType w:val="hybridMultilevel"/>
    <w:tmpl w:val="3E54874C"/>
    <w:lvl w:ilvl="0" w:tplc="967CA54A">
      <w:start w:val="1"/>
      <w:numFmt w:val="bullet"/>
      <w:lvlText w:val=""/>
      <w:lvlJc w:val="left"/>
      <w:pPr>
        <w:tabs>
          <w:tab w:val="num" w:pos="864"/>
        </w:tabs>
        <w:ind w:left="864" w:hanging="864"/>
      </w:pPr>
      <w:rPr>
        <w:rFonts w:ascii="Symbol" w:hAnsi="Symbol" w:hint="default"/>
        <w:sz w:val="16"/>
        <w:szCs w:val="16"/>
      </w:rPr>
    </w:lvl>
    <w:lvl w:ilvl="1" w:tplc="04090001">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911A21"/>
    <w:multiLevelType w:val="hybridMultilevel"/>
    <w:tmpl w:val="2746019A"/>
    <w:lvl w:ilvl="0" w:tplc="15ACACFE">
      <w:start w:val="1"/>
      <w:numFmt w:val="low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9B162D"/>
    <w:multiLevelType w:val="hybridMultilevel"/>
    <w:tmpl w:val="C1A462C2"/>
    <w:lvl w:ilvl="0" w:tplc="967CA54A">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B857AC"/>
    <w:multiLevelType w:val="singleLevel"/>
    <w:tmpl w:val="9FC282B8"/>
    <w:lvl w:ilvl="0">
      <w:start w:val="1"/>
      <w:numFmt w:val="decimal"/>
      <w:pStyle w:val="alist2"/>
      <w:lvlText w:val="%1."/>
      <w:lvlJc w:val="left"/>
      <w:pPr>
        <w:tabs>
          <w:tab w:val="num" w:pos="720"/>
        </w:tabs>
        <w:ind w:left="360" w:firstLine="0"/>
      </w:pPr>
      <w:rPr>
        <w:rFonts w:ascii="Times New Roman" w:hAnsi="Times New Roman" w:hint="default"/>
        <w:b w:val="0"/>
        <w:i w:val="0"/>
        <w:sz w:val="22"/>
      </w:rPr>
    </w:lvl>
  </w:abstractNum>
  <w:abstractNum w:abstractNumId="18" w15:restartNumberingAfterBreak="0">
    <w:nsid w:val="239014AB"/>
    <w:multiLevelType w:val="hybridMultilevel"/>
    <w:tmpl w:val="56A44EE0"/>
    <w:lvl w:ilvl="0" w:tplc="FBF0E236">
      <w:start w:val="1"/>
      <w:numFmt w:val="bullet"/>
      <w:lvlText w:val=""/>
      <w:lvlJc w:val="left"/>
      <w:pPr>
        <w:tabs>
          <w:tab w:val="num" w:pos="360"/>
        </w:tabs>
        <w:ind w:left="360" w:hanging="360"/>
      </w:pPr>
      <w:rPr>
        <w:rFonts w:ascii="Symbol" w:hAnsi="Symbol" w:hint="default"/>
        <w:sz w:val="16"/>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D25853"/>
    <w:multiLevelType w:val="hybridMultilevel"/>
    <w:tmpl w:val="7790757E"/>
    <w:lvl w:ilvl="0" w:tplc="15ACACFE">
      <w:start w:val="1"/>
      <w:numFmt w:val="low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F45B93"/>
    <w:multiLevelType w:val="hybridMultilevel"/>
    <w:tmpl w:val="A6628E6E"/>
    <w:lvl w:ilvl="0" w:tplc="04090001">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D449DD"/>
    <w:multiLevelType w:val="singleLevel"/>
    <w:tmpl w:val="527CC612"/>
    <w:lvl w:ilvl="0">
      <w:start w:val="1"/>
      <w:numFmt w:val="bullet"/>
      <w:pStyle w:val="dash1"/>
      <w:lvlText w:val="–"/>
      <w:lvlJc w:val="left"/>
      <w:pPr>
        <w:tabs>
          <w:tab w:val="num" w:pos="360"/>
        </w:tabs>
        <w:ind w:left="360" w:hanging="360"/>
      </w:pPr>
      <w:rPr>
        <w:rFonts w:ascii="Times New Roman" w:hAnsi="Times New Roman" w:hint="default"/>
      </w:rPr>
    </w:lvl>
  </w:abstractNum>
  <w:abstractNum w:abstractNumId="22" w15:restartNumberingAfterBreak="0">
    <w:nsid w:val="2E791379"/>
    <w:multiLevelType w:val="hybridMultilevel"/>
    <w:tmpl w:val="88CC9C42"/>
    <w:lvl w:ilvl="0" w:tplc="15ACACFE">
      <w:start w:val="1"/>
      <w:numFmt w:val="low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F6336E7"/>
    <w:multiLevelType w:val="hybridMultilevel"/>
    <w:tmpl w:val="D778CA50"/>
    <w:lvl w:ilvl="0" w:tplc="15ACACFE">
      <w:start w:val="1"/>
      <w:numFmt w:val="low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200654B"/>
    <w:multiLevelType w:val="hybridMultilevel"/>
    <w:tmpl w:val="53AE8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6D1BEB"/>
    <w:multiLevelType w:val="hybridMultilevel"/>
    <w:tmpl w:val="95F66E20"/>
    <w:lvl w:ilvl="0" w:tplc="611856C6">
      <w:start w:val="1"/>
      <w:numFmt w:val="bullet"/>
      <w:lvlText w:val=""/>
      <w:lvlJc w:val="left"/>
      <w:pPr>
        <w:tabs>
          <w:tab w:val="num" w:pos="360"/>
        </w:tabs>
        <w:ind w:left="360" w:hanging="360"/>
      </w:pPr>
      <w:rPr>
        <w:rFonts w:ascii="Symbol" w:hAnsi="Symbol" w:hint="default"/>
        <w:sz w:val="16"/>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1374F3"/>
    <w:multiLevelType w:val="hybridMultilevel"/>
    <w:tmpl w:val="BB20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80B2F"/>
    <w:multiLevelType w:val="hybridMultilevel"/>
    <w:tmpl w:val="91AA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3746C6"/>
    <w:multiLevelType w:val="hybridMultilevel"/>
    <w:tmpl w:val="AD029BA8"/>
    <w:lvl w:ilvl="0" w:tplc="15ACACFE">
      <w:start w:val="1"/>
      <w:numFmt w:val="low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80086D"/>
    <w:multiLevelType w:val="hybridMultilevel"/>
    <w:tmpl w:val="F70C31DE"/>
    <w:lvl w:ilvl="0" w:tplc="0409000F">
      <w:start w:val="1"/>
      <w:numFmt w:val="upperRoman"/>
      <w:lvlText w:val="Section %1"/>
      <w:lvlJc w:val="left"/>
      <w:pPr>
        <w:tabs>
          <w:tab w:val="num" w:pos="1800"/>
        </w:tabs>
        <w:ind w:left="0" w:firstLine="0"/>
      </w:pPr>
      <w:rPr>
        <w:rFonts w:hint="default"/>
      </w:rPr>
    </w:lvl>
    <w:lvl w:ilvl="1" w:tplc="04090019">
      <w:start w:val="1"/>
      <w:numFmt w:val="lowerLetter"/>
      <w:pStyle w:val="alist"/>
      <w:lvlText w:val="%2)"/>
      <w:lvlJc w:val="left"/>
      <w:pPr>
        <w:tabs>
          <w:tab w:val="num" w:pos="1440"/>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0A13391"/>
    <w:multiLevelType w:val="hybridMultilevel"/>
    <w:tmpl w:val="0024C70C"/>
    <w:lvl w:ilvl="0" w:tplc="967CA54A">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143E8E"/>
    <w:multiLevelType w:val="multilevel"/>
    <w:tmpl w:val="D52A2820"/>
    <w:lvl w:ilvl="0">
      <w:start w:val="1"/>
      <w:numFmt w:val="decimal"/>
      <w:pStyle w:val="StyleHeading1h112ptAfter0pt"/>
      <w:lvlText w:val="%1."/>
      <w:lvlJc w:val="left"/>
      <w:pPr>
        <w:tabs>
          <w:tab w:val="num" w:pos="864"/>
        </w:tabs>
        <w:ind w:left="864" w:hanging="864"/>
      </w:pPr>
      <w:rPr>
        <w:rFonts w:ascii="Arial Bold" w:hAnsi="Arial Bold" w:hint="default"/>
        <w:b/>
        <w:i w:val="0"/>
        <w:sz w:val="32"/>
        <w:szCs w:val="32"/>
      </w:rPr>
    </w:lvl>
    <w:lvl w:ilvl="1">
      <w:start w:val="1"/>
      <w:numFmt w:val="decimal"/>
      <w:lvlText w:val="%1.%2"/>
      <w:lvlJc w:val="left"/>
      <w:pPr>
        <w:tabs>
          <w:tab w:val="num" w:pos="864"/>
        </w:tabs>
        <w:ind w:left="864" w:hanging="864"/>
      </w:pPr>
      <w:rPr>
        <w:rFonts w:ascii="Arial Bold" w:hAnsi="Arial Bold" w:hint="default"/>
        <w:b/>
        <w:i/>
        <w:sz w:val="28"/>
        <w:szCs w:val="28"/>
      </w:rPr>
    </w:lvl>
    <w:lvl w:ilvl="2">
      <w:start w:val="1"/>
      <w:numFmt w:val="decimal"/>
      <w:lvlText w:val="%1.%2.%3"/>
      <w:lvlJc w:val="left"/>
      <w:pPr>
        <w:tabs>
          <w:tab w:val="num" w:pos="864"/>
        </w:tabs>
        <w:ind w:left="864" w:hanging="864"/>
      </w:pPr>
      <w:rPr>
        <w:rFonts w:ascii="Arial" w:hAnsi="Arial" w:hint="default"/>
        <w:b w:val="0"/>
        <w:i/>
        <w:sz w:val="28"/>
        <w:szCs w:val="28"/>
      </w:rPr>
    </w:lvl>
    <w:lvl w:ilvl="3">
      <w:start w:val="1"/>
      <w:numFmt w:val="decimal"/>
      <w:lvlText w:val="%1.%2.%3.%4"/>
      <w:lvlJc w:val="left"/>
      <w:pPr>
        <w:tabs>
          <w:tab w:val="num" w:pos="1224"/>
        </w:tabs>
        <w:ind w:left="1224" w:hanging="1224"/>
      </w:pPr>
      <w:rPr>
        <w:rFonts w:ascii="Arial" w:hAnsi="Arial" w:hint="default"/>
        <w:b w:val="0"/>
        <w:i w:val="0"/>
        <w:sz w:val="26"/>
        <w:szCs w:val="26"/>
        <w:u w:val="singl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5E23F24"/>
    <w:multiLevelType w:val="hybridMultilevel"/>
    <w:tmpl w:val="3000E7E4"/>
    <w:lvl w:ilvl="0" w:tplc="967CA54A">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CB6F10"/>
    <w:multiLevelType w:val="multilevel"/>
    <w:tmpl w:val="E02A46D6"/>
    <w:lvl w:ilvl="0">
      <w:start w:val="1"/>
      <w:numFmt w:val="decimal"/>
      <w:lvlText w:val="%1."/>
      <w:lvlJc w:val="left"/>
      <w:pPr>
        <w:tabs>
          <w:tab w:val="num" w:pos="864"/>
        </w:tabs>
        <w:ind w:left="864" w:hanging="864"/>
      </w:pPr>
      <w:rPr>
        <w:rFonts w:ascii="Arial Bold" w:hAnsi="Arial Bold" w:hint="default"/>
        <w:b/>
        <w:i w:val="0"/>
        <w:sz w:val="32"/>
        <w:szCs w:val="32"/>
      </w:rPr>
    </w:lvl>
    <w:lvl w:ilvl="1">
      <w:start w:val="1"/>
      <w:numFmt w:val="decimal"/>
      <w:lvlText w:val="%1.%2"/>
      <w:lvlJc w:val="left"/>
      <w:pPr>
        <w:tabs>
          <w:tab w:val="num" w:pos="864"/>
        </w:tabs>
        <w:ind w:left="864" w:hanging="864"/>
      </w:pPr>
      <w:rPr>
        <w:rFonts w:ascii="Arial Bold" w:hAnsi="Arial Bold" w:hint="default"/>
        <w:b/>
        <w:i/>
        <w:sz w:val="28"/>
        <w:szCs w:val="28"/>
      </w:rPr>
    </w:lvl>
    <w:lvl w:ilvl="2">
      <w:start w:val="1"/>
      <w:numFmt w:val="decimal"/>
      <w:lvlText w:val="%1.%2.%3"/>
      <w:lvlJc w:val="left"/>
      <w:pPr>
        <w:tabs>
          <w:tab w:val="num" w:pos="864"/>
        </w:tabs>
        <w:ind w:left="864" w:hanging="864"/>
      </w:pPr>
      <w:rPr>
        <w:rFonts w:ascii="Arial" w:hAnsi="Arial" w:hint="default"/>
        <w:b w:val="0"/>
        <w:i/>
        <w:sz w:val="28"/>
        <w:szCs w:val="28"/>
      </w:rPr>
    </w:lvl>
    <w:lvl w:ilvl="3">
      <w:start w:val="1"/>
      <w:numFmt w:val="decimal"/>
      <w:lvlText w:val="%1.%2.%3.%4"/>
      <w:lvlJc w:val="left"/>
      <w:pPr>
        <w:tabs>
          <w:tab w:val="num" w:pos="864"/>
        </w:tabs>
        <w:ind w:left="864" w:hanging="864"/>
      </w:pPr>
      <w:rPr>
        <w:rFonts w:ascii="Arial" w:hAnsi="Arial" w:hint="default"/>
        <w:b w:val="0"/>
        <w:i w:val="0"/>
        <w:sz w:val="28"/>
        <w:szCs w:val="28"/>
        <w:u w:val="non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8B62D4E"/>
    <w:multiLevelType w:val="hybridMultilevel"/>
    <w:tmpl w:val="76425A6C"/>
    <w:lvl w:ilvl="0" w:tplc="15ACACFE">
      <w:start w:val="1"/>
      <w:numFmt w:val="low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B681BB3"/>
    <w:multiLevelType w:val="hybridMultilevel"/>
    <w:tmpl w:val="B0C86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EE3B4E"/>
    <w:multiLevelType w:val="hybridMultilevel"/>
    <w:tmpl w:val="E006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9913A9"/>
    <w:multiLevelType w:val="singleLevel"/>
    <w:tmpl w:val="05724F84"/>
    <w:lvl w:ilvl="0">
      <w:start w:val="1"/>
      <w:numFmt w:val="decimal"/>
      <w:pStyle w:val="ListNumber"/>
      <w:lvlText w:val="%1."/>
      <w:lvlJc w:val="left"/>
      <w:pPr>
        <w:tabs>
          <w:tab w:val="num" w:pos="360"/>
        </w:tabs>
        <w:ind w:left="360" w:hanging="360"/>
      </w:pPr>
    </w:lvl>
  </w:abstractNum>
  <w:abstractNum w:abstractNumId="38" w15:restartNumberingAfterBreak="0">
    <w:nsid w:val="56095E57"/>
    <w:multiLevelType w:val="hybridMultilevel"/>
    <w:tmpl w:val="DB7C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81494E"/>
    <w:multiLevelType w:val="hybridMultilevel"/>
    <w:tmpl w:val="DB04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8737CB"/>
    <w:multiLevelType w:val="multilevel"/>
    <w:tmpl w:val="95F66E20"/>
    <w:lvl w:ilvl="0">
      <w:start w:val="1"/>
      <w:numFmt w:val="bullet"/>
      <w:lvlText w:val=""/>
      <w:lvlJc w:val="left"/>
      <w:pPr>
        <w:tabs>
          <w:tab w:val="num" w:pos="360"/>
        </w:tabs>
        <w:ind w:left="360" w:hanging="360"/>
      </w:pPr>
      <w:rPr>
        <w:rFonts w:ascii="Symbol" w:hAnsi="Symbol" w:hint="default"/>
        <w:sz w:val="16"/>
        <w:szCs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B04725"/>
    <w:multiLevelType w:val="multilevel"/>
    <w:tmpl w:val="40566D5C"/>
    <w:lvl w:ilvl="0">
      <w:start w:val="1"/>
      <w:numFmt w:val="decimal"/>
      <w:lvlText w:val="%1."/>
      <w:lvlJc w:val="left"/>
      <w:pPr>
        <w:tabs>
          <w:tab w:val="num" w:pos="864"/>
        </w:tabs>
        <w:ind w:left="864" w:hanging="864"/>
      </w:pPr>
      <w:rPr>
        <w:rFonts w:ascii="Arial Bold" w:hAnsi="Arial Bold" w:hint="default"/>
        <w:b/>
        <w:i w:val="0"/>
        <w:sz w:val="32"/>
        <w:szCs w:val="32"/>
      </w:rPr>
    </w:lvl>
    <w:lvl w:ilvl="1">
      <w:start w:val="1"/>
      <w:numFmt w:val="decimal"/>
      <w:lvlText w:val="%1.%2"/>
      <w:lvlJc w:val="left"/>
      <w:pPr>
        <w:tabs>
          <w:tab w:val="num" w:pos="864"/>
        </w:tabs>
        <w:ind w:left="864" w:hanging="864"/>
      </w:pPr>
      <w:rPr>
        <w:rFonts w:ascii="Arial Bold" w:hAnsi="Arial Bold" w:hint="default"/>
        <w:b/>
        <w:i/>
        <w:sz w:val="28"/>
        <w:szCs w:val="28"/>
      </w:rPr>
    </w:lvl>
    <w:lvl w:ilvl="2">
      <w:start w:val="1"/>
      <w:numFmt w:val="decimal"/>
      <w:lvlText w:val="%1.%2.%3"/>
      <w:lvlJc w:val="left"/>
      <w:pPr>
        <w:tabs>
          <w:tab w:val="num" w:pos="864"/>
        </w:tabs>
        <w:ind w:left="864" w:hanging="864"/>
      </w:pPr>
      <w:rPr>
        <w:rFonts w:ascii="Arial" w:hAnsi="Arial" w:hint="default"/>
        <w:b w:val="0"/>
        <w:i/>
        <w:sz w:val="28"/>
        <w:szCs w:val="28"/>
      </w:rPr>
    </w:lvl>
    <w:lvl w:ilvl="3">
      <w:start w:val="1"/>
      <w:numFmt w:val="decimal"/>
      <w:lvlText w:val="%1.%2.%3.%4"/>
      <w:lvlJc w:val="left"/>
      <w:pPr>
        <w:tabs>
          <w:tab w:val="num" w:pos="1224"/>
        </w:tabs>
        <w:ind w:left="1224" w:hanging="1224"/>
      </w:pPr>
      <w:rPr>
        <w:rFonts w:ascii="Arial" w:hAnsi="Arial" w:hint="default"/>
        <w:b w:val="0"/>
        <w:i w:val="0"/>
        <w:sz w:val="26"/>
        <w:szCs w:val="26"/>
        <w:u w:val="singl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5F4B77EE"/>
    <w:multiLevelType w:val="hybridMultilevel"/>
    <w:tmpl w:val="7876CFEE"/>
    <w:lvl w:ilvl="0" w:tplc="15ACACFE">
      <w:start w:val="1"/>
      <w:numFmt w:val="low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20E022E"/>
    <w:multiLevelType w:val="hybridMultilevel"/>
    <w:tmpl w:val="8A3A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C60687"/>
    <w:multiLevelType w:val="hybridMultilevel"/>
    <w:tmpl w:val="0B46E9E2"/>
    <w:lvl w:ilvl="0" w:tplc="967CA54A">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516C97"/>
    <w:multiLevelType w:val="hybridMultilevel"/>
    <w:tmpl w:val="345AE3BE"/>
    <w:lvl w:ilvl="0" w:tplc="967CA54A">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7D719C"/>
    <w:multiLevelType w:val="hybridMultilevel"/>
    <w:tmpl w:val="941EB756"/>
    <w:lvl w:ilvl="0" w:tplc="15ACACFE">
      <w:start w:val="1"/>
      <w:numFmt w:val="low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6AB6CC5"/>
    <w:multiLevelType w:val="multilevel"/>
    <w:tmpl w:val="31E69554"/>
    <w:lvl w:ilvl="0">
      <w:start w:val="1"/>
      <w:numFmt w:val="decimal"/>
      <w:pStyle w:val="Heading1"/>
      <w:lvlText w:val="%1."/>
      <w:lvlJc w:val="left"/>
      <w:pPr>
        <w:tabs>
          <w:tab w:val="num" w:pos="864"/>
        </w:tabs>
        <w:ind w:left="864" w:hanging="864"/>
      </w:pPr>
      <w:rPr>
        <w:rFonts w:ascii="Arial Bold" w:hAnsi="Arial Bold" w:hint="default"/>
        <w:b/>
        <w:i w:val="0"/>
        <w:sz w:val="32"/>
        <w:szCs w:val="32"/>
      </w:rPr>
    </w:lvl>
    <w:lvl w:ilvl="1">
      <w:start w:val="1"/>
      <w:numFmt w:val="decimal"/>
      <w:pStyle w:val="Heading2"/>
      <w:lvlText w:val="%1.%2"/>
      <w:lvlJc w:val="left"/>
      <w:pPr>
        <w:tabs>
          <w:tab w:val="num" w:pos="864"/>
        </w:tabs>
        <w:ind w:left="864" w:hanging="864"/>
      </w:pPr>
      <w:rPr>
        <w:rFonts w:ascii="Arial Bold" w:hAnsi="Arial Bold" w:hint="default"/>
        <w:b/>
        <w:i/>
        <w:sz w:val="28"/>
        <w:szCs w:val="28"/>
      </w:rPr>
    </w:lvl>
    <w:lvl w:ilvl="2">
      <w:start w:val="1"/>
      <w:numFmt w:val="decimal"/>
      <w:pStyle w:val="Heading3"/>
      <w:lvlText w:val="%1.%2.%3"/>
      <w:lvlJc w:val="left"/>
      <w:pPr>
        <w:tabs>
          <w:tab w:val="num" w:pos="864"/>
        </w:tabs>
        <w:ind w:left="864" w:hanging="864"/>
      </w:pPr>
      <w:rPr>
        <w:rFonts w:ascii="Arial" w:hAnsi="Arial" w:hint="default"/>
        <w:b w:val="0"/>
        <w:i/>
        <w:sz w:val="28"/>
        <w:szCs w:val="28"/>
      </w:rPr>
    </w:lvl>
    <w:lvl w:ilvl="3">
      <w:start w:val="1"/>
      <w:numFmt w:val="decimal"/>
      <w:pStyle w:val="Heading4"/>
      <w:lvlText w:val="%1.%2.%3.%4"/>
      <w:lvlJc w:val="left"/>
      <w:pPr>
        <w:tabs>
          <w:tab w:val="num" w:pos="1224"/>
        </w:tabs>
        <w:ind w:left="1224" w:hanging="1224"/>
      </w:pPr>
      <w:rPr>
        <w:rFonts w:ascii="Arial" w:hAnsi="Arial" w:hint="default"/>
        <w:b w:val="0"/>
        <w:i w:val="0"/>
        <w:sz w:val="28"/>
        <w:szCs w:val="28"/>
        <w:u w:val="non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89D11EF"/>
    <w:multiLevelType w:val="hybridMultilevel"/>
    <w:tmpl w:val="729C4F72"/>
    <w:lvl w:ilvl="0" w:tplc="15ACACFE">
      <w:start w:val="1"/>
      <w:numFmt w:val="low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9A07EF6"/>
    <w:multiLevelType w:val="hybridMultilevel"/>
    <w:tmpl w:val="D5B08216"/>
    <w:lvl w:ilvl="0" w:tplc="5E265B02">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F67006"/>
    <w:multiLevelType w:val="multilevel"/>
    <w:tmpl w:val="A2DE8DD0"/>
    <w:lvl w:ilvl="0">
      <w:start w:val="1"/>
      <w:numFmt w:val="decimal"/>
      <w:lvlText w:val="%1."/>
      <w:lvlJc w:val="left"/>
      <w:pPr>
        <w:tabs>
          <w:tab w:val="num" w:pos="864"/>
        </w:tabs>
        <w:ind w:left="864" w:hanging="864"/>
      </w:pPr>
      <w:rPr>
        <w:rFonts w:ascii="Arial Bold" w:hAnsi="Arial Bold" w:hint="default"/>
        <w:b/>
        <w:i w:val="0"/>
        <w:sz w:val="32"/>
        <w:szCs w:val="32"/>
      </w:rPr>
    </w:lvl>
    <w:lvl w:ilvl="1">
      <w:start w:val="1"/>
      <w:numFmt w:val="decimal"/>
      <w:lvlText w:val="%1.%2"/>
      <w:lvlJc w:val="left"/>
      <w:pPr>
        <w:tabs>
          <w:tab w:val="num" w:pos="864"/>
        </w:tabs>
        <w:ind w:left="864" w:hanging="864"/>
      </w:pPr>
      <w:rPr>
        <w:rFonts w:ascii="Arial Bold" w:hAnsi="Arial Bold" w:hint="default"/>
        <w:b/>
        <w:i/>
        <w:sz w:val="28"/>
        <w:szCs w:val="28"/>
      </w:rPr>
    </w:lvl>
    <w:lvl w:ilvl="2">
      <w:start w:val="1"/>
      <w:numFmt w:val="decimal"/>
      <w:lvlText w:val="%1.%2.%3"/>
      <w:lvlJc w:val="left"/>
      <w:pPr>
        <w:tabs>
          <w:tab w:val="num" w:pos="864"/>
        </w:tabs>
        <w:ind w:left="864" w:hanging="864"/>
      </w:pPr>
      <w:rPr>
        <w:rFonts w:ascii="Arial" w:hAnsi="Arial" w:hint="default"/>
        <w:b w:val="0"/>
        <w:i/>
        <w:sz w:val="28"/>
        <w:szCs w:val="28"/>
      </w:rPr>
    </w:lvl>
    <w:lvl w:ilvl="3">
      <w:start w:val="1"/>
      <w:numFmt w:val="decimal"/>
      <w:lvlText w:val="%1.%2.%3.%4"/>
      <w:lvlJc w:val="left"/>
      <w:pPr>
        <w:tabs>
          <w:tab w:val="num" w:pos="864"/>
        </w:tabs>
        <w:ind w:left="864" w:hanging="864"/>
      </w:pPr>
      <w:rPr>
        <w:rFonts w:ascii="Times New Roman" w:hAnsi="Times New Roman" w:hint="default"/>
        <w:b w:val="0"/>
        <w:i/>
        <w:sz w:val="28"/>
        <w:szCs w:val="28"/>
        <w:u w:val="non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EC00290"/>
    <w:multiLevelType w:val="hybridMultilevel"/>
    <w:tmpl w:val="1354F3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F876712"/>
    <w:multiLevelType w:val="hybridMultilevel"/>
    <w:tmpl w:val="5E901BFE"/>
    <w:lvl w:ilvl="0" w:tplc="15ACACFE">
      <w:start w:val="1"/>
      <w:numFmt w:val="low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F8E6271"/>
    <w:multiLevelType w:val="singleLevel"/>
    <w:tmpl w:val="0E6CADB8"/>
    <w:lvl w:ilvl="0">
      <w:start w:val="1"/>
      <w:numFmt w:val="bullet"/>
      <w:pStyle w:val="Bullet2"/>
      <w:lvlText w:val=""/>
      <w:lvlJc w:val="left"/>
      <w:pPr>
        <w:tabs>
          <w:tab w:val="num" w:pos="360"/>
        </w:tabs>
        <w:ind w:left="360" w:hanging="360"/>
      </w:pPr>
      <w:rPr>
        <w:rFonts w:ascii="Monotype Sorts" w:hAnsi="Monotype Sorts" w:cs="Times New Roman" w:hint="default"/>
        <w:color w:val="auto"/>
      </w:rPr>
    </w:lvl>
  </w:abstractNum>
  <w:abstractNum w:abstractNumId="54" w15:restartNumberingAfterBreak="0">
    <w:nsid w:val="73585239"/>
    <w:multiLevelType w:val="hybridMultilevel"/>
    <w:tmpl w:val="15826A6E"/>
    <w:lvl w:ilvl="0" w:tplc="15ACACFE">
      <w:start w:val="1"/>
      <w:numFmt w:val="low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4D97AA5"/>
    <w:multiLevelType w:val="hybridMultilevel"/>
    <w:tmpl w:val="B6DC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EA3CA9"/>
    <w:multiLevelType w:val="hybridMultilevel"/>
    <w:tmpl w:val="ADB6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7B1059"/>
    <w:multiLevelType w:val="hybridMultilevel"/>
    <w:tmpl w:val="8F36991C"/>
    <w:lvl w:ilvl="0" w:tplc="967CA54A">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B304369"/>
    <w:multiLevelType w:val="hybridMultilevel"/>
    <w:tmpl w:val="999455C2"/>
    <w:lvl w:ilvl="0" w:tplc="15ACACFE">
      <w:start w:val="1"/>
      <w:numFmt w:val="low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B332E72"/>
    <w:multiLevelType w:val="singleLevel"/>
    <w:tmpl w:val="DCCE66C6"/>
    <w:lvl w:ilvl="0">
      <w:start w:val="1"/>
      <w:numFmt w:val="bullet"/>
      <w:pStyle w:val="ListDash1"/>
      <w:lvlText w:val=""/>
      <w:lvlJc w:val="left"/>
      <w:pPr>
        <w:tabs>
          <w:tab w:val="num" w:pos="1224"/>
        </w:tabs>
        <w:ind w:left="1224" w:hanging="360"/>
      </w:pPr>
      <w:rPr>
        <w:rFonts w:ascii="Symbol" w:hAnsi="Symbol" w:cs="Times New Roman" w:hint="default"/>
      </w:rPr>
    </w:lvl>
  </w:abstractNum>
  <w:abstractNum w:abstractNumId="60" w15:restartNumberingAfterBreak="0">
    <w:nsid w:val="7D5B5D1F"/>
    <w:multiLevelType w:val="hybridMultilevel"/>
    <w:tmpl w:val="4F7E06D2"/>
    <w:lvl w:ilvl="0" w:tplc="15ACACFE">
      <w:start w:val="1"/>
      <w:numFmt w:val="low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1"/>
  </w:num>
  <w:num w:numId="3">
    <w:abstractNumId w:val="10"/>
  </w:num>
  <w:num w:numId="4">
    <w:abstractNumId w:val="4"/>
  </w:num>
  <w:num w:numId="5">
    <w:abstractNumId w:val="3"/>
  </w:num>
  <w:num w:numId="6">
    <w:abstractNumId w:val="2"/>
  </w:num>
  <w:num w:numId="7">
    <w:abstractNumId w:val="1"/>
  </w:num>
  <w:num w:numId="8">
    <w:abstractNumId w:val="37"/>
  </w:num>
  <w:num w:numId="9">
    <w:abstractNumId w:val="29"/>
  </w:num>
  <w:num w:numId="10">
    <w:abstractNumId w:val="17"/>
  </w:num>
  <w:num w:numId="11">
    <w:abstractNumId w:val="53"/>
  </w:num>
  <w:num w:numId="12">
    <w:abstractNumId w:val="8"/>
  </w:num>
  <w:num w:numId="13">
    <w:abstractNumId w:val="59"/>
  </w:num>
  <w:num w:numId="14">
    <w:abstractNumId w:val="31"/>
  </w:num>
  <w:num w:numId="15">
    <w:abstractNumId w:val="41"/>
  </w:num>
  <w:num w:numId="16">
    <w:abstractNumId w:val="30"/>
  </w:num>
  <w:num w:numId="17">
    <w:abstractNumId w:val="47"/>
  </w:num>
  <w:num w:numId="18">
    <w:abstractNumId w:val="50"/>
  </w:num>
  <w:num w:numId="19">
    <w:abstractNumId w:val="33"/>
  </w:num>
  <w:num w:numId="20">
    <w:abstractNumId w:val="9"/>
  </w:num>
  <w:num w:numId="21">
    <w:abstractNumId w:val="14"/>
  </w:num>
  <w:num w:numId="22">
    <w:abstractNumId w:val="32"/>
  </w:num>
  <w:num w:numId="23">
    <w:abstractNumId w:val="16"/>
  </w:num>
  <w:num w:numId="24">
    <w:abstractNumId w:val="44"/>
  </w:num>
  <w:num w:numId="25">
    <w:abstractNumId w:val="45"/>
  </w:num>
  <w:num w:numId="26">
    <w:abstractNumId w:val="12"/>
  </w:num>
  <w:num w:numId="27">
    <w:abstractNumId w:val="57"/>
  </w:num>
  <w:num w:numId="28">
    <w:abstractNumId w:val="49"/>
  </w:num>
  <w:num w:numId="29">
    <w:abstractNumId w:val="13"/>
  </w:num>
  <w:num w:numId="30">
    <w:abstractNumId w:val="58"/>
  </w:num>
  <w:num w:numId="31">
    <w:abstractNumId w:val="28"/>
  </w:num>
  <w:num w:numId="32">
    <w:abstractNumId w:val="54"/>
  </w:num>
  <w:num w:numId="33">
    <w:abstractNumId w:val="34"/>
  </w:num>
  <w:num w:numId="34">
    <w:abstractNumId w:val="19"/>
  </w:num>
  <w:num w:numId="35">
    <w:abstractNumId w:val="60"/>
  </w:num>
  <w:num w:numId="36">
    <w:abstractNumId w:val="52"/>
  </w:num>
  <w:num w:numId="37">
    <w:abstractNumId w:val="46"/>
  </w:num>
  <w:num w:numId="38">
    <w:abstractNumId w:val="11"/>
  </w:num>
  <w:num w:numId="39">
    <w:abstractNumId w:val="22"/>
  </w:num>
  <w:num w:numId="40">
    <w:abstractNumId w:val="6"/>
  </w:num>
  <w:num w:numId="41">
    <w:abstractNumId w:val="15"/>
  </w:num>
  <w:num w:numId="42">
    <w:abstractNumId w:val="42"/>
  </w:num>
  <w:num w:numId="43">
    <w:abstractNumId w:val="23"/>
  </w:num>
  <w:num w:numId="44">
    <w:abstractNumId w:val="7"/>
  </w:num>
  <w:num w:numId="45">
    <w:abstractNumId w:val="48"/>
  </w:num>
  <w:num w:numId="46">
    <w:abstractNumId w:val="25"/>
  </w:num>
  <w:num w:numId="47">
    <w:abstractNumId w:val="40"/>
  </w:num>
  <w:num w:numId="48">
    <w:abstractNumId w:val="18"/>
  </w:num>
  <w:num w:numId="49">
    <w:abstractNumId w:val="51"/>
  </w:num>
  <w:num w:numId="50">
    <w:abstractNumId w:val="0"/>
  </w:num>
  <w:num w:numId="51">
    <w:abstractNumId w:val="20"/>
  </w:num>
  <w:num w:numId="52">
    <w:abstractNumId w:val="27"/>
  </w:num>
  <w:num w:numId="53">
    <w:abstractNumId w:val="56"/>
  </w:num>
  <w:num w:numId="54">
    <w:abstractNumId w:val="26"/>
  </w:num>
  <w:num w:numId="55">
    <w:abstractNumId w:val="36"/>
  </w:num>
  <w:num w:numId="56">
    <w:abstractNumId w:val="38"/>
  </w:num>
  <w:num w:numId="57">
    <w:abstractNumId w:val="43"/>
  </w:num>
  <w:num w:numId="58">
    <w:abstractNumId w:val="24"/>
  </w:num>
  <w:num w:numId="59">
    <w:abstractNumId w:val="35"/>
  </w:num>
  <w:num w:numId="60">
    <w:abstractNumId w:val="39"/>
  </w:num>
  <w:num w:numId="61">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32770">
      <o:colormru v:ext="edit" colors="silver,#eaeae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C54"/>
    <w:rsid w:val="000109B1"/>
    <w:rsid w:val="000512FC"/>
    <w:rsid w:val="0005758E"/>
    <w:rsid w:val="0006497B"/>
    <w:rsid w:val="00083140"/>
    <w:rsid w:val="00083231"/>
    <w:rsid w:val="00086F6B"/>
    <w:rsid w:val="00087185"/>
    <w:rsid w:val="000958C9"/>
    <w:rsid w:val="000B3517"/>
    <w:rsid w:val="000C3A33"/>
    <w:rsid w:val="000C7097"/>
    <w:rsid w:val="000E634C"/>
    <w:rsid w:val="000F0420"/>
    <w:rsid w:val="000F4227"/>
    <w:rsid w:val="001023E8"/>
    <w:rsid w:val="00125A9B"/>
    <w:rsid w:val="001466EE"/>
    <w:rsid w:val="00161D1B"/>
    <w:rsid w:val="001644C1"/>
    <w:rsid w:val="00164EA6"/>
    <w:rsid w:val="00165529"/>
    <w:rsid w:val="001675C7"/>
    <w:rsid w:val="00191557"/>
    <w:rsid w:val="001B1DE5"/>
    <w:rsid w:val="001B57AC"/>
    <w:rsid w:val="001C5D94"/>
    <w:rsid w:val="001E48DD"/>
    <w:rsid w:val="001E5241"/>
    <w:rsid w:val="00211792"/>
    <w:rsid w:val="00242C46"/>
    <w:rsid w:val="00243E22"/>
    <w:rsid w:val="0025345D"/>
    <w:rsid w:val="00254C54"/>
    <w:rsid w:val="002749FF"/>
    <w:rsid w:val="00283E9D"/>
    <w:rsid w:val="00294CF0"/>
    <w:rsid w:val="00296BE4"/>
    <w:rsid w:val="002A65FA"/>
    <w:rsid w:val="002B259C"/>
    <w:rsid w:val="002D4F99"/>
    <w:rsid w:val="002E5EBC"/>
    <w:rsid w:val="002F5F43"/>
    <w:rsid w:val="00305A58"/>
    <w:rsid w:val="00335AC3"/>
    <w:rsid w:val="00352E36"/>
    <w:rsid w:val="00353A17"/>
    <w:rsid w:val="003604D3"/>
    <w:rsid w:val="0036397F"/>
    <w:rsid w:val="00365809"/>
    <w:rsid w:val="00367C86"/>
    <w:rsid w:val="003D63E2"/>
    <w:rsid w:val="003E65A0"/>
    <w:rsid w:val="003E6918"/>
    <w:rsid w:val="00456819"/>
    <w:rsid w:val="0046398B"/>
    <w:rsid w:val="00465A43"/>
    <w:rsid w:val="00475E92"/>
    <w:rsid w:val="00494BF3"/>
    <w:rsid w:val="004C7663"/>
    <w:rsid w:val="004D675C"/>
    <w:rsid w:val="004E03DE"/>
    <w:rsid w:val="00553C44"/>
    <w:rsid w:val="00554589"/>
    <w:rsid w:val="005633FE"/>
    <w:rsid w:val="005736C2"/>
    <w:rsid w:val="0058450E"/>
    <w:rsid w:val="00592040"/>
    <w:rsid w:val="005B6867"/>
    <w:rsid w:val="005E4EEC"/>
    <w:rsid w:val="005E6ED2"/>
    <w:rsid w:val="006000FC"/>
    <w:rsid w:val="006404F9"/>
    <w:rsid w:val="00642219"/>
    <w:rsid w:val="00691F38"/>
    <w:rsid w:val="006B3892"/>
    <w:rsid w:val="006C6BF2"/>
    <w:rsid w:val="006D5382"/>
    <w:rsid w:val="006E154B"/>
    <w:rsid w:val="006E468B"/>
    <w:rsid w:val="00703F16"/>
    <w:rsid w:val="0070594E"/>
    <w:rsid w:val="007309F9"/>
    <w:rsid w:val="00740499"/>
    <w:rsid w:val="00745A89"/>
    <w:rsid w:val="00755523"/>
    <w:rsid w:val="0075612B"/>
    <w:rsid w:val="00764E6D"/>
    <w:rsid w:val="007657C6"/>
    <w:rsid w:val="00790D35"/>
    <w:rsid w:val="007A18AD"/>
    <w:rsid w:val="007A769C"/>
    <w:rsid w:val="007B0D13"/>
    <w:rsid w:val="007B2E55"/>
    <w:rsid w:val="007C2C78"/>
    <w:rsid w:val="007E4BBF"/>
    <w:rsid w:val="00815388"/>
    <w:rsid w:val="008334CF"/>
    <w:rsid w:val="008428BE"/>
    <w:rsid w:val="00887DAF"/>
    <w:rsid w:val="00897FD1"/>
    <w:rsid w:val="008D7827"/>
    <w:rsid w:val="008E2756"/>
    <w:rsid w:val="008E5884"/>
    <w:rsid w:val="008F4552"/>
    <w:rsid w:val="009002A3"/>
    <w:rsid w:val="00912698"/>
    <w:rsid w:val="00915CC9"/>
    <w:rsid w:val="00920805"/>
    <w:rsid w:val="00966A5E"/>
    <w:rsid w:val="00972EBA"/>
    <w:rsid w:val="009963B7"/>
    <w:rsid w:val="009A1E6E"/>
    <w:rsid w:val="009B4A57"/>
    <w:rsid w:val="009B4F9C"/>
    <w:rsid w:val="009C3A6C"/>
    <w:rsid w:val="009D78ED"/>
    <w:rsid w:val="00A015E6"/>
    <w:rsid w:val="00A108AC"/>
    <w:rsid w:val="00A25870"/>
    <w:rsid w:val="00A557B8"/>
    <w:rsid w:val="00A5660F"/>
    <w:rsid w:val="00A84FA8"/>
    <w:rsid w:val="00A869D1"/>
    <w:rsid w:val="00A90641"/>
    <w:rsid w:val="00A9214F"/>
    <w:rsid w:val="00A95D97"/>
    <w:rsid w:val="00A97F10"/>
    <w:rsid w:val="00AC3B3A"/>
    <w:rsid w:val="00AE3478"/>
    <w:rsid w:val="00B1543B"/>
    <w:rsid w:val="00B25BFE"/>
    <w:rsid w:val="00B4504D"/>
    <w:rsid w:val="00B648F0"/>
    <w:rsid w:val="00B66B7F"/>
    <w:rsid w:val="00B931BE"/>
    <w:rsid w:val="00BC2FB1"/>
    <w:rsid w:val="00BD7B56"/>
    <w:rsid w:val="00BE62CD"/>
    <w:rsid w:val="00BF3B86"/>
    <w:rsid w:val="00C348FD"/>
    <w:rsid w:val="00C34E26"/>
    <w:rsid w:val="00C44ADE"/>
    <w:rsid w:val="00C52A75"/>
    <w:rsid w:val="00C82D3F"/>
    <w:rsid w:val="00CA5E34"/>
    <w:rsid w:val="00CB3039"/>
    <w:rsid w:val="00CD3FD9"/>
    <w:rsid w:val="00D04A86"/>
    <w:rsid w:val="00D107C4"/>
    <w:rsid w:val="00D10B36"/>
    <w:rsid w:val="00D114E0"/>
    <w:rsid w:val="00D14BF3"/>
    <w:rsid w:val="00D37B7F"/>
    <w:rsid w:val="00D6126A"/>
    <w:rsid w:val="00D71118"/>
    <w:rsid w:val="00D825BA"/>
    <w:rsid w:val="00D825E3"/>
    <w:rsid w:val="00D83EA7"/>
    <w:rsid w:val="00DA7C06"/>
    <w:rsid w:val="00DB7857"/>
    <w:rsid w:val="00DC3EE4"/>
    <w:rsid w:val="00DC6042"/>
    <w:rsid w:val="00DD4D8A"/>
    <w:rsid w:val="00DE7569"/>
    <w:rsid w:val="00DF5EA1"/>
    <w:rsid w:val="00DF6192"/>
    <w:rsid w:val="00DF6849"/>
    <w:rsid w:val="00E109C8"/>
    <w:rsid w:val="00E4782C"/>
    <w:rsid w:val="00E607C3"/>
    <w:rsid w:val="00E6716B"/>
    <w:rsid w:val="00E67F3D"/>
    <w:rsid w:val="00E8266D"/>
    <w:rsid w:val="00E8423E"/>
    <w:rsid w:val="00ED51A8"/>
    <w:rsid w:val="00EF0406"/>
    <w:rsid w:val="00F1169A"/>
    <w:rsid w:val="00F22359"/>
    <w:rsid w:val="00F252B0"/>
    <w:rsid w:val="00F32686"/>
    <w:rsid w:val="00F37B2C"/>
    <w:rsid w:val="00F5024B"/>
    <w:rsid w:val="00F70C79"/>
    <w:rsid w:val="00F72099"/>
    <w:rsid w:val="00F7512B"/>
    <w:rsid w:val="00F82776"/>
    <w:rsid w:val="00F85995"/>
    <w:rsid w:val="00FB31A3"/>
    <w:rsid w:val="00FD365F"/>
    <w:rsid w:val="00FD4208"/>
    <w:rsid w:val="00FD7226"/>
    <w:rsid w:val="00FF0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colormru v:ext="edit" colors="silver,#eaeaea"/>
    </o:shapedefaults>
    <o:shapelayout v:ext="edit">
      <o:idmap v:ext="edit" data="1"/>
    </o:shapelayout>
  </w:shapeDefaults>
  <w:decimalSymbol w:val="."/>
  <w:listSeparator w:val=","/>
  <w14:docId w14:val="20E9A17E"/>
  <w14:defaultImageDpi w14:val="300"/>
  <w15:docId w15:val="{42260264-B90B-47CB-B55A-B2A384B2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40"/>
      <w:jc w:val="both"/>
    </w:pPr>
    <w:rPr>
      <w:sz w:val="24"/>
      <w:szCs w:val="24"/>
    </w:rPr>
  </w:style>
  <w:style w:type="paragraph" w:styleId="Heading1">
    <w:name w:val="heading 1"/>
    <w:aliases w:val="h1"/>
    <w:basedOn w:val="Normal"/>
    <w:next w:val="Normal"/>
    <w:qFormat/>
    <w:pPr>
      <w:keepNext/>
      <w:numPr>
        <w:numId w:val="17"/>
      </w:numPr>
      <w:tabs>
        <w:tab w:val="left" w:pos="1728"/>
        <w:tab w:val="left" w:pos="2592"/>
      </w:tabs>
      <w:jc w:val="left"/>
      <w:outlineLvl w:val="0"/>
    </w:pPr>
    <w:rPr>
      <w:rFonts w:ascii="Arial" w:hAnsi="Arial" w:cs="Arial"/>
      <w:b/>
      <w:bCs/>
      <w:kern w:val="32"/>
      <w:sz w:val="32"/>
      <w:szCs w:val="32"/>
    </w:rPr>
  </w:style>
  <w:style w:type="paragraph" w:styleId="Heading2">
    <w:name w:val="heading 2"/>
    <w:aliases w:val="h2"/>
    <w:basedOn w:val="Normal"/>
    <w:next w:val="Normal"/>
    <w:qFormat/>
    <w:pPr>
      <w:keepNext/>
      <w:numPr>
        <w:ilvl w:val="1"/>
        <w:numId w:val="17"/>
      </w:numPr>
      <w:spacing w:before="480"/>
      <w:jc w:val="left"/>
      <w:outlineLvl w:val="1"/>
    </w:pPr>
    <w:rPr>
      <w:rFonts w:ascii="Arial" w:hAnsi="Arial" w:cs="Arial"/>
      <w:b/>
      <w:bCs/>
      <w:i/>
      <w:iCs/>
      <w:sz w:val="28"/>
    </w:rPr>
  </w:style>
  <w:style w:type="paragraph" w:styleId="Heading3">
    <w:name w:val="heading 3"/>
    <w:aliases w:val="h3"/>
    <w:basedOn w:val="Normal"/>
    <w:next w:val="Normal"/>
    <w:qFormat/>
    <w:pPr>
      <w:keepNext/>
      <w:numPr>
        <w:ilvl w:val="2"/>
        <w:numId w:val="17"/>
      </w:numPr>
      <w:spacing w:before="360"/>
      <w:jc w:val="left"/>
      <w:outlineLvl w:val="2"/>
    </w:pPr>
    <w:rPr>
      <w:rFonts w:ascii="Arial" w:hAnsi="Arial" w:cs="Arial"/>
      <w:bCs/>
      <w:i/>
      <w:sz w:val="28"/>
      <w:szCs w:val="28"/>
    </w:rPr>
  </w:style>
  <w:style w:type="paragraph" w:styleId="Heading4">
    <w:name w:val="heading 4"/>
    <w:aliases w:val="h4"/>
    <w:basedOn w:val="Normal"/>
    <w:next w:val="Normal"/>
    <w:qFormat/>
    <w:pPr>
      <w:numPr>
        <w:ilvl w:val="3"/>
        <w:numId w:val="17"/>
      </w:numPr>
      <w:spacing w:before="360"/>
      <w:jc w:val="left"/>
      <w:outlineLvl w:val="3"/>
    </w:pPr>
    <w:rPr>
      <w:rFonts w:ascii="Arial" w:hAnsi="Arial"/>
      <w:bCs/>
      <w:sz w:val="28"/>
      <w:szCs w:val="28"/>
    </w:rPr>
  </w:style>
  <w:style w:type="paragraph" w:styleId="Heading5">
    <w:name w:val="heading 5"/>
    <w:aliases w:val="h5"/>
    <w:basedOn w:val="Normal"/>
    <w:next w:val="Normal"/>
    <w:qFormat/>
    <w:pPr>
      <w:outlineLvl w:val="4"/>
    </w:pPr>
    <w:rPr>
      <w:bCs/>
      <w:i/>
      <w:iCs/>
      <w:sz w:val="28"/>
      <w:szCs w:val="26"/>
    </w:rPr>
  </w:style>
  <w:style w:type="paragraph" w:styleId="Heading6">
    <w:name w:val="heading 6"/>
    <w:aliases w:val="h6"/>
    <w:basedOn w:val="Normal"/>
    <w:next w:val="Normal"/>
    <w:qFormat/>
    <w:pPr>
      <w:spacing w:before="240" w:after="60"/>
      <w:outlineLvl w:val="5"/>
    </w:pPr>
    <w:rPr>
      <w:b/>
      <w:bCs/>
      <w:sz w:val="22"/>
      <w:szCs w:val="22"/>
    </w:rPr>
  </w:style>
  <w:style w:type="paragraph" w:styleId="Heading7">
    <w:name w:val="heading 7"/>
    <w:aliases w:val="h7"/>
    <w:basedOn w:val="Normal"/>
    <w:next w:val="Normal"/>
    <w:qFormat/>
    <w:pPr>
      <w:spacing w:before="240" w:after="60"/>
      <w:outlineLvl w:val="6"/>
    </w:pPr>
  </w:style>
  <w:style w:type="paragraph" w:styleId="Heading8">
    <w:name w:val="heading 8"/>
    <w:basedOn w:val="Normal"/>
    <w:next w:val="Normal"/>
    <w:qFormat/>
    <w:pPr>
      <w:keepNext/>
      <w:jc w:val="center"/>
      <w:outlineLvl w:val="7"/>
    </w:pPr>
    <w:rPr>
      <w:rFonts w:ascii="Arial" w:hAnsi="Arial"/>
      <w:b/>
      <w:sz w:val="28"/>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8E5884"/>
    <w:rPr>
      <w:sz w:val="20"/>
    </w:rPr>
  </w:style>
  <w:style w:type="paragraph" w:styleId="Caption">
    <w:name w:val="caption"/>
    <w:basedOn w:val="Normal"/>
    <w:next w:val="Normal"/>
    <w:qFormat/>
    <w:pPr>
      <w:jc w:val="center"/>
    </w:pPr>
    <w:rPr>
      <w:rFonts w:ascii="Arial" w:hAnsi="Arial"/>
      <w:b/>
      <w:bCs/>
      <w:szCs w:val="20"/>
    </w:rPr>
  </w:style>
  <w:style w:type="paragraph" w:styleId="NormalWeb">
    <w:name w:val="Normal (Web)"/>
    <w:basedOn w:val="Normal"/>
    <w:pPr>
      <w:spacing w:before="100" w:beforeAutospacing="1" w:after="100" w:afterAutospacing="1"/>
    </w:pPr>
  </w:style>
  <w:style w:type="paragraph" w:styleId="FootnoteText">
    <w:name w:val="footnote text"/>
    <w:basedOn w:val="Normal"/>
    <w:semiHidden/>
    <w:pPr>
      <w:tabs>
        <w:tab w:val="left" w:pos="216"/>
      </w:tabs>
      <w:spacing w:after="120"/>
      <w:ind w:left="216" w:hanging="216"/>
    </w:pPr>
    <w:rPr>
      <w:sz w:val="20"/>
      <w:szCs w:val="20"/>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styleId="TOC1">
    <w:name w:val="toc 1"/>
    <w:basedOn w:val="Normal"/>
    <w:next w:val="Normal"/>
    <w:uiPriority w:val="39"/>
    <w:pPr>
      <w:tabs>
        <w:tab w:val="left" w:pos="864"/>
        <w:tab w:val="right" w:leader="dot" w:pos="9360"/>
      </w:tabs>
      <w:spacing w:after="0"/>
      <w:ind w:left="864" w:hanging="864"/>
      <w:jc w:val="left"/>
    </w:pPr>
    <w:rPr>
      <w:rFonts w:ascii="Arial" w:hAnsi="Arial"/>
      <w:b/>
      <w:bCs/>
      <w:sz w:val="28"/>
      <w:szCs w:val="28"/>
    </w:rPr>
  </w:style>
  <w:style w:type="paragraph" w:styleId="TOC2">
    <w:name w:val="toc 2"/>
    <w:basedOn w:val="Normal"/>
    <w:next w:val="Normal"/>
    <w:autoRedefine/>
    <w:uiPriority w:val="39"/>
    <w:pPr>
      <w:tabs>
        <w:tab w:val="left" w:pos="864"/>
        <w:tab w:val="left" w:pos="1728"/>
        <w:tab w:val="right" w:leader="dot" w:pos="9360"/>
      </w:tabs>
      <w:spacing w:after="0"/>
      <w:ind w:left="1728" w:hanging="864"/>
      <w:jc w:val="left"/>
    </w:pPr>
    <w:rPr>
      <w:rFonts w:ascii="Arial" w:hAnsi="Arial"/>
      <w:b/>
      <w:i/>
    </w:rPr>
  </w:style>
  <w:style w:type="paragraph" w:styleId="TOC3">
    <w:name w:val="toc 3"/>
    <w:basedOn w:val="Normal"/>
    <w:next w:val="Normal"/>
    <w:autoRedefine/>
    <w:uiPriority w:val="39"/>
    <w:rsid w:val="00BF3B86"/>
    <w:pPr>
      <w:tabs>
        <w:tab w:val="left" w:pos="864"/>
        <w:tab w:val="left" w:pos="1440"/>
        <w:tab w:val="left" w:pos="1728"/>
        <w:tab w:val="left" w:pos="2592"/>
        <w:tab w:val="right" w:leader="dot" w:pos="9350"/>
      </w:tabs>
      <w:spacing w:before="120" w:after="0"/>
      <w:ind w:left="2592" w:hanging="864"/>
      <w:jc w:val="left"/>
    </w:pPr>
    <w:rPr>
      <w:iCs/>
      <w:sz w:val="28"/>
      <w:szCs w:val="28"/>
    </w:rPr>
  </w:style>
  <w:style w:type="paragraph" w:styleId="TOC4">
    <w:name w:val="toc 4"/>
    <w:basedOn w:val="Normal"/>
    <w:next w:val="Normal"/>
    <w:autoRedefine/>
    <w:uiPriority w:val="39"/>
    <w:rsid w:val="00164EA6"/>
    <w:pPr>
      <w:tabs>
        <w:tab w:val="left" w:pos="864"/>
        <w:tab w:val="left" w:pos="1728"/>
        <w:tab w:val="left" w:pos="2592"/>
        <w:tab w:val="left" w:pos="3456"/>
        <w:tab w:val="right" w:leader="dot" w:pos="9360"/>
      </w:tabs>
      <w:spacing w:before="60" w:after="0"/>
      <w:ind w:left="3456" w:hanging="864"/>
      <w:jc w:val="left"/>
    </w:pPr>
    <w:rPr>
      <w:i/>
    </w:rPr>
  </w:style>
  <w:style w:type="paragraph" w:styleId="TOC5">
    <w:name w:val="toc 5"/>
    <w:basedOn w:val="Normal"/>
    <w:next w:val="Normal"/>
    <w:autoRedefine/>
    <w:semiHidden/>
    <w:pPr>
      <w:tabs>
        <w:tab w:val="left" w:pos="2592"/>
        <w:tab w:val="right" w:leader="dot" w:pos="9350"/>
      </w:tabs>
      <w:ind w:left="960"/>
      <w:jc w:val="left"/>
    </w:pPr>
    <w:rPr>
      <w:noProof/>
      <w:szCs w:val="21"/>
    </w:rPr>
  </w:style>
  <w:style w:type="paragraph" w:styleId="TOC6">
    <w:name w:val="toc 6"/>
    <w:basedOn w:val="Normal"/>
    <w:next w:val="Normal"/>
    <w:autoRedefine/>
    <w:semiHidden/>
    <w:pPr>
      <w:spacing w:after="0"/>
      <w:ind w:left="1200"/>
      <w:jc w:val="left"/>
    </w:pPr>
    <w:rPr>
      <w:szCs w:val="21"/>
    </w:rPr>
  </w:style>
  <w:style w:type="paragraph" w:styleId="TOC7">
    <w:name w:val="toc 7"/>
    <w:basedOn w:val="Normal"/>
    <w:next w:val="Normal"/>
    <w:autoRedefine/>
    <w:semiHidden/>
    <w:pPr>
      <w:spacing w:after="0"/>
      <w:ind w:left="1440"/>
      <w:jc w:val="left"/>
    </w:pPr>
    <w:rPr>
      <w:szCs w:val="21"/>
    </w:rPr>
  </w:style>
  <w:style w:type="paragraph" w:styleId="TOC8">
    <w:name w:val="toc 8"/>
    <w:basedOn w:val="Normal"/>
    <w:next w:val="Normal"/>
    <w:autoRedefine/>
    <w:semiHidden/>
    <w:pPr>
      <w:spacing w:after="0"/>
      <w:ind w:left="1680"/>
      <w:jc w:val="left"/>
    </w:pPr>
    <w:rPr>
      <w:szCs w:val="21"/>
    </w:rPr>
  </w:style>
  <w:style w:type="paragraph" w:styleId="TOC9">
    <w:name w:val="toc 9"/>
    <w:basedOn w:val="Normal"/>
    <w:next w:val="Normal"/>
    <w:autoRedefine/>
    <w:semiHidden/>
    <w:pPr>
      <w:spacing w:after="0"/>
      <w:ind w:left="1920"/>
      <w:jc w:val="left"/>
    </w:pPr>
    <w:rPr>
      <w:szCs w:val="21"/>
    </w:rPr>
  </w:style>
  <w:style w:type="paragraph" w:styleId="TableofFigures">
    <w:name w:val="table of figures"/>
    <w:basedOn w:val="Normal"/>
    <w:next w:val="Normal"/>
    <w:uiPriority w:val="99"/>
    <w:pPr>
      <w:tabs>
        <w:tab w:val="right" w:leader="dot" w:pos="9360"/>
      </w:tabs>
      <w:spacing w:after="120"/>
      <w:jc w:val="left"/>
    </w:pPr>
    <w:rPr>
      <w:sz w:val="26"/>
    </w:rPr>
  </w:style>
  <w:style w:type="paragraph" w:customStyle="1" w:styleId="DocType">
    <w:name w:val="DocType"/>
    <w:basedOn w:val="Normal"/>
    <w:pPr>
      <w:tabs>
        <w:tab w:val="right" w:leader="dot" w:pos="9360"/>
      </w:tabs>
    </w:pPr>
    <w:rPr>
      <w:rFonts w:ascii="Arial" w:hAnsi="Arial"/>
      <w:b/>
      <w:sz w:val="32"/>
    </w:rPr>
  </w:style>
  <w:style w:type="character" w:styleId="CommentReference">
    <w:name w:val="annotation reference"/>
    <w:semiHidden/>
    <w:rPr>
      <w:sz w:val="16"/>
      <w:szCs w:val="16"/>
    </w:rPr>
  </w:style>
  <w:style w:type="paragraph" w:styleId="CommentText">
    <w:name w:val="annotation text"/>
    <w:basedOn w:val="Normal"/>
    <w:semiHidden/>
    <w:rsid w:val="00296BE4"/>
    <w:rPr>
      <w:szCs w:val="20"/>
    </w:rPr>
  </w:style>
  <w:style w:type="paragraph" w:styleId="BodyText">
    <w:name w:val="Body Text"/>
    <w:aliases w:val="bt,body text,Body Txt, bt"/>
    <w:basedOn w:val="Normal"/>
    <w:rPr>
      <w:i/>
      <w:iCs/>
    </w:rPr>
  </w:style>
  <w:style w:type="character" w:styleId="FollowedHyperlink">
    <w:name w:val="FollowedHyperlink"/>
    <w:rPr>
      <w:color w:val="800080"/>
      <w:u w:val="single"/>
    </w:rPr>
  </w:style>
  <w:style w:type="paragraph" w:customStyle="1" w:styleId="CenteredTitle">
    <w:name w:val="Centered Title"/>
    <w:basedOn w:val="Normal"/>
    <w:pPr>
      <w:spacing w:before="40" w:after="40"/>
      <w:jc w:val="center"/>
    </w:pPr>
    <w:rPr>
      <w:b/>
      <w:sz w:val="28"/>
      <w:szCs w:val="20"/>
    </w:rPr>
  </w:style>
  <w:style w:type="paragraph" w:styleId="List">
    <w:name w:val="List"/>
    <w:basedOn w:val="Normal"/>
    <w:pPr>
      <w:tabs>
        <w:tab w:val="right" w:leader="dot" w:pos="9360"/>
      </w:tabs>
      <w:spacing w:after="0"/>
      <w:ind w:left="360" w:hanging="360"/>
    </w:pPr>
  </w:style>
  <w:style w:type="paragraph" w:styleId="ListBullet">
    <w:name w:val="List Bullet"/>
    <w:aliases w:val="lb"/>
    <w:basedOn w:val="Normal"/>
    <w:autoRedefine/>
    <w:pPr>
      <w:numPr>
        <w:numId w:val="1"/>
      </w:numPr>
      <w:tabs>
        <w:tab w:val="center" w:pos="4320"/>
      </w:tabs>
      <w:jc w:val="left"/>
    </w:pPr>
    <w:rPr>
      <w:rFonts w:cs="Arial"/>
      <w:bCs/>
      <w:iCs/>
    </w:rPr>
  </w:style>
  <w:style w:type="paragraph" w:customStyle="1" w:styleId="dash1">
    <w:name w:val="dash:1"/>
    <w:basedOn w:val="Normal"/>
    <w:pPr>
      <w:numPr>
        <w:numId w:val="2"/>
      </w:numPr>
      <w:spacing w:before="60" w:after="60"/>
      <w:jc w:val="left"/>
    </w:pPr>
    <w:rPr>
      <w:spacing w:val="1"/>
      <w:sz w:val="22"/>
      <w:szCs w:val="20"/>
    </w:rPr>
  </w:style>
  <w:style w:type="paragraph" w:customStyle="1" w:styleId="dash2">
    <w:name w:val="dash:2"/>
    <w:basedOn w:val="dash1"/>
    <w:pPr>
      <w:tabs>
        <w:tab w:val="clear" w:pos="360"/>
        <w:tab w:val="left" w:pos="720"/>
      </w:tabs>
      <w:ind w:left="720"/>
    </w:pPr>
  </w:style>
  <w:style w:type="paragraph" w:customStyle="1" w:styleId="Bodybullets">
    <w:name w:val="Body bullets"/>
    <w:basedOn w:val="Normal"/>
    <w:pPr>
      <w:numPr>
        <w:numId w:val="3"/>
      </w:numPr>
      <w:tabs>
        <w:tab w:val="clear" w:pos="720"/>
        <w:tab w:val="num" w:pos="540"/>
      </w:tabs>
      <w:spacing w:before="60" w:after="60"/>
      <w:ind w:left="540"/>
      <w:jc w:val="left"/>
    </w:pPr>
  </w:style>
  <w:style w:type="paragraph" w:styleId="ListNumber">
    <w:name w:val="List Number"/>
    <w:basedOn w:val="List"/>
    <w:pPr>
      <w:numPr>
        <w:numId w:val="8"/>
      </w:numPr>
      <w:tabs>
        <w:tab w:val="clear" w:pos="360"/>
        <w:tab w:val="clear" w:pos="9360"/>
        <w:tab w:val="num" w:pos="1440"/>
      </w:tabs>
      <w:spacing w:after="240" w:line="240" w:lineRule="atLeast"/>
      <w:ind w:left="1440"/>
    </w:pPr>
    <w:rPr>
      <w:rFonts w:ascii="Arial" w:hAnsi="Arial"/>
      <w:szCs w:val="20"/>
    </w:rPr>
  </w:style>
  <w:style w:type="paragraph" w:styleId="ListNumber2">
    <w:name w:val="List Number 2"/>
    <w:basedOn w:val="ListNumber"/>
    <w:pPr>
      <w:ind w:left="1800"/>
    </w:pPr>
  </w:style>
  <w:style w:type="paragraph" w:styleId="ListNumber3">
    <w:name w:val="List Number 3"/>
    <w:basedOn w:val="ListNumber"/>
    <w:pPr>
      <w:ind w:left="2160"/>
    </w:pPr>
  </w:style>
  <w:style w:type="paragraph" w:styleId="ListNumber4">
    <w:name w:val="List Number 4"/>
    <w:basedOn w:val="ListNumber"/>
    <w:pPr>
      <w:ind w:left="2520"/>
    </w:pPr>
  </w:style>
  <w:style w:type="paragraph" w:styleId="ListNumber5">
    <w:name w:val="List Number 5"/>
    <w:basedOn w:val="ListNumber"/>
    <w:pPr>
      <w:ind w:left="2880"/>
    </w:pPr>
  </w:style>
  <w:style w:type="paragraph" w:customStyle="1" w:styleId="alist">
    <w:name w:val="alist"/>
    <w:basedOn w:val="Normal"/>
    <w:pPr>
      <w:keepNext/>
      <w:keepLines/>
      <w:numPr>
        <w:ilvl w:val="1"/>
        <w:numId w:val="9"/>
      </w:numPr>
      <w:spacing w:before="60" w:after="60"/>
    </w:pPr>
    <w:rPr>
      <w:rFonts w:cs="Arial"/>
      <w:kern w:val="32"/>
      <w:sz w:val="22"/>
    </w:rPr>
  </w:style>
  <w:style w:type="paragraph" w:customStyle="1" w:styleId="alist2">
    <w:name w:val="alist2"/>
    <w:basedOn w:val="Normal"/>
    <w:pPr>
      <w:keepNext/>
      <w:keepLines/>
      <w:numPr>
        <w:numId w:val="10"/>
      </w:numPr>
      <w:tabs>
        <w:tab w:val="left" w:pos="144"/>
      </w:tabs>
      <w:spacing w:before="60" w:after="60"/>
    </w:pPr>
    <w:rPr>
      <w:kern w:val="32"/>
      <w:sz w:val="22"/>
      <w:szCs w:val="22"/>
    </w:rPr>
  </w:style>
  <w:style w:type="paragraph" w:customStyle="1" w:styleId="xl23">
    <w:name w:val="xl23"/>
    <w:basedOn w:val="Normal"/>
    <w:pPr>
      <w:pBdr>
        <w:bottom w:val="single" w:sz="4" w:space="0" w:color="auto"/>
        <w:right w:val="dashed" w:sz="4" w:space="0" w:color="auto"/>
      </w:pBdr>
      <w:tabs>
        <w:tab w:val="center" w:pos="4320"/>
      </w:tabs>
      <w:spacing w:before="100" w:beforeAutospacing="1" w:after="100" w:afterAutospacing="1"/>
      <w:jc w:val="center"/>
    </w:pPr>
    <w:rPr>
      <w:rFonts w:eastAsia="Arial Unicode MS" w:cs="Arial"/>
      <w:bCs/>
      <w:iCs/>
    </w:rPr>
  </w:style>
  <w:style w:type="paragraph" w:customStyle="1" w:styleId="NormalWeb1">
    <w:name w:val="Normal (Web)1"/>
    <w:basedOn w:val="Normal"/>
    <w:pPr>
      <w:tabs>
        <w:tab w:val="center" w:pos="4320"/>
      </w:tabs>
      <w:spacing w:before="100" w:beforeAutospacing="1" w:after="100" w:afterAutospacing="1"/>
      <w:jc w:val="left"/>
    </w:pPr>
    <w:rPr>
      <w:rFonts w:ascii="Arial" w:eastAsia="Arial Unicode MS" w:hAnsi="Arial" w:cs="Arial"/>
      <w:bCs/>
      <w:iCs/>
    </w:rPr>
  </w:style>
  <w:style w:type="paragraph" w:customStyle="1" w:styleId="xl22">
    <w:name w:val="xl22"/>
    <w:basedOn w:val="Normal"/>
    <w:pPr>
      <w:pBdr>
        <w:bottom w:val="single" w:sz="4" w:space="0" w:color="auto"/>
        <w:right w:val="dashed" w:sz="4" w:space="0" w:color="auto"/>
      </w:pBdr>
      <w:tabs>
        <w:tab w:val="center" w:pos="4320"/>
      </w:tabs>
      <w:spacing w:before="100" w:beforeAutospacing="1" w:after="100" w:afterAutospacing="1"/>
      <w:jc w:val="center"/>
    </w:pPr>
    <w:rPr>
      <w:rFonts w:eastAsia="Arial Unicode MS" w:cs="Arial"/>
      <w:b/>
      <w:iCs/>
    </w:rPr>
  </w:style>
  <w:style w:type="paragraph" w:customStyle="1" w:styleId="Cmpdash2">
    <w:name w:val="Cmp:dash:2"/>
    <w:pPr>
      <w:widowControl w:val="0"/>
      <w:tabs>
        <w:tab w:val="left" w:pos="360"/>
        <w:tab w:val="left" w:pos="720"/>
        <w:tab w:val="left" w:pos="1080"/>
        <w:tab w:val="left" w:pos="1440"/>
        <w:tab w:val="left" w:pos="2880"/>
        <w:tab w:val="left" w:pos="4320"/>
      </w:tabs>
      <w:spacing w:before="14" w:after="14"/>
      <w:ind w:left="720" w:hanging="360"/>
      <w:jc w:val="both"/>
    </w:pPr>
    <w:rPr>
      <w:rFonts w:ascii="Times" w:hAnsi="Times"/>
      <w:snapToGrid w:val="0"/>
      <w:sz w:val="24"/>
    </w:rPr>
  </w:style>
  <w:style w:type="paragraph" w:styleId="BodyText3">
    <w:name w:val="Body Text 3"/>
    <w:basedOn w:val="Normal"/>
    <w:pPr>
      <w:tabs>
        <w:tab w:val="center" w:pos="4320"/>
      </w:tabs>
    </w:pPr>
    <w:rPr>
      <w:rFonts w:cs="Arial"/>
      <w:bCs/>
      <w:i/>
    </w:rPr>
  </w:style>
  <w:style w:type="paragraph" w:customStyle="1" w:styleId="Table">
    <w:name w:val="Table"/>
    <w:basedOn w:val="Caption"/>
    <w:autoRedefine/>
    <w:pPr>
      <w:keepNext/>
      <w:tabs>
        <w:tab w:val="center" w:pos="4320"/>
      </w:tabs>
      <w:spacing w:beforeLines="20" w:before="48" w:afterLines="20" w:after="48"/>
    </w:pPr>
    <w:rPr>
      <w:rFonts w:cs="Arial"/>
      <w:bCs w:val="0"/>
      <w:iCs/>
      <w:sz w:val="22"/>
      <w:szCs w:val="24"/>
    </w:rPr>
  </w:style>
  <w:style w:type="paragraph" w:styleId="BodyTextIndent2">
    <w:name w:val="Body Text Indent 2"/>
    <w:basedOn w:val="Normal"/>
    <w:pPr>
      <w:tabs>
        <w:tab w:val="center" w:pos="4320"/>
      </w:tabs>
      <w:ind w:left="720"/>
    </w:pPr>
    <w:rPr>
      <w:rFonts w:cs="Arial"/>
      <w:bCs/>
      <w:iCs/>
    </w:rPr>
  </w:style>
  <w:style w:type="character" w:customStyle="1" w:styleId="ps191">
    <w:name w:val="ps191"/>
    <w:basedOn w:val="DefaultParagraphFont"/>
  </w:style>
  <w:style w:type="character" w:customStyle="1" w:styleId="ps201">
    <w:name w:val="ps201"/>
    <w:basedOn w:val="DefaultParagraphFont"/>
  </w:style>
  <w:style w:type="character" w:customStyle="1" w:styleId="ps221">
    <w:name w:val="ps221"/>
    <w:basedOn w:val="DefaultParagraphFont"/>
  </w:style>
  <w:style w:type="character" w:customStyle="1" w:styleId="ps231">
    <w:name w:val="ps231"/>
    <w:basedOn w:val="DefaultParagraphFont"/>
  </w:style>
  <w:style w:type="paragraph" w:styleId="BodyTextIndent">
    <w:name w:val="Body Text Indent"/>
    <w:basedOn w:val="Normal"/>
    <w:pPr>
      <w:tabs>
        <w:tab w:val="center" w:pos="4320"/>
      </w:tabs>
      <w:ind w:left="360"/>
    </w:pPr>
    <w:rPr>
      <w:rFonts w:cs="Arial"/>
      <w:bCs/>
      <w:iCs/>
    </w:rPr>
  </w:style>
  <w:style w:type="paragraph" w:customStyle="1" w:styleId="DocTitle">
    <w:name w:val="DocTitle"/>
    <w:basedOn w:val="Normal"/>
    <w:pPr>
      <w:tabs>
        <w:tab w:val="right" w:leader="dot" w:pos="9360"/>
      </w:tabs>
    </w:pPr>
    <w:rPr>
      <w:rFonts w:ascii="Arial" w:hAnsi="Arial" w:cs="Arial"/>
      <w:b/>
      <w:bCs/>
      <w:sz w:val="44"/>
      <w:szCs w:val="44"/>
    </w:rPr>
  </w:style>
  <w:style w:type="paragraph" w:customStyle="1" w:styleId="ProjRef">
    <w:name w:val="ProjRef"/>
    <w:basedOn w:val="Normal"/>
    <w:pPr>
      <w:tabs>
        <w:tab w:val="right" w:leader="dot" w:pos="9360"/>
      </w:tabs>
    </w:pPr>
    <w:rPr>
      <w:rFonts w:ascii="Arial" w:hAnsi="Arial" w:cs="Arial"/>
      <w:b/>
      <w:bCs/>
      <w:sz w:val="36"/>
      <w:szCs w:val="36"/>
    </w:rPr>
  </w:style>
  <w:style w:type="paragraph" w:customStyle="1" w:styleId="DocHeader">
    <w:name w:val="DocHeader"/>
    <w:basedOn w:val="Normal"/>
    <w:pPr>
      <w:tabs>
        <w:tab w:val="center" w:pos="4320"/>
        <w:tab w:val="right" w:pos="8640"/>
        <w:tab w:val="right" w:leader="dot" w:pos="9360"/>
      </w:tabs>
    </w:pPr>
    <w:rPr>
      <w:i/>
      <w:iCs/>
      <w:sz w:val="28"/>
      <w:szCs w:val="28"/>
    </w:rPr>
  </w:style>
  <w:style w:type="paragraph" w:customStyle="1" w:styleId="DocFooter">
    <w:name w:val="DocFooter"/>
    <w:basedOn w:val="Normal"/>
    <w:pPr>
      <w:tabs>
        <w:tab w:val="center" w:pos="4320"/>
        <w:tab w:val="right" w:pos="8640"/>
        <w:tab w:val="right" w:leader="dot" w:pos="9360"/>
      </w:tabs>
    </w:pPr>
    <w:rPr>
      <w:i/>
      <w:iCs/>
    </w:rPr>
  </w:style>
  <w:style w:type="paragraph" w:customStyle="1" w:styleId="TableHeader">
    <w:name w:val="TableHeader"/>
    <w:basedOn w:val="Normal"/>
    <w:pPr>
      <w:tabs>
        <w:tab w:val="right" w:leader="dot" w:pos="9360"/>
      </w:tabs>
      <w:jc w:val="center"/>
    </w:pPr>
    <w:rPr>
      <w:rFonts w:ascii="Arial" w:hAnsi="Arial" w:cs="Arial"/>
      <w:b/>
      <w:bCs/>
    </w:rPr>
  </w:style>
  <w:style w:type="paragraph" w:customStyle="1" w:styleId="TOCheader">
    <w:name w:val="TOCheader"/>
    <w:basedOn w:val="Normal"/>
    <w:pPr>
      <w:tabs>
        <w:tab w:val="right" w:leader="dot" w:pos="9360"/>
      </w:tabs>
      <w:jc w:val="center"/>
    </w:pPr>
    <w:rPr>
      <w:rFonts w:ascii="Arial" w:hAnsi="Arial" w:cs="Arial"/>
      <w:b/>
      <w:bCs/>
      <w:sz w:val="32"/>
      <w:szCs w:val="32"/>
    </w:rPr>
  </w:style>
  <w:style w:type="paragraph" w:customStyle="1" w:styleId="ColumnHeading">
    <w:name w:val="ColumnHeading"/>
    <w:basedOn w:val="TableText"/>
    <w:rPr>
      <w:b/>
      <w:bCs/>
    </w:rPr>
  </w:style>
  <w:style w:type="paragraph" w:customStyle="1" w:styleId="TableText">
    <w:name w:val="TableText"/>
    <w:basedOn w:val="TableHeader"/>
    <w:pPr>
      <w:jc w:val="left"/>
    </w:pPr>
    <w:rPr>
      <w:b w:val="0"/>
      <w:bCs w:val="0"/>
      <w:sz w:val="20"/>
      <w:szCs w:val="20"/>
    </w:rPr>
  </w:style>
  <w:style w:type="paragraph" w:customStyle="1" w:styleId="Bullet2">
    <w:name w:val="Bullet 2"/>
    <w:basedOn w:val="Normal"/>
    <w:pPr>
      <w:numPr>
        <w:numId w:val="11"/>
      </w:numPr>
      <w:ind w:left="720" w:right="360"/>
    </w:pPr>
  </w:style>
  <w:style w:type="paragraph" w:styleId="ListBullet2">
    <w:name w:val="List Bullet 2"/>
    <w:basedOn w:val="Normal"/>
    <w:autoRedefine/>
    <w:pPr>
      <w:numPr>
        <w:numId w:val="4"/>
      </w:numPr>
      <w:jc w:val="left"/>
    </w:pPr>
  </w:style>
  <w:style w:type="paragraph" w:styleId="ListBullet3">
    <w:name w:val="List Bullet 3"/>
    <w:basedOn w:val="Normal"/>
    <w:autoRedefine/>
    <w:pPr>
      <w:numPr>
        <w:numId w:val="5"/>
      </w:numPr>
      <w:jc w:val="left"/>
    </w:pPr>
  </w:style>
  <w:style w:type="paragraph" w:styleId="ListBullet4">
    <w:name w:val="List Bullet 4"/>
    <w:basedOn w:val="Normal"/>
    <w:autoRedefine/>
    <w:pPr>
      <w:numPr>
        <w:numId w:val="6"/>
      </w:numPr>
      <w:jc w:val="left"/>
    </w:pPr>
  </w:style>
  <w:style w:type="paragraph" w:styleId="ListBullet5">
    <w:name w:val="List Bullet 5"/>
    <w:basedOn w:val="Normal"/>
    <w:autoRedefine/>
    <w:pPr>
      <w:numPr>
        <w:numId w:val="7"/>
      </w:numPr>
      <w:jc w:val="left"/>
    </w:pPr>
  </w:style>
  <w:style w:type="paragraph" w:customStyle="1" w:styleId="ListBullet1">
    <w:name w:val="List Bullet 1"/>
    <w:aliases w:val="lb1"/>
    <w:basedOn w:val="ListBullet"/>
    <w:pPr>
      <w:numPr>
        <w:numId w:val="12"/>
      </w:numPr>
      <w:tabs>
        <w:tab w:val="clear" w:pos="864"/>
        <w:tab w:val="clear" w:pos="4320"/>
        <w:tab w:val="num" w:pos="720"/>
        <w:tab w:val="num" w:pos="1080"/>
      </w:tabs>
      <w:spacing w:after="130" w:line="260" w:lineRule="exact"/>
      <w:ind w:left="720"/>
      <w:jc w:val="both"/>
    </w:pPr>
    <w:rPr>
      <w:rFonts w:ascii="Book Antiqua" w:hAnsi="Book Antiqua" w:cs="Times New Roman"/>
      <w:bCs w:val="0"/>
      <w:iCs w:val="0"/>
      <w:sz w:val="22"/>
      <w:szCs w:val="22"/>
    </w:rPr>
  </w:style>
  <w:style w:type="paragraph" w:customStyle="1" w:styleId="ListDash1">
    <w:name w:val="List Dash 1"/>
    <w:aliases w:val="ld1"/>
    <w:basedOn w:val="BodyText"/>
    <w:pPr>
      <w:numPr>
        <w:numId w:val="13"/>
      </w:numPr>
      <w:spacing w:before="120" w:after="120" w:line="260" w:lineRule="exact"/>
    </w:pPr>
    <w:rPr>
      <w:rFonts w:ascii="Book Antiqua" w:hAnsi="Book Antiqua"/>
      <w:i w:val="0"/>
      <w:iCs w:val="0"/>
      <w:sz w:val="22"/>
      <w:szCs w:val="22"/>
    </w:rPr>
  </w:style>
  <w:style w:type="paragraph" w:customStyle="1" w:styleId="FigureCaption">
    <w:name w:val="Figure Caption"/>
    <w:basedOn w:val="Normal"/>
    <w:pPr>
      <w:jc w:val="center"/>
    </w:pPr>
  </w:style>
  <w:style w:type="paragraph" w:styleId="PlainText">
    <w:name w:val="Plain Text"/>
    <w:basedOn w:val="Normal"/>
    <w:pPr>
      <w:jc w:val="left"/>
    </w:pPr>
    <w:rPr>
      <w:rFonts w:ascii="Courier New" w:hAnsi="Courier New" w:cs="Courier New"/>
      <w:sz w:val="20"/>
      <w:szCs w:val="20"/>
    </w:rPr>
  </w:style>
  <w:style w:type="paragraph" w:customStyle="1" w:styleId="AcronymList">
    <w:name w:val="Acronym List"/>
    <w:basedOn w:val="Normal"/>
    <w:rsid w:val="003604D3"/>
    <w:pPr>
      <w:tabs>
        <w:tab w:val="right" w:leader="dot" w:pos="9360"/>
      </w:tabs>
      <w:spacing w:before="60" w:after="60"/>
      <w:jc w:val="left"/>
    </w:pPr>
  </w:style>
  <w:style w:type="paragraph" w:styleId="BlockText">
    <w:name w:val="Block Text"/>
    <w:basedOn w:val="Normal"/>
    <w:pPr>
      <w:pBdr>
        <w:top w:val="single" w:sz="4" w:space="1" w:color="auto"/>
        <w:left w:val="single" w:sz="4" w:space="4" w:color="auto"/>
        <w:bottom w:val="single" w:sz="4" w:space="1" w:color="auto"/>
        <w:right w:val="single" w:sz="4" w:space="4" w:color="auto"/>
      </w:pBdr>
      <w:autoSpaceDE w:val="0"/>
      <w:autoSpaceDN w:val="0"/>
      <w:adjustRightInd w:val="0"/>
      <w:ind w:left="1440" w:right="1440"/>
      <w:jc w:val="left"/>
    </w:pPr>
  </w:style>
  <w:style w:type="paragraph" w:customStyle="1" w:styleId="Default">
    <w:name w:val="Default"/>
    <w:pPr>
      <w:autoSpaceDE w:val="0"/>
      <w:autoSpaceDN w:val="0"/>
      <w:adjustRightInd w:val="0"/>
    </w:pPr>
    <w:rPr>
      <w:rFonts w:ascii="Garamond" w:hAnsi="Garamond"/>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n">
    <w:name w:val="n"/>
    <w:basedOn w:val="Heading5"/>
  </w:style>
  <w:style w:type="paragraph" w:styleId="BodyTextIndent3">
    <w:name w:val="Body Text Indent 3"/>
    <w:basedOn w:val="Normal"/>
    <w:pPr>
      <w:ind w:left="864"/>
    </w:pPr>
  </w:style>
  <w:style w:type="paragraph" w:styleId="BodyText2">
    <w:name w:val="Body Text 2"/>
    <w:basedOn w:val="Normal"/>
    <w:pPr>
      <w:ind w:right="-18"/>
    </w:pPr>
    <w:rPr>
      <w:szCs w:val="20"/>
    </w:rPr>
  </w:style>
  <w:style w:type="paragraph" w:customStyle="1" w:styleId="smalltype">
    <w:name w:val="small type"/>
    <w:basedOn w:val="Normal"/>
    <w:pPr>
      <w:keepNext/>
      <w:keepLines/>
      <w:ind w:left="720"/>
      <w:jc w:val="left"/>
    </w:pPr>
    <w:rPr>
      <w:sz w:val="16"/>
      <w:szCs w:val="20"/>
    </w:rPr>
  </w:style>
  <w:style w:type="paragraph" w:customStyle="1" w:styleId="StyleHeading1h112ptAfter0pt">
    <w:name w:val="Style Heading 1h1 + 12 pt After:  0 pt"/>
    <w:basedOn w:val="Heading1"/>
    <w:autoRedefine/>
    <w:pPr>
      <w:numPr>
        <w:numId w:val="14"/>
      </w:numPr>
      <w:tabs>
        <w:tab w:val="clear" w:pos="1728"/>
        <w:tab w:val="clear" w:pos="2592"/>
      </w:tabs>
      <w:spacing w:after="360"/>
    </w:pPr>
    <w:rPr>
      <w:rFonts w:cs="Times New Roman"/>
    </w:rPr>
  </w:style>
  <w:style w:type="paragraph" w:customStyle="1" w:styleId="StyleCaptionJustified">
    <w:name w:val="Style Caption + Justified"/>
    <w:basedOn w:val="Caption"/>
    <w:pPr>
      <w:keepNext/>
    </w:pPr>
  </w:style>
  <w:style w:type="paragraph" w:customStyle="1" w:styleId="StyleCaptionJustified1">
    <w:name w:val="Style Caption + Justified1"/>
    <w:basedOn w:val="Caption"/>
    <w:pPr>
      <w:keepNext/>
    </w:pPr>
  </w:style>
  <w:style w:type="table" w:customStyle="1" w:styleId="FDOT-Table">
    <w:name w:val="FDOT-Table"/>
    <w:basedOn w:val="TableNormal"/>
    <w:uiPriority w:val="99"/>
    <w:qFormat/>
    <w:rsid w:val="00B1543B"/>
    <w:pPr>
      <w:contextualSpacing/>
    </w:pPr>
    <w:rPr>
      <w:rFonts w:ascii="Arial" w:eastAsia="Tw Cen MT" w:hAnsi="Arial"/>
      <w:sz w:val="18"/>
    </w:rPr>
    <w:tblPr>
      <w:tblStyleRowBandSize w:val="1"/>
      <w:tblStyleColBandSize w:val="1"/>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sz w:val="20"/>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EndnoteText">
    <w:name w:val="endnote text"/>
    <w:basedOn w:val="Normal"/>
    <w:link w:val="EndnoteTextChar"/>
    <w:rsid w:val="00B931BE"/>
    <w:pPr>
      <w:spacing w:after="0"/>
    </w:pPr>
  </w:style>
  <w:style w:type="character" w:customStyle="1" w:styleId="EndnoteTextChar">
    <w:name w:val="Endnote Text Char"/>
    <w:basedOn w:val="DefaultParagraphFont"/>
    <w:link w:val="EndnoteText"/>
    <w:rsid w:val="00B931BE"/>
    <w:rPr>
      <w:sz w:val="24"/>
      <w:szCs w:val="24"/>
    </w:rPr>
  </w:style>
  <w:style w:type="character" w:styleId="EndnoteReference">
    <w:name w:val="endnote reference"/>
    <w:basedOn w:val="DefaultParagraphFont"/>
    <w:rsid w:val="00B931BE"/>
    <w:rPr>
      <w:vertAlign w:val="superscript"/>
    </w:rPr>
  </w:style>
  <w:style w:type="paragraph" w:styleId="Revision">
    <w:name w:val="Revision"/>
    <w:hidden/>
    <w:uiPriority w:val="99"/>
    <w:semiHidden/>
    <w:rsid w:val="005B6867"/>
    <w:rPr>
      <w:sz w:val="24"/>
      <w:szCs w:val="24"/>
    </w:rPr>
  </w:style>
  <w:style w:type="paragraph" w:styleId="ListParagraph">
    <w:name w:val="List Paragraph"/>
    <w:basedOn w:val="Normal"/>
    <w:uiPriority w:val="34"/>
    <w:qFormat/>
    <w:rsid w:val="006E4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47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ot.state.fl.us/trafficoperations/ITS/Projects_Deploy/Ten-Year_CFP.sht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dot.state.fl.us/proceduraldocuments/formsandprocedures.shtm" TargetMode="External"/><Relationship Id="rId10" Type="http://schemas.openxmlformats.org/officeDocument/2006/relationships/endnotes" Target="endnotes.xml"/><Relationship Id="rId19" Type="http://schemas.openxmlformats.org/officeDocument/2006/relationships/hyperlink" Target="http://www.dot.state.fl.us/trafficoperations/ITS/Projects_Deploy/SEMP.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consystec.com/florida/default.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dot.state.fl.us/trafficoperations/ITS/Projects_Deploy/CFP/CFP_Legacy.shtm" TargetMode="External"/><Relationship Id="rId1" Type="http://schemas.openxmlformats.org/officeDocument/2006/relationships/hyperlink" Target="http://www.dot.state.fl.us/proceduraldocuments/procedures.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48280-E6C3-4CF7-9F58-7B0749685F98}">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14B2768-E289-4BC6-9312-DEB84AD5E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C7F279-056F-4E30-A303-E197969471F7}">
  <ds:schemaRefs>
    <ds:schemaRef ds:uri="http://schemas.microsoft.com/sharepoint/v3/contenttype/forms"/>
  </ds:schemaRefs>
</ds:datastoreItem>
</file>

<file path=customXml/itemProps4.xml><?xml version="1.0" encoding="utf-8"?>
<ds:datastoreItem xmlns:ds="http://schemas.openxmlformats.org/officeDocument/2006/customXml" ds:itemID="{21275BFC-69D7-4B0D-8872-C78733E4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5812</Words>
  <Characters>33129</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PROGRAM OVERVIEW FOR</vt:lpstr>
    </vt:vector>
  </TitlesOfParts>
  <Company>Unknown Organization</Company>
  <LinksUpToDate>false</LinksUpToDate>
  <CharactersWithSpaces>38864</CharactersWithSpaces>
  <SharedDoc>false</SharedDoc>
  <HLinks>
    <vt:vector size="288" baseType="variant">
      <vt:variant>
        <vt:i4>5177347</vt:i4>
      </vt:variant>
      <vt:variant>
        <vt:i4>255</vt:i4>
      </vt:variant>
      <vt:variant>
        <vt:i4>0</vt:i4>
      </vt:variant>
      <vt:variant>
        <vt:i4>5</vt:i4>
      </vt:variant>
      <vt:variant>
        <vt:lpwstr>http://www.dot.state.fl.us/Construction/</vt:lpwstr>
      </vt:variant>
      <vt:variant>
        <vt:lpwstr/>
      </vt:variant>
      <vt:variant>
        <vt:i4>4259923</vt:i4>
      </vt:variant>
      <vt:variant>
        <vt:i4>252</vt:i4>
      </vt:variant>
      <vt:variant>
        <vt:i4>0</vt:i4>
      </vt:variant>
      <vt:variant>
        <vt:i4>5</vt:i4>
      </vt:variant>
      <vt:variant>
        <vt:lpwstr>http://www.consystec.com/florida/default.htm</vt:lpwstr>
      </vt:variant>
      <vt:variant>
        <vt:lpwstr/>
      </vt:variant>
      <vt:variant>
        <vt:i4>524354</vt:i4>
      </vt:variant>
      <vt:variant>
        <vt:i4>249</vt:i4>
      </vt:variant>
      <vt:variant>
        <vt:i4>0</vt:i4>
      </vt:variant>
      <vt:variant>
        <vt:i4>5</vt:i4>
      </vt:variant>
      <vt:variant>
        <vt:lpwstr>http://www.dot.state.fl.us/TrafficOperations/ITS/ITS.htm</vt:lpwstr>
      </vt:variant>
      <vt:variant>
        <vt:lpwstr/>
      </vt:variant>
      <vt:variant>
        <vt:i4>1114114</vt:i4>
      </vt:variant>
      <vt:variant>
        <vt:i4>236</vt:i4>
      </vt:variant>
      <vt:variant>
        <vt:i4>0</vt:i4>
      </vt:variant>
      <vt:variant>
        <vt:i4>5</vt:i4>
      </vt:variant>
      <vt:variant>
        <vt:lpwstr/>
      </vt:variant>
      <vt:variant>
        <vt:lpwstr>_Toc147208783</vt:lpwstr>
      </vt:variant>
      <vt:variant>
        <vt:i4>1114115</vt:i4>
      </vt:variant>
      <vt:variant>
        <vt:i4>230</vt:i4>
      </vt:variant>
      <vt:variant>
        <vt:i4>0</vt:i4>
      </vt:variant>
      <vt:variant>
        <vt:i4>5</vt:i4>
      </vt:variant>
      <vt:variant>
        <vt:lpwstr/>
      </vt:variant>
      <vt:variant>
        <vt:lpwstr>_Toc147208782</vt:lpwstr>
      </vt:variant>
      <vt:variant>
        <vt:i4>1114112</vt:i4>
      </vt:variant>
      <vt:variant>
        <vt:i4>224</vt:i4>
      </vt:variant>
      <vt:variant>
        <vt:i4>0</vt:i4>
      </vt:variant>
      <vt:variant>
        <vt:i4>5</vt:i4>
      </vt:variant>
      <vt:variant>
        <vt:lpwstr/>
      </vt:variant>
      <vt:variant>
        <vt:lpwstr>_Toc147208781</vt:lpwstr>
      </vt:variant>
      <vt:variant>
        <vt:i4>2031617</vt:i4>
      </vt:variant>
      <vt:variant>
        <vt:i4>215</vt:i4>
      </vt:variant>
      <vt:variant>
        <vt:i4>0</vt:i4>
      </vt:variant>
      <vt:variant>
        <vt:i4>5</vt:i4>
      </vt:variant>
      <vt:variant>
        <vt:lpwstr/>
      </vt:variant>
      <vt:variant>
        <vt:lpwstr>_Toc147208760</vt:lpwstr>
      </vt:variant>
      <vt:variant>
        <vt:i4>1835016</vt:i4>
      </vt:variant>
      <vt:variant>
        <vt:i4>209</vt:i4>
      </vt:variant>
      <vt:variant>
        <vt:i4>0</vt:i4>
      </vt:variant>
      <vt:variant>
        <vt:i4>5</vt:i4>
      </vt:variant>
      <vt:variant>
        <vt:lpwstr/>
      </vt:variant>
      <vt:variant>
        <vt:lpwstr>_Toc147208759</vt:lpwstr>
      </vt:variant>
      <vt:variant>
        <vt:i4>1835017</vt:i4>
      </vt:variant>
      <vt:variant>
        <vt:i4>203</vt:i4>
      </vt:variant>
      <vt:variant>
        <vt:i4>0</vt:i4>
      </vt:variant>
      <vt:variant>
        <vt:i4>5</vt:i4>
      </vt:variant>
      <vt:variant>
        <vt:lpwstr/>
      </vt:variant>
      <vt:variant>
        <vt:lpwstr>_Toc147208758</vt:lpwstr>
      </vt:variant>
      <vt:variant>
        <vt:i4>1835014</vt:i4>
      </vt:variant>
      <vt:variant>
        <vt:i4>197</vt:i4>
      </vt:variant>
      <vt:variant>
        <vt:i4>0</vt:i4>
      </vt:variant>
      <vt:variant>
        <vt:i4>5</vt:i4>
      </vt:variant>
      <vt:variant>
        <vt:lpwstr/>
      </vt:variant>
      <vt:variant>
        <vt:lpwstr>_Toc147208757</vt:lpwstr>
      </vt:variant>
      <vt:variant>
        <vt:i4>1835015</vt:i4>
      </vt:variant>
      <vt:variant>
        <vt:i4>191</vt:i4>
      </vt:variant>
      <vt:variant>
        <vt:i4>0</vt:i4>
      </vt:variant>
      <vt:variant>
        <vt:i4>5</vt:i4>
      </vt:variant>
      <vt:variant>
        <vt:lpwstr/>
      </vt:variant>
      <vt:variant>
        <vt:lpwstr>_Toc147208756</vt:lpwstr>
      </vt:variant>
      <vt:variant>
        <vt:i4>1835012</vt:i4>
      </vt:variant>
      <vt:variant>
        <vt:i4>185</vt:i4>
      </vt:variant>
      <vt:variant>
        <vt:i4>0</vt:i4>
      </vt:variant>
      <vt:variant>
        <vt:i4>5</vt:i4>
      </vt:variant>
      <vt:variant>
        <vt:lpwstr/>
      </vt:variant>
      <vt:variant>
        <vt:lpwstr>_Toc147208755</vt:lpwstr>
      </vt:variant>
      <vt:variant>
        <vt:i4>1835013</vt:i4>
      </vt:variant>
      <vt:variant>
        <vt:i4>179</vt:i4>
      </vt:variant>
      <vt:variant>
        <vt:i4>0</vt:i4>
      </vt:variant>
      <vt:variant>
        <vt:i4>5</vt:i4>
      </vt:variant>
      <vt:variant>
        <vt:lpwstr/>
      </vt:variant>
      <vt:variant>
        <vt:lpwstr>_Toc147208754</vt:lpwstr>
      </vt:variant>
      <vt:variant>
        <vt:i4>1835010</vt:i4>
      </vt:variant>
      <vt:variant>
        <vt:i4>173</vt:i4>
      </vt:variant>
      <vt:variant>
        <vt:i4>0</vt:i4>
      </vt:variant>
      <vt:variant>
        <vt:i4>5</vt:i4>
      </vt:variant>
      <vt:variant>
        <vt:lpwstr/>
      </vt:variant>
      <vt:variant>
        <vt:lpwstr>_Toc147208753</vt:lpwstr>
      </vt:variant>
      <vt:variant>
        <vt:i4>1835011</vt:i4>
      </vt:variant>
      <vt:variant>
        <vt:i4>167</vt:i4>
      </vt:variant>
      <vt:variant>
        <vt:i4>0</vt:i4>
      </vt:variant>
      <vt:variant>
        <vt:i4>5</vt:i4>
      </vt:variant>
      <vt:variant>
        <vt:lpwstr/>
      </vt:variant>
      <vt:variant>
        <vt:lpwstr>_Toc147208752</vt:lpwstr>
      </vt:variant>
      <vt:variant>
        <vt:i4>1835008</vt:i4>
      </vt:variant>
      <vt:variant>
        <vt:i4>161</vt:i4>
      </vt:variant>
      <vt:variant>
        <vt:i4>0</vt:i4>
      </vt:variant>
      <vt:variant>
        <vt:i4>5</vt:i4>
      </vt:variant>
      <vt:variant>
        <vt:lpwstr/>
      </vt:variant>
      <vt:variant>
        <vt:lpwstr>_Toc147208751</vt:lpwstr>
      </vt:variant>
      <vt:variant>
        <vt:i4>1835009</vt:i4>
      </vt:variant>
      <vt:variant>
        <vt:i4>155</vt:i4>
      </vt:variant>
      <vt:variant>
        <vt:i4>0</vt:i4>
      </vt:variant>
      <vt:variant>
        <vt:i4>5</vt:i4>
      </vt:variant>
      <vt:variant>
        <vt:lpwstr/>
      </vt:variant>
      <vt:variant>
        <vt:lpwstr>_Toc147208750</vt:lpwstr>
      </vt:variant>
      <vt:variant>
        <vt:i4>1900552</vt:i4>
      </vt:variant>
      <vt:variant>
        <vt:i4>149</vt:i4>
      </vt:variant>
      <vt:variant>
        <vt:i4>0</vt:i4>
      </vt:variant>
      <vt:variant>
        <vt:i4>5</vt:i4>
      </vt:variant>
      <vt:variant>
        <vt:lpwstr/>
      </vt:variant>
      <vt:variant>
        <vt:lpwstr>_Toc147208749</vt:lpwstr>
      </vt:variant>
      <vt:variant>
        <vt:i4>1900553</vt:i4>
      </vt:variant>
      <vt:variant>
        <vt:i4>143</vt:i4>
      </vt:variant>
      <vt:variant>
        <vt:i4>0</vt:i4>
      </vt:variant>
      <vt:variant>
        <vt:i4>5</vt:i4>
      </vt:variant>
      <vt:variant>
        <vt:lpwstr/>
      </vt:variant>
      <vt:variant>
        <vt:lpwstr>_Toc147208748</vt:lpwstr>
      </vt:variant>
      <vt:variant>
        <vt:i4>1900550</vt:i4>
      </vt:variant>
      <vt:variant>
        <vt:i4>137</vt:i4>
      </vt:variant>
      <vt:variant>
        <vt:i4>0</vt:i4>
      </vt:variant>
      <vt:variant>
        <vt:i4>5</vt:i4>
      </vt:variant>
      <vt:variant>
        <vt:lpwstr/>
      </vt:variant>
      <vt:variant>
        <vt:lpwstr>_Toc147208747</vt:lpwstr>
      </vt:variant>
      <vt:variant>
        <vt:i4>1900551</vt:i4>
      </vt:variant>
      <vt:variant>
        <vt:i4>131</vt:i4>
      </vt:variant>
      <vt:variant>
        <vt:i4>0</vt:i4>
      </vt:variant>
      <vt:variant>
        <vt:i4>5</vt:i4>
      </vt:variant>
      <vt:variant>
        <vt:lpwstr/>
      </vt:variant>
      <vt:variant>
        <vt:lpwstr>_Toc147208746</vt:lpwstr>
      </vt:variant>
      <vt:variant>
        <vt:i4>1900548</vt:i4>
      </vt:variant>
      <vt:variant>
        <vt:i4>125</vt:i4>
      </vt:variant>
      <vt:variant>
        <vt:i4>0</vt:i4>
      </vt:variant>
      <vt:variant>
        <vt:i4>5</vt:i4>
      </vt:variant>
      <vt:variant>
        <vt:lpwstr/>
      </vt:variant>
      <vt:variant>
        <vt:lpwstr>_Toc147208745</vt:lpwstr>
      </vt:variant>
      <vt:variant>
        <vt:i4>1900549</vt:i4>
      </vt:variant>
      <vt:variant>
        <vt:i4>119</vt:i4>
      </vt:variant>
      <vt:variant>
        <vt:i4>0</vt:i4>
      </vt:variant>
      <vt:variant>
        <vt:i4>5</vt:i4>
      </vt:variant>
      <vt:variant>
        <vt:lpwstr/>
      </vt:variant>
      <vt:variant>
        <vt:lpwstr>_Toc147208744</vt:lpwstr>
      </vt:variant>
      <vt:variant>
        <vt:i4>1900546</vt:i4>
      </vt:variant>
      <vt:variant>
        <vt:i4>113</vt:i4>
      </vt:variant>
      <vt:variant>
        <vt:i4>0</vt:i4>
      </vt:variant>
      <vt:variant>
        <vt:i4>5</vt:i4>
      </vt:variant>
      <vt:variant>
        <vt:lpwstr/>
      </vt:variant>
      <vt:variant>
        <vt:lpwstr>_Toc147208743</vt:lpwstr>
      </vt:variant>
      <vt:variant>
        <vt:i4>1900547</vt:i4>
      </vt:variant>
      <vt:variant>
        <vt:i4>107</vt:i4>
      </vt:variant>
      <vt:variant>
        <vt:i4>0</vt:i4>
      </vt:variant>
      <vt:variant>
        <vt:i4>5</vt:i4>
      </vt:variant>
      <vt:variant>
        <vt:lpwstr/>
      </vt:variant>
      <vt:variant>
        <vt:lpwstr>_Toc147208742</vt:lpwstr>
      </vt:variant>
      <vt:variant>
        <vt:i4>1900544</vt:i4>
      </vt:variant>
      <vt:variant>
        <vt:i4>101</vt:i4>
      </vt:variant>
      <vt:variant>
        <vt:i4>0</vt:i4>
      </vt:variant>
      <vt:variant>
        <vt:i4>5</vt:i4>
      </vt:variant>
      <vt:variant>
        <vt:lpwstr/>
      </vt:variant>
      <vt:variant>
        <vt:lpwstr>_Toc147208741</vt:lpwstr>
      </vt:variant>
      <vt:variant>
        <vt:i4>1900545</vt:i4>
      </vt:variant>
      <vt:variant>
        <vt:i4>95</vt:i4>
      </vt:variant>
      <vt:variant>
        <vt:i4>0</vt:i4>
      </vt:variant>
      <vt:variant>
        <vt:i4>5</vt:i4>
      </vt:variant>
      <vt:variant>
        <vt:lpwstr/>
      </vt:variant>
      <vt:variant>
        <vt:lpwstr>_Toc147208740</vt:lpwstr>
      </vt:variant>
      <vt:variant>
        <vt:i4>1703944</vt:i4>
      </vt:variant>
      <vt:variant>
        <vt:i4>89</vt:i4>
      </vt:variant>
      <vt:variant>
        <vt:i4>0</vt:i4>
      </vt:variant>
      <vt:variant>
        <vt:i4>5</vt:i4>
      </vt:variant>
      <vt:variant>
        <vt:lpwstr/>
      </vt:variant>
      <vt:variant>
        <vt:lpwstr>_Toc147208739</vt:lpwstr>
      </vt:variant>
      <vt:variant>
        <vt:i4>1703945</vt:i4>
      </vt:variant>
      <vt:variant>
        <vt:i4>83</vt:i4>
      </vt:variant>
      <vt:variant>
        <vt:i4>0</vt:i4>
      </vt:variant>
      <vt:variant>
        <vt:i4>5</vt:i4>
      </vt:variant>
      <vt:variant>
        <vt:lpwstr/>
      </vt:variant>
      <vt:variant>
        <vt:lpwstr>_Toc147208738</vt:lpwstr>
      </vt:variant>
      <vt:variant>
        <vt:i4>1703942</vt:i4>
      </vt:variant>
      <vt:variant>
        <vt:i4>77</vt:i4>
      </vt:variant>
      <vt:variant>
        <vt:i4>0</vt:i4>
      </vt:variant>
      <vt:variant>
        <vt:i4>5</vt:i4>
      </vt:variant>
      <vt:variant>
        <vt:lpwstr/>
      </vt:variant>
      <vt:variant>
        <vt:lpwstr>_Toc147208737</vt:lpwstr>
      </vt:variant>
      <vt:variant>
        <vt:i4>1703943</vt:i4>
      </vt:variant>
      <vt:variant>
        <vt:i4>71</vt:i4>
      </vt:variant>
      <vt:variant>
        <vt:i4>0</vt:i4>
      </vt:variant>
      <vt:variant>
        <vt:i4>5</vt:i4>
      </vt:variant>
      <vt:variant>
        <vt:lpwstr/>
      </vt:variant>
      <vt:variant>
        <vt:lpwstr>_Toc147208736</vt:lpwstr>
      </vt:variant>
      <vt:variant>
        <vt:i4>1703940</vt:i4>
      </vt:variant>
      <vt:variant>
        <vt:i4>65</vt:i4>
      </vt:variant>
      <vt:variant>
        <vt:i4>0</vt:i4>
      </vt:variant>
      <vt:variant>
        <vt:i4>5</vt:i4>
      </vt:variant>
      <vt:variant>
        <vt:lpwstr/>
      </vt:variant>
      <vt:variant>
        <vt:lpwstr>_Toc147208735</vt:lpwstr>
      </vt:variant>
      <vt:variant>
        <vt:i4>1703941</vt:i4>
      </vt:variant>
      <vt:variant>
        <vt:i4>59</vt:i4>
      </vt:variant>
      <vt:variant>
        <vt:i4>0</vt:i4>
      </vt:variant>
      <vt:variant>
        <vt:i4>5</vt:i4>
      </vt:variant>
      <vt:variant>
        <vt:lpwstr/>
      </vt:variant>
      <vt:variant>
        <vt:lpwstr>_Toc147208734</vt:lpwstr>
      </vt:variant>
      <vt:variant>
        <vt:i4>1703938</vt:i4>
      </vt:variant>
      <vt:variant>
        <vt:i4>53</vt:i4>
      </vt:variant>
      <vt:variant>
        <vt:i4>0</vt:i4>
      </vt:variant>
      <vt:variant>
        <vt:i4>5</vt:i4>
      </vt:variant>
      <vt:variant>
        <vt:lpwstr/>
      </vt:variant>
      <vt:variant>
        <vt:lpwstr>_Toc147208733</vt:lpwstr>
      </vt:variant>
      <vt:variant>
        <vt:i4>1703939</vt:i4>
      </vt:variant>
      <vt:variant>
        <vt:i4>47</vt:i4>
      </vt:variant>
      <vt:variant>
        <vt:i4>0</vt:i4>
      </vt:variant>
      <vt:variant>
        <vt:i4>5</vt:i4>
      </vt:variant>
      <vt:variant>
        <vt:lpwstr/>
      </vt:variant>
      <vt:variant>
        <vt:lpwstr>_Toc147208732</vt:lpwstr>
      </vt:variant>
      <vt:variant>
        <vt:i4>1703936</vt:i4>
      </vt:variant>
      <vt:variant>
        <vt:i4>41</vt:i4>
      </vt:variant>
      <vt:variant>
        <vt:i4>0</vt:i4>
      </vt:variant>
      <vt:variant>
        <vt:i4>5</vt:i4>
      </vt:variant>
      <vt:variant>
        <vt:lpwstr/>
      </vt:variant>
      <vt:variant>
        <vt:lpwstr>_Toc147208731</vt:lpwstr>
      </vt:variant>
      <vt:variant>
        <vt:i4>1703937</vt:i4>
      </vt:variant>
      <vt:variant>
        <vt:i4>35</vt:i4>
      </vt:variant>
      <vt:variant>
        <vt:i4>0</vt:i4>
      </vt:variant>
      <vt:variant>
        <vt:i4>5</vt:i4>
      </vt:variant>
      <vt:variant>
        <vt:lpwstr/>
      </vt:variant>
      <vt:variant>
        <vt:lpwstr>_Toc147208730</vt:lpwstr>
      </vt:variant>
      <vt:variant>
        <vt:i4>1769480</vt:i4>
      </vt:variant>
      <vt:variant>
        <vt:i4>29</vt:i4>
      </vt:variant>
      <vt:variant>
        <vt:i4>0</vt:i4>
      </vt:variant>
      <vt:variant>
        <vt:i4>5</vt:i4>
      </vt:variant>
      <vt:variant>
        <vt:lpwstr/>
      </vt:variant>
      <vt:variant>
        <vt:lpwstr>_Toc147208729</vt:lpwstr>
      </vt:variant>
      <vt:variant>
        <vt:i4>1769481</vt:i4>
      </vt:variant>
      <vt:variant>
        <vt:i4>23</vt:i4>
      </vt:variant>
      <vt:variant>
        <vt:i4>0</vt:i4>
      </vt:variant>
      <vt:variant>
        <vt:i4>5</vt:i4>
      </vt:variant>
      <vt:variant>
        <vt:lpwstr/>
      </vt:variant>
      <vt:variant>
        <vt:lpwstr>_Toc147208728</vt:lpwstr>
      </vt:variant>
      <vt:variant>
        <vt:i4>1769478</vt:i4>
      </vt:variant>
      <vt:variant>
        <vt:i4>17</vt:i4>
      </vt:variant>
      <vt:variant>
        <vt:i4>0</vt:i4>
      </vt:variant>
      <vt:variant>
        <vt:i4>5</vt:i4>
      </vt:variant>
      <vt:variant>
        <vt:lpwstr/>
      </vt:variant>
      <vt:variant>
        <vt:lpwstr>_Toc147208727</vt:lpwstr>
      </vt:variant>
      <vt:variant>
        <vt:i4>1769479</vt:i4>
      </vt:variant>
      <vt:variant>
        <vt:i4>11</vt:i4>
      </vt:variant>
      <vt:variant>
        <vt:i4>0</vt:i4>
      </vt:variant>
      <vt:variant>
        <vt:i4>5</vt:i4>
      </vt:variant>
      <vt:variant>
        <vt:lpwstr/>
      </vt:variant>
      <vt:variant>
        <vt:lpwstr>_Toc147208726</vt:lpwstr>
      </vt:variant>
      <vt:variant>
        <vt:i4>5701753</vt:i4>
      </vt:variant>
      <vt:variant>
        <vt:i4>6</vt:i4>
      </vt:variant>
      <vt:variant>
        <vt:i4>0</vt:i4>
      </vt:variant>
      <vt:variant>
        <vt:i4>5</vt:i4>
      </vt:variant>
      <vt:variant>
        <vt:lpwstr>http://www.dot.state.fl.us/TrafficOperations/ITS/Projects_Deploy/Ten-Year_CFP.htm</vt:lpwstr>
      </vt:variant>
      <vt:variant>
        <vt:lpwstr/>
      </vt:variant>
      <vt:variant>
        <vt:i4>7929899</vt:i4>
      </vt:variant>
      <vt:variant>
        <vt:i4>3</vt:i4>
      </vt:variant>
      <vt:variant>
        <vt:i4>0</vt:i4>
      </vt:variant>
      <vt:variant>
        <vt:i4>5</vt:i4>
      </vt:variant>
      <vt:variant>
        <vt:lpwstr>http://www.iteris.com/itsarch/</vt:lpwstr>
      </vt:variant>
      <vt:variant>
        <vt:lpwstr/>
      </vt:variant>
      <vt:variant>
        <vt:i4>524354</vt:i4>
      </vt:variant>
      <vt:variant>
        <vt:i4>0</vt:i4>
      </vt:variant>
      <vt:variant>
        <vt:i4>0</vt:i4>
      </vt:variant>
      <vt:variant>
        <vt:i4>5</vt:i4>
      </vt:variant>
      <vt:variant>
        <vt:lpwstr>http://www.dot.state.fl.us/TrafficOperations/ITS/ITS.htm</vt:lpwstr>
      </vt:variant>
      <vt:variant>
        <vt:lpwstr/>
      </vt:variant>
      <vt:variant>
        <vt:i4>2818094</vt:i4>
      </vt:variant>
      <vt:variant>
        <vt:i4>11895</vt:i4>
      </vt:variant>
      <vt:variant>
        <vt:i4>1036</vt:i4>
      </vt:variant>
      <vt:variant>
        <vt:i4>1</vt:i4>
      </vt:variant>
      <vt:variant>
        <vt:lpwstr>060906 Revised V Diagram (PLH)</vt:lpwstr>
      </vt:variant>
      <vt:variant>
        <vt:lpwstr/>
      </vt:variant>
      <vt:variant>
        <vt:i4>7274595</vt:i4>
      </vt:variant>
      <vt:variant>
        <vt:i4>29607</vt:i4>
      </vt:variant>
      <vt:variant>
        <vt:i4>1037</vt:i4>
      </vt:variant>
      <vt:variant>
        <vt:i4>1</vt:i4>
      </vt:variant>
      <vt:variant>
        <vt:lpwstr>ITS Project Stages</vt:lpwstr>
      </vt:variant>
      <vt:variant>
        <vt:lpwstr/>
      </vt:variant>
      <vt:variant>
        <vt:i4>1966092</vt:i4>
      </vt:variant>
      <vt:variant>
        <vt:i4>-1</vt:i4>
      </vt:variant>
      <vt:variant>
        <vt:i4>1026</vt:i4>
      </vt:variant>
      <vt:variant>
        <vt:i4>1</vt:i4>
      </vt:variant>
      <vt:variant>
        <vt:lpwstr>Sunguide</vt:lpwstr>
      </vt:variant>
      <vt:variant>
        <vt:lpwstr/>
      </vt:variant>
      <vt:variant>
        <vt:i4>11</vt:i4>
      </vt:variant>
      <vt:variant>
        <vt:i4>-1</vt:i4>
      </vt:variant>
      <vt:variant>
        <vt:i4>1036</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OVERVIEW FOR</dc:title>
  <dc:subject/>
  <dc:creator>John Bonds</dc:creator>
  <cp:keywords/>
  <dc:description/>
  <cp:lastModifiedBy>Williams, Kentavius</cp:lastModifiedBy>
  <cp:revision>2</cp:revision>
  <cp:lastPrinted>2015-10-16T19:00:00Z</cp:lastPrinted>
  <dcterms:created xsi:type="dcterms:W3CDTF">2019-01-08T16:18:00Z</dcterms:created>
  <dcterms:modified xsi:type="dcterms:W3CDTF">2019-01-08T16:18:00Z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2100</vt:r8>
  </property>
  <property fmtid="{D5CDD505-2E9C-101B-9397-08002B2CF9AE}" pid="4" name="xd_ProgID">
    <vt:lpwstr/>
  </property>
  <property fmtid="{D5CDD505-2E9C-101B-9397-08002B2CF9AE}" pid="5" name="TemplateUrl">
    <vt:lpwstr/>
  </property>
</Properties>
</file>