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5B47" w14:textId="77777777" w:rsidR="00943D2A" w:rsidRDefault="00943D2A" w:rsidP="00943D2A">
      <w:pPr>
        <w:tabs>
          <w:tab w:val="right" w:pos="9360"/>
        </w:tabs>
        <w:rPr>
          <w:rFonts w:ascii="Arial Bold" w:hAnsi="Arial Bold"/>
          <w:b/>
          <w:sz w:val="32"/>
          <w:szCs w:val="32"/>
        </w:rPr>
      </w:pPr>
      <w:bookmarkStart w:id="0" w:name="_Toc59445561"/>
      <w:bookmarkStart w:id="1" w:name="_Toc72184673"/>
      <w:bookmarkStart w:id="2" w:name="_Toc73413508"/>
      <w:bookmarkStart w:id="3" w:name="_GoBack"/>
      <w:bookmarkEnd w:id="3"/>
    </w:p>
    <w:p w14:paraId="727382BD" w14:textId="77777777" w:rsidR="00943D2A" w:rsidRDefault="00943D2A" w:rsidP="00D3263E">
      <w:pPr>
        <w:tabs>
          <w:tab w:val="right" w:pos="9360"/>
        </w:tabs>
        <w:jc w:val="center"/>
        <w:rPr>
          <w:rFonts w:ascii="Arial Bold" w:hAnsi="Arial Bold"/>
          <w:b/>
          <w:sz w:val="32"/>
          <w:szCs w:val="32"/>
        </w:rPr>
      </w:pPr>
      <w:r>
        <w:rPr>
          <w:noProof/>
        </w:rPr>
        <w:drawing>
          <wp:inline distT="0" distB="0" distL="0" distR="0" wp14:anchorId="0EA22DFC" wp14:editId="7759AA49">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0"/>
                    <a:stretch>
                      <a:fillRect/>
                    </a:stretch>
                  </pic:blipFill>
                  <pic:spPr>
                    <a:xfrm>
                      <a:off x="0" y="0"/>
                      <a:ext cx="4308534" cy="1734185"/>
                    </a:xfrm>
                    <a:prstGeom prst="rect">
                      <a:avLst/>
                    </a:prstGeom>
                  </pic:spPr>
                </pic:pic>
              </a:graphicData>
            </a:graphic>
          </wp:inline>
        </w:drawing>
      </w:r>
    </w:p>
    <w:p w14:paraId="546B8598" w14:textId="77777777" w:rsidR="00943D2A" w:rsidRDefault="00943D2A" w:rsidP="00943D2A">
      <w:pPr>
        <w:tabs>
          <w:tab w:val="right" w:pos="9360"/>
        </w:tabs>
        <w:rPr>
          <w:rFonts w:ascii="Arial Bold" w:hAnsi="Arial Bold"/>
          <w:b/>
          <w:sz w:val="32"/>
          <w:szCs w:val="32"/>
        </w:rPr>
      </w:pPr>
    </w:p>
    <w:p w14:paraId="3BF0F8A7" w14:textId="77777777" w:rsidR="00943D2A" w:rsidRDefault="00943D2A" w:rsidP="00943D2A">
      <w:pPr>
        <w:tabs>
          <w:tab w:val="right" w:pos="9360"/>
        </w:tabs>
        <w:rPr>
          <w:rFonts w:ascii="Arial Bold" w:hAnsi="Arial Bold"/>
          <w:b/>
          <w:sz w:val="32"/>
          <w:szCs w:val="32"/>
        </w:rPr>
      </w:pPr>
    </w:p>
    <w:p w14:paraId="267FEFBE" w14:textId="77777777" w:rsidR="00943D2A" w:rsidRDefault="00943D2A" w:rsidP="00943D2A">
      <w:pPr>
        <w:tabs>
          <w:tab w:val="right" w:pos="9360"/>
        </w:tabs>
        <w:rPr>
          <w:rFonts w:ascii="Arial Bold" w:hAnsi="Arial Bold"/>
          <w:b/>
          <w:sz w:val="32"/>
          <w:szCs w:val="32"/>
        </w:rPr>
      </w:pPr>
    </w:p>
    <w:p w14:paraId="151D1408" w14:textId="66DCAF6F" w:rsidR="00943D2A" w:rsidRPr="00431005" w:rsidRDefault="00943D2A" w:rsidP="00943D2A">
      <w:pPr>
        <w:tabs>
          <w:tab w:val="right" w:pos="9360"/>
        </w:tabs>
        <w:jc w:val="center"/>
        <w:rPr>
          <w:rFonts w:ascii="Arial Bold" w:hAnsi="Arial Bold"/>
          <w:b/>
          <w:sz w:val="32"/>
          <w:szCs w:val="32"/>
          <w:u w:val="single"/>
        </w:rPr>
      </w:pPr>
      <w:r>
        <w:rPr>
          <w:rFonts w:ascii="Arial" w:hAnsi="Arial" w:cs="Arial"/>
          <w:b/>
          <w:bCs/>
          <w:sz w:val="44"/>
        </w:rPr>
        <w:t>Program Management Plan for:</w:t>
      </w:r>
      <w:r w:rsidRPr="00431005">
        <w:rPr>
          <w:rFonts w:ascii="Arial" w:hAnsi="Arial" w:cs="Arial"/>
          <w:b/>
          <w:bCs/>
          <w:i/>
          <w:sz w:val="44"/>
        </w:rPr>
        <w:t xml:space="preserve"> </w:t>
      </w:r>
      <w:r>
        <w:rPr>
          <w:rFonts w:ascii="Arial" w:hAnsi="Arial" w:cs="Arial"/>
          <w:b/>
          <w:bCs/>
          <w:i/>
          <w:sz w:val="44"/>
          <w:u w:val="single"/>
        </w:rPr>
        <w:t>i</w:t>
      </w:r>
      <w:r w:rsidRPr="00431005">
        <w:rPr>
          <w:rFonts w:ascii="Arial" w:hAnsi="Arial" w:cs="Arial"/>
          <w:b/>
          <w:bCs/>
          <w:i/>
          <w:sz w:val="44"/>
          <w:u w:val="single"/>
        </w:rPr>
        <w:t>nsert project name</w:t>
      </w:r>
    </w:p>
    <w:p w14:paraId="17963FBD" w14:textId="77777777" w:rsidR="00943D2A" w:rsidRDefault="00943D2A" w:rsidP="00943D2A">
      <w:pPr>
        <w:jc w:val="center"/>
        <w:rPr>
          <w:rFonts w:ascii="Arial" w:hAnsi="Arial" w:cs="Arial"/>
          <w:b/>
          <w:bCs/>
          <w:sz w:val="44"/>
        </w:rPr>
      </w:pPr>
    </w:p>
    <w:p w14:paraId="7A17FE6A" w14:textId="77777777" w:rsidR="00943D2A" w:rsidRDefault="00943D2A" w:rsidP="00943D2A">
      <w:pPr>
        <w:ind w:right="-180"/>
        <w:jc w:val="center"/>
        <w:rPr>
          <w:rFonts w:ascii="Arial" w:hAnsi="Arial" w:cs="Arial"/>
          <w:b/>
          <w:bCs/>
          <w:sz w:val="44"/>
        </w:rPr>
      </w:pPr>
    </w:p>
    <w:p w14:paraId="058810A9" w14:textId="77777777" w:rsidR="00943D2A" w:rsidRDefault="00943D2A" w:rsidP="00943D2A">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4FF3E974" w14:textId="77777777" w:rsidR="00943D2A" w:rsidRDefault="00943D2A" w:rsidP="00943D2A">
      <w:pPr>
        <w:tabs>
          <w:tab w:val="left" w:pos="6024"/>
        </w:tabs>
        <w:jc w:val="center"/>
        <w:rPr>
          <w:rFonts w:ascii="Arial" w:hAnsi="Arial" w:cs="Arial"/>
          <w:b/>
          <w:bCs/>
          <w:sz w:val="28"/>
        </w:rPr>
      </w:pPr>
    </w:p>
    <w:p w14:paraId="5B4FDA9C" w14:textId="77777777" w:rsidR="00943D2A" w:rsidRDefault="00943D2A" w:rsidP="00943D2A">
      <w:pPr>
        <w:jc w:val="center"/>
        <w:rPr>
          <w:rFonts w:ascii="Arial" w:hAnsi="Arial" w:cs="Arial"/>
          <w:b/>
          <w:bCs/>
          <w:sz w:val="28"/>
        </w:rPr>
      </w:pPr>
    </w:p>
    <w:p w14:paraId="218279DA" w14:textId="77777777" w:rsidR="00943D2A" w:rsidRPr="00431005" w:rsidRDefault="00943D2A" w:rsidP="00943D2A">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2589583E" w14:textId="77777777" w:rsidR="00943D2A" w:rsidRDefault="00943D2A" w:rsidP="00943D2A">
      <w:pPr>
        <w:rPr>
          <w:rFonts w:ascii="Arial" w:hAnsi="Arial" w:cs="Arial"/>
          <w:b/>
          <w:bCs/>
          <w:sz w:val="32"/>
          <w:szCs w:val="32"/>
        </w:rPr>
      </w:pPr>
    </w:p>
    <w:p w14:paraId="210B1745" w14:textId="77777777" w:rsidR="00943D2A" w:rsidRDefault="00943D2A" w:rsidP="00943D2A">
      <w:pPr>
        <w:jc w:val="center"/>
        <w:rPr>
          <w:rFonts w:ascii="Arial" w:hAnsi="Arial" w:cs="Arial"/>
          <w:b/>
          <w:bCs/>
          <w:sz w:val="32"/>
          <w:szCs w:val="32"/>
        </w:rPr>
      </w:pPr>
    </w:p>
    <w:p w14:paraId="41887640" w14:textId="77777777" w:rsidR="00943D2A" w:rsidRDefault="00943D2A" w:rsidP="00943D2A">
      <w:pPr>
        <w:jc w:val="center"/>
        <w:rPr>
          <w:rFonts w:ascii="Arial" w:hAnsi="Arial" w:cs="Arial"/>
          <w:b/>
          <w:bCs/>
          <w:sz w:val="32"/>
          <w:szCs w:val="32"/>
        </w:rPr>
      </w:pPr>
    </w:p>
    <w:p w14:paraId="2B2D5A54" w14:textId="32C57C97" w:rsidR="00943D2A" w:rsidRDefault="00943D2A" w:rsidP="00943D2A">
      <w:pPr>
        <w:jc w:val="center"/>
        <w:rPr>
          <w:rFonts w:ascii="Arial" w:hAnsi="Arial" w:cs="Arial"/>
          <w:b/>
          <w:bCs/>
          <w:sz w:val="32"/>
          <w:szCs w:val="32"/>
        </w:rPr>
      </w:pPr>
    </w:p>
    <w:p w14:paraId="05EF23A2" w14:textId="77777777" w:rsidR="00943D2A" w:rsidRDefault="00943D2A" w:rsidP="00943D2A">
      <w:pPr>
        <w:rPr>
          <w:rFonts w:ascii="Arial" w:hAnsi="Arial" w:cs="Arial"/>
          <w:b/>
          <w:bCs/>
          <w:sz w:val="40"/>
        </w:rPr>
      </w:pPr>
    </w:p>
    <w:p w14:paraId="4236AC88" w14:textId="77777777" w:rsidR="00943D2A" w:rsidRDefault="00943D2A" w:rsidP="00943D2A">
      <w:pPr>
        <w:rPr>
          <w:rFonts w:cs="Arial"/>
          <w:sz w:val="28"/>
        </w:rPr>
      </w:pPr>
    </w:p>
    <w:p w14:paraId="4685BD77" w14:textId="77777777" w:rsidR="00943D2A" w:rsidRPr="00F83F00" w:rsidRDefault="00943D2A" w:rsidP="00943D2A"/>
    <w:p w14:paraId="13C252D4" w14:textId="77777777" w:rsidR="00943D2A" w:rsidRPr="00F83F00" w:rsidRDefault="00943D2A" w:rsidP="00943D2A"/>
    <w:p w14:paraId="20F04544" w14:textId="77777777" w:rsidR="00943D2A" w:rsidRDefault="00943D2A" w:rsidP="00943D2A">
      <w:pPr>
        <w:tabs>
          <w:tab w:val="left" w:pos="6840"/>
        </w:tabs>
        <w:rPr>
          <w:rFonts w:ascii="Arial" w:hAnsi="Arial" w:cs="Arial"/>
        </w:rPr>
      </w:pPr>
    </w:p>
    <w:p w14:paraId="3C9E08A9" w14:textId="77777777" w:rsidR="00943D2A" w:rsidRDefault="00943D2A" w:rsidP="00943D2A">
      <w:pPr>
        <w:rPr>
          <w:rFonts w:ascii="Arial" w:hAnsi="Arial" w:cs="Arial"/>
        </w:rPr>
      </w:pPr>
    </w:p>
    <w:p w14:paraId="15BF15C3" w14:textId="77777777" w:rsidR="00943D2A" w:rsidRDefault="00943D2A" w:rsidP="00943D2A">
      <w:pPr>
        <w:rPr>
          <w:rFonts w:ascii="Arial" w:hAnsi="Arial" w:cs="Arial"/>
        </w:rPr>
        <w:sectPr w:rsidR="00943D2A" w:rsidSect="00720D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14:paraId="5EB28F90" w14:textId="77777777" w:rsidR="00943D2A" w:rsidRDefault="00943D2A" w:rsidP="00943D2A">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943D2A" w14:paraId="7309B730" w14:textId="77777777" w:rsidTr="007517B8">
        <w:trPr>
          <w:trHeight w:val="389"/>
        </w:trPr>
        <w:tc>
          <w:tcPr>
            <w:tcW w:w="9330" w:type="dxa"/>
            <w:gridSpan w:val="3"/>
            <w:tcBorders>
              <w:top w:val="double" w:sz="4" w:space="0" w:color="auto"/>
              <w:bottom w:val="single" w:sz="4" w:space="0" w:color="auto"/>
            </w:tcBorders>
            <w:shd w:val="solid" w:color="auto" w:fill="auto"/>
            <w:vAlign w:val="center"/>
          </w:tcPr>
          <w:p w14:paraId="033A6A39" w14:textId="77777777" w:rsidR="00943D2A" w:rsidRDefault="00943D2A" w:rsidP="007517B8">
            <w:pPr>
              <w:rPr>
                <w:rFonts w:ascii="Arial" w:hAnsi="Arial"/>
                <w:b/>
                <w:sz w:val="28"/>
                <w:szCs w:val="28"/>
              </w:rPr>
            </w:pPr>
            <w:r>
              <w:rPr>
                <w:rFonts w:ascii="Arial" w:hAnsi="Arial"/>
                <w:b/>
                <w:sz w:val="28"/>
                <w:szCs w:val="28"/>
              </w:rPr>
              <w:t xml:space="preserve">                                     DOCUMENT CONTROL PANEL</w:t>
            </w:r>
          </w:p>
        </w:tc>
      </w:tr>
      <w:tr w:rsidR="00943D2A" w14:paraId="45EF745B" w14:textId="77777777" w:rsidTr="007517B8">
        <w:trPr>
          <w:trHeight w:val="389"/>
        </w:trPr>
        <w:tc>
          <w:tcPr>
            <w:tcW w:w="2685" w:type="dxa"/>
            <w:tcBorders>
              <w:top w:val="single" w:sz="4" w:space="0" w:color="auto"/>
              <w:bottom w:val="single" w:sz="4" w:space="0" w:color="auto"/>
            </w:tcBorders>
            <w:vAlign w:val="center"/>
          </w:tcPr>
          <w:p w14:paraId="56C5AC44" w14:textId="77777777" w:rsidR="00943D2A" w:rsidRDefault="00943D2A" w:rsidP="007517B8">
            <w:r>
              <w:t>File Name:</w:t>
            </w:r>
          </w:p>
        </w:tc>
        <w:tc>
          <w:tcPr>
            <w:tcW w:w="6645" w:type="dxa"/>
            <w:gridSpan w:val="2"/>
            <w:tcBorders>
              <w:top w:val="single" w:sz="4" w:space="0" w:color="auto"/>
              <w:bottom w:val="single" w:sz="4" w:space="0" w:color="auto"/>
            </w:tcBorders>
            <w:vAlign w:val="center"/>
          </w:tcPr>
          <w:p w14:paraId="786E98F9" w14:textId="77777777" w:rsidR="00943D2A" w:rsidRPr="00A63BAF" w:rsidRDefault="00943D2A" w:rsidP="007517B8">
            <w:pPr>
              <w:tabs>
                <w:tab w:val="right" w:pos="9360"/>
              </w:tabs>
              <w:jc w:val="left"/>
            </w:pPr>
          </w:p>
        </w:tc>
      </w:tr>
      <w:tr w:rsidR="00943D2A" w14:paraId="682107F3" w14:textId="77777777" w:rsidTr="007517B8">
        <w:trPr>
          <w:trHeight w:val="389"/>
        </w:trPr>
        <w:tc>
          <w:tcPr>
            <w:tcW w:w="2685" w:type="dxa"/>
            <w:tcBorders>
              <w:top w:val="single" w:sz="4" w:space="0" w:color="auto"/>
              <w:bottom w:val="single" w:sz="4" w:space="0" w:color="auto"/>
            </w:tcBorders>
            <w:vAlign w:val="center"/>
          </w:tcPr>
          <w:p w14:paraId="0E4F901E" w14:textId="77777777" w:rsidR="00943D2A" w:rsidRDefault="00943D2A" w:rsidP="007517B8">
            <w:r>
              <w:t>File Location:</w:t>
            </w:r>
          </w:p>
        </w:tc>
        <w:tc>
          <w:tcPr>
            <w:tcW w:w="6645" w:type="dxa"/>
            <w:gridSpan w:val="2"/>
            <w:tcBorders>
              <w:top w:val="single" w:sz="4" w:space="0" w:color="auto"/>
              <w:bottom w:val="single" w:sz="4" w:space="0" w:color="auto"/>
            </w:tcBorders>
            <w:vAlign w:val="center"/>
          </w:tcPr>
          <w:p w14:paraId="1D588633" w14:textId="77777777" w:rsidR="00943D2A" w:rsidRDefault="00943D2A" w:rsidP="007517B8">
            <w:pPr>
              <w:jc w:val="left"/>
            </w:pPr>
          </w:p>
        </w:tc>
      </w:tr>
      <w:tr w:rsidR="00943D2A" w14:paraId="001646E5" w14:textId="77777777" w:rsidTr="007517B8">
        <w:trPr>
          <w:trHeight w:val="389"/>
        </w:trPr>
        <w:tc>
          <w:tcPr>
            <w:tcW w:w="2685" w:type="dxa"/>
            <w:tcBorders>
              <w:top w:val="single" w:sz="4" w:space="0" w:color="auto"/>
              <w:bottom w:val="single" w:sz="4" w:space="0" w:color="auto"/>
            </w:tcBorders>
            <w:vAlign w:val="center"/>
          </w:tcPr>
          <w:p w14:paraId="563AE2AC" w14:textId="77777777" w:rsidR="00943D2A" w:rsidRDefault="00943D2A" w:rsidP="007517B8">
            <w:pPr>
              <w:jc w:val="left"/>
            </w:pPr>
            <w:r>
              <w:t>Version Number:</w:t>
            </w:r>
          </w:p>
        </w:tc>
        <w:tc>
          <w:tcPr>
            <w:tcW w:w="6645" w:type="dxa"/>
            <w:gridSpan w:val="2"/>
            <w:tcBorders>
              <w:top w:val="single" w:sz="4" w:space="0" w:color="auto"/>
              <w:bottom w:val="single" w:sz="4" w:space="0" w:color="auto"/>
            </w:tcBorders>
            <w:vAlign w:val="center"/>
          </w:tcPr>
          <w:p w14:paraId="2C16C1D1" w14:textId="77777777" w:rsidR="00943D2A" w:rsidRDefault="00943D2A" w:rsidP="007517B8"/>
        </w:tc>
      </w:tr>
      <w:tr w:rsidR="00943D2A" w14:paraId="168E0026" w14:textId="77777777" w:rsidTr="007517B8">
        <w:trPr>
          <w:trHeight w:val="389"/>
        </w:trPr>
        <w:tc>
          <w:tcPr>
            <w:tcW w:w="6761" w:type="dxa"/>
            <w:gridSpan w:val="2"/>
            <w:tcBorders>
              <w:top w:val="single" w:sz="4" w:space="0" w:color="auto"/>
              <w:bottom w:val="single" w:sz="4" w:space="0" w:color="auto"/>
            </w:tcBorders>
            <w:shd w:val="solid" w:color="auto" w:fill="auto"/>
            <w:vAlign w:val="center"/>
          </w:tcPr>
          <w:p w14:paraId="71AA7C1B" w14:textId="77777777" w:rsidR="00943D2A" w:rsidRDefault="00943D2A" w:rsidP="007517B8">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34680B80" w14:textId="77777777" w:rsidR="00943D2A" w:rsidRDefault="00943D2A" w:rsidP="007517B8">
            <w:pPr>
              <w:jc w:val="center"/>
              <w:rPr>
                <w:rFonts w:ascii="Arial" w:hAnsi="Arial"/>
                <w:b/>
              </w:rPr>
            </w:pPr>
            <w:r>
              <w:rPr>
                <w:rFonts w:ascii="Arial" w:hAnsi="Arial"/>
                <w:b/>
              </w:rPr>
              <w:t>Date</w:t>
            </w:r>
          </w:p>
        </w:tc>
      </w:tr>
      <w:tr w:rsidR="00943D2A" w14:paraId="714B8A4D" w14:textId="77777777" w:rsidTr="007517B8">
        <w:trPr>
          <w:cantSplit/>
          <w:trHeight w:val="389"/>
        </w:trPr>
        <w:tc>
          <w:tcPr>
            <w:tcW w:w="2685" w:type="dxa"/>
            <w:vMerge w:val="restart"/>
            <w:tcBorders>
              <w:top w:val="single" w:sz="4" w:space="0" w:color="auto"/>
            </w:tcBorders>
            <w:vAlign w:val="center"/>
          </w:tcPr>
          <w:p w14:paraId="60A872B1" w14:textId="77777777" w:rsidR="00943D2A" w:rsidRPr="00E4782C" w:rsidRDefault="00943D2A" w:rsidP="007517B8">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3944D5AE"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20C644D6" w14:textId="77777777" w:rsidR="00943D2A" w:rsidRPr="00E4782C" w:rsidRDefault="00943D2A" w:rsidP="007517B8">
            <w:pPr>
              <w:jc w:val="center"/>
              <w:rPr>
                <w:sz w:val="22"/>
                <w:szCs w:val="22"/>
              </w:rPr>
            </w:pPr>
          </w:p>
        </w:tc>
      </w:tr>
      <w:tr w:rsidR="00943D2A" w14:paraId="43875133" w14:textId="77777777" w:rsidTr="007517B8">
        <w:trPr>
          <w:cantSplit/>
          <w:trHeight w:val="389"/>
        </w:trPr>
        <w:tc>
          <w:tcPr>
            <w:tcW w:w="2685" w:type="dxa"/>
            <w:vMerge/>
            <w:vAlign w:val="center"/>
          </w:tcPr>
          <w:p w14:paraId="7A058D87"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42136110"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7C7F87BD" w14:textId="77777777" w:rsidR="00943D2A" w:rsidRPr="00E4782C" w:rsidRDefault="00943D2A" w:rsidP="007517B8">
            <w:pPr>
              <w:jc w:val="center"/>
              <w:rPr>
                <w:sz w:val="22"/>
                <w:szCs w:val="22"/>
              </w:rPr>
            </w:pPr>
          </w:p>
        </w:tc>
      </w:tr>
      <w:tr w:rsidR="00943D2A" w14:paraId="41264E2B" w14:textId="77777777" w:rsidTr="007517B8">
        <w:trPr>
          <w:cantSplit/>
          <w:trHeight w:val="389"/>
        </w:trPr>
        <w:tc>
          <w:tcPr>
            <w:tcW w:w="2685" w:type="dxa"/>
            <w:vMerge w:val="restart"/>
            <w:tcBorders>
              <w:top w:val="single" w:sz="12" w:space="0" w:color="auto"/>
            </w:tcBorders>
            <w:vAlign w:val="center"/>
          </w:tcPr>
          <w:p w14:paraId="3942EEF7" w14:textId="77777777" w:rsidR="00943D2A" w:rsidRPr="00E4782C" w:rsidRDefault="00943D2A" w:rsidP="007517B8">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57D6409D" w14:textId="77777777" w:rsidR="00943D2A" w:rsidRPr="00E4782C" w:rsidRDefault="00943D2A" w:rsidP="007517B8">
            <w:pPr>
              <w:jc w:val="left"/>
              <w:rPr>
                <w:sz w:val="22"/>
                <w:szCs w:val="22"/>
              </w:rPr>
            </w:pPr>
          </w:p>
        </w:tc>
        <w:tc>
          <w:tcPr>
            <w:tcW w:w="2569" w:type="dxa"/>
            <w:tcBorders>
              <w:top w:val="single" w:sz="12" w:space="0" w:color="auto"/>
              <w:bottom w:val="single" w:sz="4" w:space="0" w:color="auto"/>
            </w:tcBorders>
            <w:vAlign w:val="center"/>
          </w:tcPr>
          <w:p w14:paraId="51799A6E" w14:textId="77777777" w:rsidR="00943D2A" w:rsidRPr="00E4782C" w:rsidRDefault="00943D2A" w:rsidP="007517B8">
            <w:pPr>
              <w:jc w:val="center"/>
              <w:rPr>
                <w:sz w:val="22"/>
                <w:szCs w:val="22"/>
              </w:rPr>
            </w:pPr>
          </w:p>
        </w:tc>
      </w:tr>
      <w:tr w:rsidR="00943D2A" w14:paraId="0305AA3F" w14:textId="77777777" w:rsidTr="007517B8">
        <w:trPr>
          <w:cantSplit/>
          <w:trHeight w:val="389"/>
        </w:trPr>
        <w:tc>
          <w:tcPr>
            <w:tcW w:w="2685" w:type="dxa"/>
            <w:vMerge/>
            <w:vAlign w:val="center"/>
          </w:tcPr>
          <w:p w14:paraId="7591AA26"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70396E89"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66526BFD" w14:textId="77777777" w:rsidR="00943D2A" w:rsidRPr="00E4782C" w:rsidRDefault="00943D2A" w:rsidP="007517B8">
            <w:pPr>
              <w:jc w:val="center"/>
              <w:rPr>
                <w:sz w:val="22"/>
                <w:szCs w:val="22"/>
              </w:rPr>
            </w:pPr>
          </w:p>
        </w:tc>
      </w:tr>
      <w:tr w:rsidR="00943D2A" w14:paraId="2EAFAAAC" w14:textId="77777777" w:rsidTr="007517B8">
        <w:trPr>
          <w:cantSplit/>
          <w:trHeight w:val="389"/>
        </w:trPr>
        <w:tc>
          <w:tcPr>
            <w:tcW w:w="2685" w:type="dxa"/>
            <w:vMerge/>
            <w:vAlign w:val="center"/>
          </w:tcPr>
          <w:p w14:paraId="0B60E47E"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1F2A72B2"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3A7ED49F" w14:textId="77777777" w:rsidR="00943D2A" w:rsidRPr="00E4782C" w:rsidRDefault="00943D2A" w:rsidP="007517B8">
            <w:pPr>
              <w:jc w:val="center"/>
              <w:rPr>
                <w:sz w:val="22"/>
                <w:szCs w:val="22"/>
              </w:rPr>
            </w:pPr>
          </w:p>
        </w:tc>
      </w:tr>
      <w:tr w:rsidR="00943D2A" w14:paraId="3B0199E5" w14:textId="77777777" w:rsidTr="007517B8">
        <w:trPr>
          <w:cantSplit/>
          <w:trHeight w:val="389"/>
        </w:trPr>
        <w:tc>
          <w:tcPr>
            <w:tcW w:w="2685" w:type="dxa"/>
            <w:vMerge/>
            <w:vAlign w:val="center"/>
          </w:tcPr>
          <w:p w14:paraId="24334E9F"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5F5BDDD6"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625A3DCC" w14:textId="77777777" w:rsidR="00943D2A" w:rsidRPr="00E4782C" w:rsidRDefault="00943D2A" w:rsidP="007517B8">
            <w:pPr>
              <w:jc w:val="center"/>
              <w:rPr>
                <w:sz w:val="22"/>
                <w:szCs w:val="22"/>
              </w:rPr>
            </w:pPr>
          </w:p>
        </w:tc>
      </w:tr>
      <w:tr w:rsidR="00943D2A" w14:paraId="04E43471" w14:textId="77777777" w:rsidTr="007517B8">
        <w:trPr>
          <w:cantSplit/>
          <w:trHeight w:val="389"/>
        </w:trPr>
        <w:tc>
          <w:tcPr>
            <w:tcW w:w="2685" w:type="dxa"/>
            <w:vMerge/>
            <w:vAlign w:val="center"/>
          </w:tcPr>
          <w:p w14:paraId="4779B76A"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237E3374"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3B88A9BB" w14:textId="77777777" w:rsidR="00943D2A" w:rsidRPr="00E4782C" w:rsidRDefault="00943D2A" w:rsidP="007517B8">
            <w:pPr>
              <w:jc w:val="center"/>
              <w:rPr>
                <w:sz w:val="22"/>
                <w:szCs w:val="22"/>
              </w:rPr>
            </w:pPr>
          </w:p>
        </w:tc>
      </w:tr>
      <w:tr w:rsidR="00943D2A" w14:paraId="5D24B80E" w14:textId="77777777" w:rsidTr="007517B8">
        <w:trPr>
          <w:cantSplit/>
          <w:trHeight w:val="389"/>
        </w:trPr>
        <w:tc>
          <w:tcPr>
            <w:tcW w:w="2685" w:type="dxa"/>
            <w:vMerge/>
            <w:vAlign w:val="center"/>
          </w:tcPr>
          <w:p w14:paraId="41BC8DCB"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79988E2B"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6C92F743" w14:textId="77777777" w:rsidR="00943D2A" w:rsidRPr="00E4782C" w:rsidRDefault="00943D2A" w:rsidP="007517B8">
            <w:pPr>
              <w:jc w:val="center"/>
              <w:rPr>
                <w:sz w:val="22"/>
                <w:szCs w:val="22"/>
              </w:rPr>
            </w:pPr>
          </w:p>
        </w:tc>
      </w:tr>
      <w:tr w:rsidR="00943D2A" w14:paraId="4FE963F6" w14:textId="77777777" w:rsidTr="007517B8">
        <w:trPr>
          <w:cantSplit/>
          <w:trHeight w:val="389"/>
        </w:trPr>
        <w:tc>
          <w:tcPr>
            <w:tcW w:w="2685" w:type="dxa"/>
            <w:vMerge/>
            <w:vAlign w:val="center"/>
          </w:tcPr>
          <w:p w14:paraId="64B5CE85"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2DC0B190"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5468B4B5" w14:textId="77777777" w:rsidR="00943D2A" w:rsidRPr="00E4782C" w:rsidRDefault="00943D2A" w:rsidP="007517B8">
            <w:pPr>
              <w:jc w:val="center"/>
              <w:rPr>
                <w:sz w:val="22"/>
                <w:szCs w:val="22"/>
              </w:rPr>
            </w:pPr>
          </w:p>
        </w:tc>
      </w:tr>
      <w:tr w:rsidR="00943D2A" w14:paraId="34E96228" w14:textId="77777777" w:rsidTr="007517B8">
        <w:trPr>
          <w:cantSplit/>
          <w:trHeight w:val="389"/>
        </w:trPr>
        <w:tc>
          <w:tcPr>
            <w:tcW w:w="2685" w:type="dxa"/>
            <w:vMerge/>
            <w:vAlign w:val="center"/>
          </w:tcPr>
          <w:p w14:paraId="47ACB6E6"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47F169EC"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137970CF" w14:textId="77777777" w:rsidR="00943D2A" w:rsidRPr="00E4782C" w:rsidRDefault="00943D2A" w:rsidP="007517B8">
            <w:pPr>
              <w:jc w:val="center"/>
              <w:rPr>
                <w:sz w:val="22"/>
                <w:szCs w:val="22"/>
              </w:rPr>
            </w:pPr>
          </w:p>
        </w:tc>
      </w:tr>
      <w:tr w:rsidR="00943D2A" w14:paraId="1F7CED94" w14:textId="77777777" w:rsidTr="007517B8">
        <w:trPr>
          <w:cantSplit/>
          <w:trHeight w:val="389"/>
        </w:trPr>
        <w:tc>
          <w:tcPr>
            <w:tcW w:w="2685" w:type="dxa"/>
            <w:vMerge/>
            <w:vAlign w:val="center"/>
          </w:tcPr>
          <w:p w14:paraId="786771C5"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33847938"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7C2B2D7C" w14:textId="77777777" w:rsidR="00943D2A" w:rsidRPr="00E4782C" w:rsidRDefault="00943D2A" w:rsidP="007517B8">
            <w:pPr>
              <w:jc w:val="center"/>
              <w:rPr>
                <w:sz w:val="22"/>
                <w:szCs w:val="22"/>
              </w:rPr>
            </w:pPr>
          </w:p>
        </w:tc>
      </w:tr>
      <w:tr w:rsidR="00943D2A" w14:paraId="4C1F9F1B" w14:textId="77777777" w:rsidTr="007517B8">
        <w:trPr>
          <w:cantSplit/>
          <w:trHeight w:val="389"/>
        </w:trPr>
        <w:tc>
          <w:tcPr>
            <w:tcW w:w="2685" w:type="dxa"/>
            <w:vMerge w:val="restart"/>
            <w:tcBorders>
              <w:top w:val="single" w:sz="12" w:space="0" w:color="auto"/>
            </w:tcBorders>
            <w:vAlign w:val="center"/>
          </w:tcPr>
          <w:p w14:paraId="16B3003D" w14:textId="77777777" w:rsidR="00943D2A" w:rsidRPr="00E4782C" w:rsidRDefault="00943D2A" w:rsidP="007517B8">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6C1CE3D9" w14:textId="77777777" w:rsidR="00943D2A" w:rsidRPr="00E4782C" w:rsidRDefault="00943D2A" w:rsidP="007517B8">
            <w:pPr>
              <w:jc w:val="left"/>
              <w:rPr>
                <w:sz w:val="22"/>
                <w:szCs w:val="22"/>
              </w:rPr>
            </w:pPr>
          </w:p>
        </w:tc>
        <w:tc>
          <w:tcPr>
            <w:tcW w:w="2569" w:type="dxa"/>
            <w:tcBorders>
              <w:top w:val="single" w:sz="12" w:space="0" w:color="auto"/>
              <w:bottom w:val="single" w:sz="4" w:space="0" w:color="auto"/>
            </w:tcBorders>
            <w:vAlign w:val="center"/>
          </w:tcPr>
          <w:p w14:paraId="2B5DE4CF" w14:textId="77777777" w:rsidR="00943D2A" w:rsidRPr="00E4782C" w:rsidRDefault="00943D2A" w:rsidP="007517B8">
            <w:pPr>
              <w:jc w:val="center"/>
              <w:rPr>
                <w:sz w:val="22"/>
                <w:szCs w:val="22"/>
              </w:rPr>
            </w:pPr>
          </w:p>
        </w:tc>
      </w:tr>
      <w:tr w:rsidR="00943D2A" w14:paraId="7A619794" w14:textId="77777777" w:rsidTr="007517B8">
        <w:trPr>
          <w:cantSplit/>
          <w:trHeight w:val="389"/>
        </w:trPr>
        <w:tc>
          <w:tcPr>
            <w:tcW w:w="2685" w:type="dxa"/>
            <w:vMerge/>
            <w:vAlign w:val="center"/>
          </w:tcPr>
          <w:p w14:paraId="7427BAB4"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33327ACF"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329E34F0" w14:textId="77777777" w:rsidR="00943D2A" w:rsidRPr="00E4782C" w:rsidRDefault="00943D2A" w:rsidP="007517B8">
            <w:pPr>
              <w:jc w:val="center"/>
              <w:rPr>
                <w:sz w:val="22"/>
                <w:szCs w:val="22"/>
              </w:rPr>
            </w:pPr>
          </w:p>
        </w:tc>
      </w:tr>
      <w:tr w:rsidR="00943D2A" w14:paraId="67AAB449" w14:textId="77777777" w:rsidTr="007517B8">
        <w:trPr>
          <w:cantSplit/>
          <w:trHeight w:val="389"/>
        </w:trPr>
        <w:tc>
          <w:tcPr>
            <w:tcW w:w="2685" w:type="dxa"/>
            <w:vMerge/>
            <w:vAlign w:val="center"/>
          </w:tcPr>
          <w:p w14:paraId="0D00F20B"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78524B69"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0823FCED" w14:textId="77777777" w:rsidR="00943D2A" w:rsidRPr="00E4782C" w:rsidRDefault="00943D2A" w:rsidP="007517B8">
            <w:pPr>
              <w:jc w:val="center"/>
              <w:rPr>
                <w:sz w:val="22"/>
                <w:szCs w:val="22"/>
              </w:rPr>
            </w:pPr>
          </w:p>
        </w:tc>
      </w:tr>
      <w:tr w:rsidR="00943D2A" w14:paraId="33227F6F" w14:textId="77777777" w:rsidTr="007517B8">
        <w:trPr>
          <w:cantSplit/>
          <w:trHeight w:val="389"/>
        </w:trPr>
        <w:tc>
          <w:tcPr>
            <w:tcW w:w="2685" w:type="dxa"/>
            <w:vMerge/>
            <w:vAlign w:val="center"/>
          </w:tcPr>
          <w:p w14:paraId="1AD34A76"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36DC4099"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3AA6FC1C" w14:textId="77777777" w:rsidR="00943D2A" w:rsidRPr="00E4782C" w:rsidRDefault="00943D2A" w:rsidP="007517B8">
            <w:pPr>
              <w:jc w:val="center"/>
              <w:rPr>
                <w:sz w:val="22"/>
                <w:szCs w:val="22"/>
              </w:rPr>
            </w:pPr>
          </w:p>
        </w:tc>
      </w:tr>
      <w:tr w:rsidR="00943D2A" w14:paraId="1687AD1F" w14:textId="77777777" w:rsidTr="007517B8">
        <w:trPr>
          <w:cantSplit/>
          <w:trHeight w:val="389"/>
        </w:trPr>
        <w:tc>
          <w:tcPr>
            <w:tcW w:w="2685" w:type="dxa"/>
            <w:vMerge/>
            <w:vAlign w:val="center"/>
          </w:tcPr>
          <w:p w14:paraId="4D7FA72E"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353D7218"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114EC928" w14:textId="77777777" w:rsidR="00943D2A" w:rsidRPr="00E4782C" w:rsidRDefault="00943D2A" w:rsidP="007517B8">
            <w:pPr>
              <w:jc w:val="center"/>
              <w:rPr>
                <w:sz w:val="22"/>
                <w:szCs w:val="22"/>
              </w:rPr>
            </w:pPr>
          </w:p>
        </w:tc>
      </w:tr>
      <w:tr w:rsidR="00943D2A" w14:paraId="46165892" w14:textId="77777777" w:rsidTr="007517B8">
        <w:trPr>
          <w:cantSplit/>
          <w:trHeight w:val="389"/>
        </w:trPr>
        <w:tc>
          <w:tcPr>
            <w:tcW w:w="2685" w:type="dxa"/>
            <w:vMerge/>
            <w:vAlign w:val="center"/>
          </w:tcPr>
          <w:p w14:paraId="6E092A78"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70AF1DE0"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091A03F4" w14:textId="77777777" w:rsidR="00943D2A" w:rsidRPr="00E4782C" w:rsidRDefault="00943D2A" w:rsidP="007517B8">
            <w:pPr>
              <w:jc w:val="center"/>
              <w:rPr>
                <w:sz w:val="22"/>
                <w:szCs w:val="22"/>
              </w:rPr>
            </w:pPr>
          </w:p>
        </w:tc>
      </w:tr>
      <w:tr w:rsidR="00943D2A" w14:paraId="38A129A5" w14:textId="77777777" w:rsidTr="007517B8">
        <w:trPr>
          <w:cantSplit/>
          <w:trHeight w:val="389"/>
        </w:trPr>
        <w:tc>
          <w:tcPr>
            <w:tcW w:w="2685" w:type="dxa"/>
            <w:vMerge/>
            <w:vAlign w:val="center"/>
          </w:tcPr>
          <w:p w14:paraId="6250A3F7"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4AAF2D25"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3D63CC4B" w14:textId="77777777" w:rsidR="00943D2A" w:rsidRPr="00E4782C" w:rsidRDefault="00943D2A" w:rsidP="007517B8">
            <w:pPr>
              <w:jc w:val="center"/>
              <w:rPr>
                <w:sz w:val="22"/>
                <w:szCs w:val="22"/>
              </w:rPr>
            </w:pPr>
          </w:p>
        </w:tc>
      </w:tr>
      <w:tr w:rsidR="00943D2A" w14:paraId="7212DD2A" w14:textId="77777777" w:rsidTr="007517B8">
        <w:trPr>
          <w:cantSplit/>
          <w:trHeight w:val="389"/>
        </w:trPr>
        <w:tc>
          <w:tcPr>
            <w:tcW w:w="2685" w:type="dxa"/>
            <w:vMerge/>
            <w:vAlign w:val="center"/>
          </w:tcPr>
          <w:p w14:paraId="19C774F6"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13DEC8ED"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64CEF17B" w14:textId="77777777" w:rsidR="00943D2A" w:rsidRPr="00E4782C" w:rsidRDefault="00943D2A" w:rsidP="007517B8">
            <w:pPr>
              <w:jc w:val="center"/>
              <w:rPr>
                <w:sz w:val="22"/>
                <w:szCs w:val="22"/>
              </w:rPr>
            </w:pPr>
          </w:p>
        </w:tc>
      </w:tr>
      <w:tr w:rsidR="00943D2A" w14:paraId="7D735ABB" w14:textId="77777777" w:rsidTr="007517B8">
        <w:trPr>
          <w:cantSplit/>
          <w:trHeight w:val="389"/>
        </w:trPr>
        <w:tc>
          <w:tcPr>
            <w:tcW w:w="2685" w:type="dxa"/>
            <w:vMerge/>
            <w:vAlign w:val="center"/>
          </w:tcPr>
          <w:p w14:paraId="58BB7A29"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2B4A51EF"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5D360BE6" w14:textId="77777777" w:rsidR="00943D2A" w:rsidRPr="00E4782C" w:rsidRDefault="00943D2A" w:rsidP="007517B8">
            <w:pPr>
              <w:jc w:val="center"/>
              <w:rPr>
                <w:sz w:val="22"/>
                <w:szCs w:val="22"/>
              </w:rPr>
            </w:pPr>
          </w:p>
        </w:tc>
      </w:tr>
      <w:tr w:rsidR="00943D2A" w14:paraId="3AA5AD14" w14:textId="77777777" w:rsidTr="007517B8">
        <w:trPr>
          <w:cantSplit/>
          <w:trHeight w:val="389"/>
        </w:trPr>
        <w:tc>
          <w:tcPr>
            <w:tcW w:w="2685" w:type="dxa"/>
            <w:vMerge/>
            <w:vAlign w:val="center"/>
          </w:tcPr>
          <w:p w14:paraId="4D6CB284" w14:textId="77777777" w:rsidR="00943D2A" w:rsidRPr="00E4782C" w:rsidRDefault="00943D2A" w:rsidP="007517B8">
            <w:pPr>
              <w:jc w:val="left"/>
              <w:rPr>
                <w:sz w:val="22"/>
                <w:szCs w:val="22"/>
              </w:rPr>
            </w:pPr>
          </w:p>
        </w:tc>
        <w:tc>
          <w:tcPr>
            <w:tcW w:w="4076" w:type="dxa"/>
            <w:tcBorders>
              <w:top w:val="single" w:sz="4" w:space="0" w:color="auto"/>
              <w:bottom w:val="single" w:sz="4" w:space="0" w:color="auto"/>
            </w:tcBorders>
            <w:vAlign w:val="center"/>
          </w:tcPr>
          <w:p w14:paraId="5E095216" w14:textId="77777777" w:rsidR="00943D2A" w:rsidRPr="00E4782C" w:rsidRDefault="00943D2A" w:rsidP="007517B8">
            <w:pPr>
              <w:jc w:val="left"/>
              <w:rPr>
                <w:sz w:val="22"/>
                <w:szCs w:val="22"/>
              </w:rPr>
            </w:pPr>
          </w:p>
        </w:tc>
        <w:tc>
          <w:tcPr>
            <w:tcW w:w="2569" w:type="dxa"/>
            <w:tcBorders>
              <w:top w:val="single" w:sz="4" w:space="0" w:color="auto"/>
              <w:bottom w:val="single" w:sz="4" w:space="0" w:color="auto"/>
            </w:tcBorders>
            <w:vAlign w:val="center"/>
          </w:tcPr>
          <w:p w14:paraId="269EF18E" w14:textId="77777777" w:rsidR="00943D2A" w:rsidRPr="00E4782C" w:rsidRDefault="00943D2A" w:rsidP="007517B8">
            <w:pPr>
              <w:jc w:val="center"/>
              <w:rPr>
                <w:sz w:val="22"/>
                <w:szCs w:val="22"/>
              </w:rPr>
            </w:pPr>
          </w:p>
        </w:tc>
      </w:tr>
      <w:tr w:rsidR="00943D2A" w14:paraId="6F967781" w14:textId="77777777" w:rsidTr="007517B8">
        <w:trPr>
          <w:trHeight w:val="389"/>
        </w:trPr>
        <w:tc>
          <w:tcPr>
            <w:tcW w:w="2685" w:type="dxa"/>
            <w:tcBorders>
              <w:top w:val="single" w:sz="12" w:space="0" w:color="auto"/>
              <w:bottom w:val="double" w:sz="4" w:space="0" w:color="auto"/>
            </w:tcBorders>
            <w:vAlign w:val="center"/>
          </w:tcPr>
          <w:p w14:paraId="00ED9F9A" w14:textId="77777777" w:rsidR="00943D2A" w:rsidRPr="00E4782C" w:rsidRDefault="00943D2A" w:rsidP="007517B8">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3710876D" w14:textId="77777777" w:rsidR="00943D2A" w:rsidRPr="00E4782C" w:rsidRDefault="00943D2A" w:rsidP="007517B8">
            <w:pPr>
              <w:jc w:val="left"/>
              <w:rPr>
                <w:sz w:val="22"/>
                <w:szCs w:val="22"/>
              </w:rPr>
            </w:pPr>
          </w:p>
        </w:tc>
        <w:tc>
          <w:tcPr>
            <w:tcW w:w="2569" w:type="dxa"/>
            <w:tcBorders>
              <w:top w:val="single" w:sz="12" w:space="0" w:color="auto"/>
              <w:bottom w:val="double" w:sz="4" w:space="0" w:color="auto"/>
            </w:tcBorders>
            <w:vAlign w:val="center"/>
          </w:tcPr>
          <w:p w14:paraId="10282815" w14:textId="77777777" w:rsidR="00943D2A" w:rsidRPr="00E4782C" w:rsidRDefault="00943D2A" w:rsidP="007517B8">
            <w:pPr>
              <w:jc w:val="center"/>
              <w:rPr>
                <w:sz w:val="22"/>
                <w:szCs w:val="22"/>
              </w:rPr>
            </w:pPr>
          </w:p>
        </w:tc>
      </w:tr>
    </w:tbl>
    <w:p w14:paraId="7A7393CF" w14:textId="77777777" w:rsidR="00943D2A" w:rsidRDefault="00943D2A" w:rsidP="00943D2A">
      <w:pPr>
        <w:pStyle w:val="Heading-TOC"/>
      </w:pPr>
      <w:r>
        <w:br w:type="page"/>
      </w:r>
      <w:r>
        <w:lastRenderedPageBreak/>
        <w:t>Table of Contents</w:t>
      </w:r>
    </w:p>
    <w:p w14:paraId="3EFA6775" w14:textId="77777777" w:rsidR="00943D2A" w:rsidRDefault="00943D2A" w:rsidP="00943D2A">
      <w:pPr>
        <w:rPr>
          <w:rFonts w:ascii="Arial" w:hAnsi="Arial"/>
          <w:b/>
          <w:bCs/>
          <w:sz w:val="28"/>
          <w:szCs w:val="28"/>
        </w:rPr>
      </w:pPr>
    </w:p>
    <w:p w14:paraId="7CA5A192" w14:textId="77777777" w:rsidR="00E034A2" w:rsidRDefault="00943D2A">
      <w:pPr>
        <w:pStyle w:val="TOC1"/>
        <w:tabs>
          <w:tab w:val="left" w:pos="520"/>
        </w:tabs>
        <w:rPr>
          <w:rFonts w:asciiTheme="minorHAnsi" w:eastAsiaTheme="minorEastAsia" w:hAnsiTheme="minorHAnsi" w:cstheme="minorBidi"/>
          <w:b w:val="0"/>
          <w:bCs w:val="0"/>
          <w:noProof/>
          <w:sz w:val="24"/>
          <w:szCs w:val="24"/>
          <w:lang w:eastAsia="ja-JP"/>
        </w:rPr>
      </w:pPr>
      <w:r>
        <w:fldChar w:fldCharType="begin"/>
      </w:r>
      <w:r>
        <w:instrText xml:space="preserve"> TOC \o "1-5" </w:instrText>
      </w:r>
      <w:r>
        <w:fldChar w:fldCharType="separate"/>
      </w:r>
      <w:r w:rsidR="00E034A2" w:rsidRPr="00DC7ACD">
        <w:rPr>
          <w:rFonts w:ascii="Arial Bold" w:hAnsi="Arial Bold"/>
          <w:noProof/>
        </w:rPr>
        <w:t>1.</w:t>
      </w:r>
      <w:r w:rsidR="00E034A2">
        <w:rPr>
          <w:rFonts w:asciiTheme="minorHAnsi" w:eastAsiaTheme="minorEastAsia" w:hAnsiTheme="minorHAnsi" w:cstheme="minorBidi"/>
          <w:b w:val="0"/>
          <w:bCs w:val="0"/>
          <w:noProof/>
          <w:sz w:val="24"/>
          <w:szCs w:val="24"/>
          <w:lang w:eastAsia="ja-JP"/>
        </w:rPr>
        <w:tab/>
      </w:r>
      <w:r w:rsidR="00E034A2">
        <w:rPr>
          <w:noProof/>
        </w:rPr>
        <w:t>Introduction</w:t>
      </w:r>
      <w:r w:rsidR="00E034A2">
        <w:rPr>
          <w:noProof/>
        </w:rPr>
        <w:tab/>
      </w:r>
      <w:r w:rsidR="00E034A2">
        <w:rPr>
          <w:noProof/>
        </w:rPr>
        <w:fldChar w:fldCharType="begin"/>
      </w:r>
      <w:r w:rsidR="00E034A2">
        <w:rPr>
          <w:noProof/>
        </w:rPr>
        <w:instrText xml:space="preserve"> PAGEREF _Toc309899617 \h </w:instrText>
      </w:r>
      <w:r w:rsidR="00E034A2">
        <w:rPr>
          <w:noProof/>
        </w:rPr>
      </w:r>
      <w:r w:rsidR="00E034A2">
        <w:rPr>
          <w:noProof/>
        </w:rPr>
        <w:fldChar w:fldCharType="separate"/>
      </w:r>
      <w:r w:rsidR="00E034A2">
        <w:rPr>
          <w:noProof/>
        </w:rPr>
        <w:t>1</w:t>
      </w:r>
      <w:r w:rsidR="00E034A2">
        <w:rPr>
          <w:noProof/>
        </w:rPr>
        <w:fldChar w:fldCharType="end"/>
      </w:r>
    </w:p>
    <w:p w14:paraId="79344A9B"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1.1</w:t>
      </w:r>
      <w:r>
        <w:rPr>
          <w:rFonts w:asciiTheme="minorHAnsi" w:eastAsiaTheme="minorEastAsia" w:hAnsiTheme="minorHAnsi" w:cstheme="minorBidi"/>
          <w:b w:val="0"/>
          <w:i w:val="0"/>
          <w:noProof/>
          <w:lang w:eastAsia="ja-JP"/>
        </w:rPr>
        <w:tab/>
      </w:r>
      <w:r>
        <w:rPr>
          <w:noProof/>
        </w:rPr>
        <w:t>Project Information</w:t>
      </w:r>
      <w:r>
        <w:rPr>
          <w:noProof/>
        </w:rPr>
        <w:tab/>
      </w:r>
      <w:r>
        <w:rPr>
          <w:noProof/>
        </w:rPr>
        <w:fldChar w:fldCharType="begin"/>
      </w:r>
      <w:r>
        <w:rPr>
          <w:noProof/>
        </w:rPr>
        <w:instrText xml:space="preserve"> PAGEREF _Toc309899618 \h </w:instrText>
      </w:r>
      <w:r>
        <w:rPr>
          <w:noProof/>
        </w:rPr>
      </w:r>
      <w:r>
        <w:rPr>
          <w:noProof/>
        </w:rPr>
        <w:fldChar w:fldCharType="separate"/>
      </w:r>
      <w:r>
        <w:rPr>
          <w:noProof/>
        </w:rPr>
        <w:t>1</w:t>
      </w:r>
      <w:r>
        <w:rPr>
          <w:noProof/>
        </w:rPr>
        <w:fldChar w:fldCharType="end"/>
      </w:r>
    </w:p>
    <w:p w14:paraId="661F2427"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1.2</w:t>
      </w:r>
      <w:r>
        <w:rPr>
          <w:rFonts w:asciiTheme="minorHAnsi" w:eastAsiaTheme="minorEastAsia" w:hAnsiTheme="minorHAnsi" w:cstheme="minorBidi"/>
          <w:b w:val="0"/>
          <w:i w:val="0"/>
          <w:noProof/>
          <w:lang w:eastAsia="ja-JP"/>
        </w:rPr>
        <w:tab/>
      </w:r>
      <w:r>
        <w:rPr>
          <w:noProof/>
        </w:rPr>
        <w:t>Deliverables</w:t>
      </w:r>
      <w:r>
        <w:rPr>
          <w:noProof/>
        </w:rPr>
        <w:tab/>
      </w:r>
      <w:r>
        <w:rPr>
          <w:noProof/>
        </w:rPr>
        <w:fldChar w:fldCharType="begin"/>
      </w:r>
      <w:r>
        <w:rPr>
          <w:noProof/>
        </w:rPr>
        <w:instrText xml:space="preserve"> PAGEREF _Toc309899619 \h </w:instrText>
      </w:r>
      <w:r>
        <w:rPr>
          <w:noProof/>
        </w:rPr>
      </w:r>
      <w:r>
        <w:rPr>
          <w:noProof/>
        </w:rPr>
        <w:fldChar w:fldCharType="separate"/>
      </w:r>
      <w:r>
        <w:rPr>
          <w:noProof/>
        </w:rPr>
        <w:t>1</w:t>
      </w:r>
      <w:r>
        <w:rPr>
          <w:noProof/>
        </w:rPr>
        <w:fldChar w:fldCharType="end"/>
      </w:r>
    </w:p>
    <w:p w14:paraId="53BAD225" w14:textId="77777777" w:rsidR="00E034A2" w:rsidRDefault="00E034A2">
      <w:pPr>
        <w:pStyle w:val="TOC3"/>
        <w:rPr>
          <w:rFonts w:asciiTheme="minorHAnsi" w:eastAsiaTheme="minorEastAsia" w:hAnsiTheme="minorHAnsi" w:cstheme="minorBidi"/>
          <w:iCs w:val="0"/>
          <w:noProof/>
          <w:sz w:val="24"/>
          <w:szCs w:val="24"/>
          <w:lang w:eastAsia="ja-JP"/>
        </w:rPr>
      </w:pPr>
      <w:r>
        <w:rPr>
          <w:noProof/>
        </w:rPr>
        <w:t>1.2.1</w:t>
      </w:r>
      <w:r>
        <w:rPr>
          <w:rFonts w:asciiTheme="minorHAnsi" w:eastAsiaTheme="minorEastAsia" w:hAnsiTheme="minorHAnsi" w:cstheme="minorBidi"/>
          <w:iCs w:val="0"/>
          <w:noProof/>
          <w:sz w:val="24"/>
          <w:szCs w:val="24"/>
          <w:lang w:eastAsia="ja-JP"/>
        </w:rPr>
        <w:tab/>
      </w:r>
      <w:r>
        <w:rPr>
          <w:noProof/>
        </w:rPr>
        <w:t>System Description</w:t>
      </w:r>
      <w:r>
        <w:rPr>
          <w:noProof/>
        </w:rPr>
        <w:tab/>
      </w:r>
      <w:r>
        <w:rPr>
          <w:noProof/>
        </w:rPr>
        <w:fldChar w:fldCharType="begin"/>
      </w:r>
      <w:r>
        <w:rPr>
          <w:noProof/>
        </w:rPr>
        <w:instrText xml:space="preserve"> PAGEREF _Toc309899620 \h </w:instrText>
      </w:r>
      <w:r>
        <w:rPr>
          <w:noProof/>
        </w:rPr>
      </w:r>
      <w:r>
        <w:rPr>
          <w:noProof/>
        </w:rPr>
        <w:fldChar w:fldCharType="separate"/>
      </w:r>
      <w:r>
        <w:rPr>
          <w:noProof/>
        </w:rPr>
        <w:t>1</w:t>
      </w:r>
      <w:r>
        <w:rPr>
          <w:noProof/>
        </w:rPr>
        <w:fldChar w:fldCharType="end"/>
      </w:r>
    </w:p>
    <w:p w14:paraId="411CB773" w14:textId="77777777" w:rsidR="00E034A2" w:rsidRDefault="00E034A2">
      <w:pPr>
        <w:pStyle w:val="TOC3"/>
        <w:rPr>
          <w:rFonts w:asciiTheme="minorHAnsi" w:eastAsiaTheme="minorEastAsia" w:hAnsiTheme="minorHAnsi" w:cstheme="minorBidi"/>
          <w:iCs w:val="0"/>
          <w:noProof/>
          <w:sz w:val="24"/>
          <w:szCs w:val="24"/>
          <w:lang w:eastAsia="ja-JP"/>
        </w:rPr>
      </w:pPr>
      <w:r>
        <w:rPr>
          <w:noProof/>
        </w:rPr>
        <w:t>1.2.2</w:t>
      </w:r>
      <w:r>
        <w:rPr>
          <w:rFonts w:asciiTheme="minorHAnsi" w:eastAsiaTheme="minorEastAsia" w:hAnsiTheme="minorHAnsi" w:cstheme="minorBidi"/>
          <w:iCs w:val="0"/>
          <w:noProof/>
          <w:sz w:val="24"/>
          <w:szCs w:val="24"/>
          <w:lang w:eastAsia="ja-JP"/>
        </w:rPr>
        <w:tab/>
      </w:r>
      <w:r>
        <w:rPr>
          <w:noProof/>
        </w:rPr>
        <w:t>Products and Services</w:t>
      </w:r>
      <w:r>
        <w:rPr>
          <w:noProof/>
        </w:rPr>
        <w:tab/>
      </w:r>
      <w:r>
        <w:rPr>
          <w:noProof/>
        </w:rPr>
        <w:fldChar w:fldCharType="begin"/>
      </w:r>
      <w:r>
        <w:rPr>
          <w:noProof/>
        </w:rPr>
        <w:instrText xml:space="preserve"> PAGEREF _Toc309899621 \h </w:instrText>
      </w:r>
      <w:r>
        <w:rPr>
          <w:noProof/>
        </w:rPr>
      </w:r>
      <w:r>
        <w:rPr>
          <w:noProof/>
        </w:rPr>
        <w:fldChar w:fldCharType="separate"/>
      </w:r>
      <w:r>
        <w:rPr>
          <w:noProof/>
        </w:rPr>
        <w:t>1</w:t>
      </w:r>
      <w:r>
        <w:rPr>
          <w:noProof/>
        </w:rPr>
        <w:fldChar w:fldCharType="end"/>
      </w:r>
    </w:p>
    <w:p w14:paraId="05B680BC"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1.3</w:t>
      </w:r>
      <w:r>
        <w:rPr>
          <w:rFonts w:asciiTheme="minorHAnsi" w:eastAsiaTheme="minorEastAsia" w:hAnsiTheme="minorHAnsi" w:cstheme="minorBidi"/>
          <w:b w:val="0"/>
          <w:i w:val="0"/>
          <w:noProof/>
          <w:lang w:eastAsia="ja-JP"/>
        </w:rPr>
        <w:tab/>
      </w:r>
      <w:r>
        <w:rPr>
          <w:noProof/>
        </w:rPr>
        <w:t>Key Project Events</w:t>
      </w:r>
      <w:r>
        <w:rPr>
          <w:noProof/>
        </w:rPr>
        <w:tab/>
      </w:r>
      <w:r>
        <w:rPr>
          <w:noProof/>
        </w:rPr>
        <w:fldChar w:fldCharType="begin"/>
      </w:r>
      <w:r>
        <w:rPr>
          <w:noProof/>
        </w:rPr>
        <w:instrText xml:space="preserve"> PAGEREF _Toc309899622 \h </w:instrText>
      </w:r>
      <w:r>
        <w:rPr>
          <w:noProof/>
        </w:rPr>
      </w:r>
      <w:r>
        <w:rPr>
          <w:noProof/>
        </w:rPr>
        <w:fldChar w:fldCharType="separate"/>
      </w:r>
      <w:r>
        <w:rPr>
          <w:noProof/>
        </w:rPr>
        <w:t>1</w:t>
      </w:r>
      <w:r>
        <w:rPr>
          <w:noProof/>
        </w:rPr>
        <w:fldChar w:fldCharType="end"/>
      </w:r>
    </w:p>
    <w:p w14:paraId="45756A7D"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1.4</w:t>
      </w:r>
      <w:r>
        <w:rPr>
          <w:rFonts w:asciiTheme="minorHAnsi" w:eastAsiaTheme="minorEastAsia" w:hAnsiTheme="minorHAnsi" w:cstheme="minorBidi"/>
          <w:b w:val="0"/>
          <w:i w:val="0"/>
          <w:noProof/>
          <w:lang w:eastAsia="ja-JP"/>
        </w:rPr>
        <w:tab/>
      </w:r>
      <w:r>
        <w:rPr>
          <w:noProof/>
        </w:rPr>
        <w:t>Goals</w:t>
      </w:r>
      <w:r>
        <w:rPr>
          <w:noProof/>
        </w:rPr>
        <w:tab/>
      </w:r>
      <w:r>
        <w:rPr>
          <w:noProof/>
        </w:rPr>
        <w:fldChar w:fldCharType="begin"/>
      </w:r>
      <w:r>
        <w:rPr>
          <w:noProof/>
        </w:rPr>
        <w:instrText xml:space="preserve"> PAGEREF _Toc309899623 \h </w:instrText>
      </w:r>
      <w:r>
        <w:rPr>
          <w:noProof/>
        </w:rPr>
      </w:r>
      <w:r>
        <w:rPr>
          <w:noProof/>
        </w:rPr>
        <w:fldChar w:fldCharType="separate"/>
      </w:r>
      <w:r>
        <w:rPr>
          <w:noProof/>
        </w:rPr>
        <w:t>2</w:t>
      </w:r>
      <w:r>
        <w:rPr>
          <w:noProof/>
        </w:rPr>
        <w:fldChar w:fldCharType="end"/>
      </w:r>
    </w:p>
    <w:p w14:paraId="44830E1C"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1.5</w:t>
      </w:r>
      <w:r>
        <w:rPr>
          <w:rFonts w:asciiTheme="minorHAnsi" w:eastAsiaTheme="minorEastAsia" w:hAnsiTheme="minorHAnsi" w:cstheme="minorBidi"/>
          <w:b w:val="0"/>
          <w:i w:val="0"/>
          <w:noProof/>
          <w:lang w:eastAsia="ja-JP"/>
        </w:rPr>
        <w:tab/>
      </w:r>
      <w:r>
        <w:rPr>
          <w:noProof/>
        </w:rPr>
        <w:t>Vision and Charter</w:t>
      </w:r>
      <w:r>
        <w:rPr>
          <w:noProof/>
        </w:rPr>
        <w:tab/>
      </w:r>
      <w:r>
        <w:rPr>
          <w:noProof/>
        </w:rPr>
        <w:fldChar w:fldCharType="begin"/>
      </w:r>
      <w:r>
        <w:rPr>
          <w:noProof/>
        </w:rPr>
        <w:instrText xml:space="preserve"> PAGEREF _Toc309899624 \h </w:instrText>
      </w:r>
      <w:r>
        <w:rPr>
          <w:noProof/>
        </w:rPr>
      </w:r>
      <w:r>
        <w:rPr>
          <w:noProof/>
        </w:rPr>
        <w:fldChar w:fldCharType="separate"/>
      </w:r>
      <w:r>
        <w:rPr>
          <w:noProof/>
        </w:rPr>
        <w:t>2</w:t>
      </w:r>
      <w:r>
        <w:rPr>
          <w:noProof/>
        </w:rPr>
        <w:fldChar w:fldCharType="end"/>
      </w:r>
    </w:p>
    <w:p w14:paraId="72C113B2" w14:textId="77777777" w:rsidR="00E034A2" w:rsidRDefault="00E034A2">
      <w:pPr>
        <w:pStyle w:val="TOC1"/>
        <w:tabs>
          <w:tab w:val="left" w:pos="520"/>
        </w:tabs>
        <w:rPr>
          <w:rFonts w:asciiTheme="minorHAnsi" w:eastAsiaTheme="minorEastAsia" w:hAnsiTheme="minorHAnsi" w:cstheme="minorBidi"/>
          <w:b w:val="0"/>
          <w:bCs w:val="0"/>
          <w:noProof/>
          <w:sz w:val="24"/>
          <w:szCs w:val="24"/>
          <w:lang w:eastAsia="ja-JP"/>
        </w:rPr>
      </w:pPr>
      <w:r w:rsidRPr="00DC7ACD">
        <w:rPr>
          <w:rFonts w:ascii="Arial Bold" w:hAnsi="Arial Bold"/>
          <w:noProof/>
        </w:rPr>
        <w:t>2.</w:t>
      </w:r>
      <w:r>
        <w:rPr>
          <w:rFonts w:asciiTheme="minorHAnsi" w:eastAsiaTheme="minorEastAsia" w:hAnsiTheme="minorHAnsi" w:cstheme="minorBidi"/>
          <w:b w:val="0"/>
          <w:bCs w:val="0"/>
          <w:noProof/>
          <w:sz w:val="24"/>
          <w:szCs w:val="24"/>
          <w:lang w:eastAsia="ja-JP"/>
        </w:rPr>
        <w:tab/>
      </w:r>
      <w:r>
        <w:rPr>
          <w:noProof/>
        </w:rPr>
        <w:t>Organization Structure</w:t>
      </w:r>
      <w:r>
        <w:rPr>
          <w:noProof/>
        </w:rPr>
        <w:tab/>
      </w:r>
      <w:r>
        <w:rPr>
          <w:noProof/>
        </w:rPr>
        <w:fldChar w:fldCharType="begin"/>
      </w:r>
      <w:r>
        <w:rPr>
          <w:noProof/>
        </w:rPr>
        <w:instrText xml:space="preserve"> PAGEREF _Toc309899625 \h </w:instrText>
      </w:r>
      <w:r>
        <w:rPr>
          <w:noProof/>
        </w:rPr>
      </w:r>
      <w:r>
        <w:rPr>
          <w:noProof/>
        </w:rPr>
        <w:fldChar w:fldCharType="separate"/>
      </w:r>
      <w:r>
        <w:rPr>
          <w:noProof/>
        </w:rPr>
        <w:t>2</w:t>
      </w:r>
      <w:r>
        <w:rPr>
          <w:noProof/>
        </w:rPr>
        <w:fldChar w:fldCharType="end"/>
      </w:r>
    </w:p>
    <w:p w14:paraId="741D9776"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2.1</w:t>
      </w:r>
      <w:r>
        <w:rPr>
          <w:rFonts w:asciiTheme="minorHAnsi" w:eastAsiaTheme="minorEastAsia" w:hAnsiTheme="minorHAnsi" w:cstheme="minorBidi"/>
          <w:b w:val="0"/>
          <w:i w:val="0"/>
          <w:noProof/>
          <w:lang w:eastAsia="ja-JP"/>
        </w:rPr>
        <w:tab/>
      </w:r>
      <w:r>
        <w:rPr>
          <w:noProof/>
        </w:rPr>
        <w:t>Responsibilities</w:t>
      </w:r>
      <w:r>
        <w:rPr>
          <w:noProof/>
        </w:rPr>
        <w:tab/>
      </w:r>
      <w:r>
        <w:rPr>
          <w:noProof/>
        </w:rPr>
        <w:fldChar w:fldCharType="begin"/>
      </w:r>
      <w:r>
        <w:rPr>
          <w:noProof/>
        </w:rPr>
        <w:instrText xml:space="preserve"> PAGEREF _Toc309899626 \h </w:instrText>
      </w:r>
      <w:r>
        <w:rPr>
          <w:noProof/>
        </w:rPr>
      </w:r>
      <w:r>
        <w:rPr>
          <w:noProof/>
        </w:rPr>
        <w:fldChar w:fldCharType="separate"/>
      </w:r>
      <w:r>
        <w:rPr>
          <w:noProof/>
        </w:rPr>
        <w:t>2</w:t>
      </w:r>
      <w:r>
        <w:rPr>
          <w:noProof/>
        </w:rPr>
        <w:fldChar w:fldCharType="end"/>
      </w:r>
    </w:p>
    <w:p w14:paraId="2E487730" w14:textId="77777777" w:rsidR="00E034A2" w:rsidRDefault="00E034A2">
      <w:pPr>
        <w:pStyle w:val="TOC1"/>
        <w:tabs>
          <w:tab w:val="left" w:pos="520"/>
        </w:tabs>
        <w:rPr>
          <w:rFonts w:asciiTheme="minorHAnsi" w:eastAsiaTheme="minorEastAsia" w:hAnsiTheme="minorHAnsi" w:cstheme="minorBidi"/>
          <w:b w:val="0"/>
          <w:bCs w:val="0"/>
          <w:noProof/>
          <w:sz w:val="24"/>
          <w:szCs w:val="24"/>
          <w:lang w:eastAsia="ja-JP"/>
        </w:rPr>
      </w:pPr>
      <w:r w:rsidRPr="00DC7ACD">
        <w:rPr>
          <w:rFonts w:ascii="Arial Bold" w:hAnsi="Arial Bold"/>
          <w:noProof/>
        </w:rPr>
        <w:t>3.</w:t>
      </w:r>
      <w:r>
        <w:rPr>
          <w:rFonts w:asciiTheme="minorHAnsi" w:eastAsiaTheme="minorEastAsia" w:hAnsiTheme="minorHAnsi" w:cstheme="minorBidi"/>
          <w:b w:val="0"/>
          <w:bCs w:val="0"/>
          <w:noProof/>
          <w:sz w:val="24"/>
          <w:szCs w:val="24"/>
          <w:lang w:eastAsia="ja-JP"/>
        </w:rPr>
        <w:tab/>
      </w:r>
      <w:r>
        <w:rPr>
          <w:noProof/>
        </w:rPr>
        <w:t>Management Plans</w:t>
      </w:r>
      <w:r>
        <w:rPr>
          <w:noProof/>
        </w:rPr>
        <w:tab/>
      </w:r>
      <w:r>
        <w:rPr>
          <w:noProof/>
        </w:rPr>
        <w:fldChar w:fldCharType="begin"/>
      </w:r>
      <w:r>
        <w:rPr>
          <w:noProof/>
        </w:rPr>
        <w:instrText xml:space="preserve"> PAGEREF _Toc309899627 \h </w:instrText>
      </w:r>
      <w:r>
        <w:rPr>
          <w:noProof/>
        </w:rPr>
      </w:r>
      <w:r>
        <w:rPr>
          <w:noProof/>
        </w:rPr>
        <w:fldChar w:fldCharType="separate"/>
      </w:r>
      <w:r>
        <w:rPr>
          <w:noProof/>
        </w:rPr>
        <w:t>2</w:t>
      </w:r>
      <w:r>
        <w:rPr>
          <w:noProof/>
        </w:rPr>
        <w:fldChar w:fldCharType="end"/>
      </w:r>
    </w:p>
    <w:p w14:paraId="2D1146E1"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3.1</w:t>
      </w:r>
      <w:r>
        <w:rPr>
          <w:rFonts w:asciiTheme="minorHAnsi" w:eastAsiaTheme="minorEastAsia" w:hAnsiTheme="minorHAnsi" w:cstheme="minorBidi"/>
          <w:b w:val="0"/>
          <w:i w:val="0"/>
          <w:noProof/>
          <w:lang w:eastAsia="ja-JP"/>
        </w:rPr>
        <w:tab/>
      </w:r>
      <w:r>
        <w:rPr>
          <w:noProof/>
        </w:rPr>
        <w:t>Statement of Work</w:t>
      </w:r>
      <w:r>
        <w:rPr>
          <w:noProof/>
        </w:rPr>
        <w:tab/>
      </w:r>
      <w:r>
        <w:rPr>
          <w:noProof/>
        </w:rPr>
        <w:fldChar w:fldCharType="begin"/>
      </w:r>
      <w:r>
        <w:rPr>
          <w:noProof/>
        </w:rPr>
        <w:instrText xml:space="preserve"> PAGEREF _Toc309899628 \h </w:instrText>
      </w:r>
      <w:r>
        <w:rPr>
          <w:noProof/>
        </w:rPr>
      </w:r>
      <w:r>
        <w:rPr>
          <w:noProof/>
        </w:rPr>
        <w:fldChar w:fldCharType="separate"/>
      </w:r>
      <w:r>
        <w:rPr>
          <w:noProof/>
        </w:rPr>
        <w:t>2</w:t>
      </w:r>
      <w:r>
        <w:rPr>
          <w:noProof/>
        </w:rPr>
        <w:fldChar w:fldCharType="end"/>
      </w:r>
    </w:p>
    <w:p w14:paraId="0AD8E26F"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3.2</w:t>
      </w:r>
      <w:r>
        <w:rPr>
          <w:rFonts w:asciiTheme="minorHAnsi" w:eastAsiaTheme="minorEastAsia" w:hAnsiTheme="minorHAnsi" w:cstheme="minorBidi"/>
          <w:b w:val="0"/>
          <w:i w:val="0"/>
          <w:noProof/>
          <w:lang w:eastAsia="ja-JP"/>
        </w:rPr>
        <w:tab/>
      </w:r>
      <w:r>
        <w:rPr>
          <w:noProof/>
        </w:rPr>
        <w:t>Cost Management</w:t>
      </w:r>
      <w:r>
        <w:rPr>
          <w:noProof/>
        </w:rPr>
        <w:tab/>
      </w:r>
      <w:r>
        <w:rPr>
          <w:noProof/>
        </w:rPr>
        <w:fldChar w:fldCharType="begin"/>
      </w:r>
      <w:r>
        <w:rPr>
          <w:noProof/>
        </w:rPr>
        <w:instrText xml:space="preserve"> PAGEREF _Toc309899629 \h </w:instrText>
      </w:r>
      <w:r>
        <w:rPr>
          <w:noProof/>
        </w:rPr>
      </w:r>
      <w:r>
        <w:rPr>
          <w:noProof/>
        </w:rPr>
        <w:fldChar w:fldCharType="separate"/>
      </w:r>
      <w:r>
        <w:rPr>
          <w:noProof/>
        </w:rPr>
        <w:t>2</w:t>
      </w:r>
      <w:r>
        <w:rPr>
          <w:noProof/>
        </w:rPr>
        <w:fldChar w:fldCharType="end"/>
      </w:r>
    </w:p>
    <w:p w14:paraId="3D7374BF"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3.3</w:t>
      </w:r>
      <w:r>
        <w:rPr>
          <w:rFonts w:asciiTheme="minorHAnsi" w:eastAsiaTheme="minorEastAsia" w:hAnsiTheme="minorHAnsi" w:cstheme="minorBidi"/>
          <w:b w:val="0"/>
          <w:i w:val="0"/>
          <w:noProof/>
          <w:lang w:eastAsia="ja-JP"/>
        </w:rPr>
        <w:tab/>
      </w:r>
      <w:r>
        <w:rPr>
          <w:noProof/>
        </w:rPr>
        <w:t>Schedule Management</w:t>
      </w:r>
      <w:r>
        <w:rPr>
          <w:noProof/>
        </w:rPr>
        <w:tab/>
      </w:r>
      <w:r>
        <w:rPr>
          <w:noProof/>
        </w:rPr>
        <w:fldChar w:fldCharType="begin"/>
      </w:r>
      <w:r>
        <w:rPr>
          <w:noProof/>
        </w:rPr>
        <w:instrText xml:space="preserve"> PAGEREF _Toc309899630 \h </w:instrText>
      </w:r>
      <w:r>
        <w:rPr>
          <w:noProof/>
        </w:rPr>
      </w:r>
      <w:r>
        <w:rPr>
          <w:noProof/>
        </w:rPr>
        <w:fldChar w:fldCharType="separate"/>
      </w:r>
      <w:r>
        <w:rPr>
          <w:noProof/>
        </w:rPr>
        <w:t>3</w:t>
      </w:r>
      <w:r>
        <w:rPr>
          <w:noProof/>
        </w:rPr>
        <w:fldChar w:fldCharType="end"/>
      </w:r>
    </w:p>
    <w:p w14:paraId="1152949D"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3.4</w:t>
      </w:r>
      <w:r>
        <w:rPr>
          <w:rFonts w:asciiTheme="minorHAnsi" w:eastAsiaTheme="minorEastAsia" w:hAnsiTheme="minorHAnsi" w:cstheme="minorBidi"/>
          <w:b w:val="0"/>
          <w:i w:val="0"/>
          <w:noProof/>
          <w:lang w:eastAsia="ja-JP"/>
        </w:rPr>
        <w:tab/>
      </w:r>
      <w:r>
        <w:rPr>
          <w:noProof/>
        </w:rPr>
        <w:t>Technical Management</w:t>
      </w:r>
      <w:r>
        <w:rPr>
          <w:noProof/>
        </w:rPr>
        <w:tab/>
      </w:r>
      <w:r>
        <w:rPr>
          <w:noProof/>
        </w:rPr>
        <w:fldChar w:fldCharType="begin"/>
      </w:r>
      <w:r>
        <w:rPr>
          <w:noProof/>
        </w:rPr>
        <w:instrText xml:space="preserve"> PAGEREF _Toc309899631 \h </w:instrText>
      </w:r>
      <w:r>
        <w:rPr>
          <w:noProof/>
        </w:rPr>
      </w:r>
      <w:r>
        <w:rPr>
          <w:noProof/>
        </w:rPr>
        <w:fldChar w:fldCharType="separate"/>
      </w:r>
      <w:r>
        <w:rPr>
          <w:noProof/>
        </w:rPr>
        <w:t>3</w:t>
      </w:r>
      <w:r>
        <w:rPr>
          <w:noProof/>
        </w:rPr>
        <w:fldChar w:fldCharType="end"/>
      </w:r>
    </w:p>
    <w:p w14:paraId="281BFA9E"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3.5</w:t>
      </w:r>
      <w:r>
        <w:rPr>
          <w:rFonts w:asciiTheme="minorHAnsi" w:eastAsiaTheme="minorEastAsia" w:hAnsiTheme="minorHAnsi" w:cstheme="minorBidi"/>
          <w:b w:val="0"/>
          <w:i w:val="0"/>
          <w:noProof/>
          <w:lang w:eastAsia="ja-JP"/>
        </w:rPr>
        <w:tab/>
      </w:r>
      <w:r>
        <w:rPr>
          <w:noProof/>
        </w:rPr>
        <w:t>Resource Management</w:t>
      </w:r>
      <w:r>
        <w:rPr>
          <w:noProof/>
        </w:rPr>
        <w:tab/>
      </w:r>
      <w:r>
        <w:rPr>
          <w:noProof/>
        </w:rPr>
        <w:fldChar w:fldCharType="begin"/>
      </w:r>
      <w:r>
        <w:rPr>
          <w:noProof/>
        </w:rPr>
        <w:instrText xml:space="preserve"> PAGEREF _Toc309899632 \h </w:instrText>
      </w:r>
      <w:r>
        <w:rPr>
          <w:noProof/>
        </w:rPr>
      </w:r>
      <w:r>
        <w:rPr>
          <w:noProof/>
        </w:rPr>
        <w:fldChar w:fldCharType="separate"/>
      </w:r>
      <w:r>
        <w:rPr>
          <w:noProof/>
        </w:rPr>
        <w:t>3</w:t>
      </w:r>
      <w:r>
        <w:rPr>
          <w:noProof/>
        </w:rPr>
        <w:fldChar w:fldCharType="end"/>
      </w:r>
    </w:p>
    <w:p w14:paraId="546A3FFC"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3.6</w:t>
      </w:r>
      <w:r>
        <w:rPr>
          <w:rFonts w:asciiTheme="minorHAnsi" w:eastAsiaTheme="minorEastAsia" w:hAnsiTheme="minorHAnsi" w:cstheme="minorBidi"/>
          <w:b w:val="0"/>
          <w:i w:val="0"/>
          <w:noProof/>
          <w:lang w:eastAsia="ja-JP"/>
        </w:rPr>
        <w:tab/>
      </w:r>
      <w:r>
        <w:rPr>
          <w:noProof/>
        </w:rPr>
        <w:t>Risk Management</w:t>
      </w:r>
      <w:r>
        <w:rPr>
          <w:noProof/>
        </w:rPr>
        <w:tab/>
      </w:r>
      <w:r>
        <w:rPr>
          <w:noProof/>
        </w:rPr>
        <w:fldChar w:fldCharType="begin"/>
      </w:r>
      <w:r>
        <w:rPr>
          <w:noProof/>
        </w:rPr>
        <w:instrText xml:space="preserve"> PAGEREF _Toc309899633 \h </w:instrText>
      </w:r>
      <w:r>
        <w:rPr>
          <w:noProof/>
        </w:rPr>
      </w:r>
      <w:r>
        <w:rPr>
          <w:noProof/>
        </w:rPr>
        <w:fldChar w:fldCharType="separate"/>
      </w:r>
      <w:r>
        <w:rPr>
          <w:noProof/>
        </w:rPr>
        <w:t>3</w:t>
      </w:r>
      <w:r>
        <w:rPr>
          <w:noProof/>
        </w:rPr>
        <w:fldChar w:fldCharType="end"/>
      </w:r>
    </w:p>
    <w:p w14:paraId="0B25966B"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3.7</w:t>
      </w:r>
      <w:r>
        <w:rPr>
          <w:rFonts w:asciiTheme="minorHAnsi" w:eastAsiaTheme="minorEastAsia" w:hAnsiTheme="minorHAnsi" w:cstheme="minorBidi"/>
          <w:b w:val="0"/>
          <w:i w:val="0"/>
          <w:noProof/>
          <w:lang w:eastAsia="ja-JP"/>
        </w:rPr>
        <w:tab/>
      </w:r>
      <w:r>
        <w:rPr>
          <w:noProof/>
        </w:rPr>
        <w:t>Subcontract Management</w:t>
      </w:r>
      <w:r>
        <w:rPr>
          <w:noProof/>
        </w:rPr>
        <w:tab/>
      </w:r>
      <w:r>
        <w:rPr>
          <w:noProof/>
        </w:rPr>
        <w:fldChar w:fldCharType="begin"/>
      </w:r>
      <w:r>
        <w:rPr>
          <w:noProof/>
        </w:rPr>
        <w:instrText xml:space="preserve"> PAGEREF _Toc309899634 \h </w:instrText>
      </w:r>
      <w:r>
        <w:rPr>
          <w:noProof/>
        </w:rPr>
      </w:r>
      <w:r>
        <w:rPr>
          <w:noProof/>
        </w:rPr>
        <w:fldChar w:fldCharType="separate"/>
      </w:r>
      <w:r>
        <w:rPr>
          <w:noProof/>
        </w:rPr>
        <w:t>4</w:t>
      </w:r>
      <w:r>
        <w:rPr>
          <w:noProof/>
        </w:rPr>
        <w:fldChar w:fldCharType="end"/>
      </w:r>
    </w:p>
    <w:p w14:paraId="3C08419E"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3.8</w:t>
      </w:r>
      <w:r>
        <w:rPr>
          <w:rFonts w:asciiTheme="minorHAnsi" w:eastAsiaTheme="minorEastAsia" w:hAnsiTheme="minorHAnsi" w:cstheme="minorBidi"/>
          <w:b w:val="0"/>
          <w:i w:val="0"/>
          <w:noProof/>
          <w:lang w:eastAsia="ja-JP"/>
        </w:rPr>
        <w:tab/>
      </w:r>
      <w:r>
        <w:rPr>
          <w:noProof/>
        </w:rPr>
        <w:t>Configuration and Data Management</w:t>
      </w:r>
      <w:r>
        <w:rPr>
          <w:noProof/>
        </w:rPr>
        <w:tab/>
      </w:r>
      <w:r>
        <w:rPr>
          <w:noProof/>
        </w:rPr>
        <w:fldChar w:fldCharType="begin"/>
      </w:r>
      <w:r>
        <w:rPr>
          <w:noProof/>
        </w:rPr>
        <w:instrText xml:space="preserve"> PAGEREF _Toc309899635 \h </w:instrText>
      </w:r>
      <w:r>
        <w:rPr>
          <w:noProof/>
        </w:rPr>
      </w:r>
      <w:r>
        <w:rPr>
          <w:noProof/>
        </w:rPr>
        <w:fldChar w:fldCharType="separate"/>
      </w:r>
      <w:r>
        <w:rPr>
          <w:noProof/>
        </w:rPr>
        <w:t>4</w:t>
      </w:r>
      <w:r>
        <w:rPr>
          <w:noProof/>
        </w:rPr>
        <w:fldChar w:fldCharType="end"/>
      </w:r>
    </w:p>
    <w:p w14:paraId="23CA0D76"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3.9</w:t>
      </w:r>
      <w:r>
        <w:rPr>
          <w:rFonts w:asciiTheme="minorHAnsi" w:eastAsiaTheme="minorEastAsia" w:hAnsiTheme="minorHAnsi" w:cstheme="minorBidi"/>
          <w:b w:val="0"/>
          <w:i w:val="0"/>
          <w:noProof/>
          <w:lang w:eastAsia="ja-JP"/>
        </w:rPr>
        <w:tab/>
      </w:r>
      <w:r>
        <w:rPr>
          <w:noProof/>
        </w:rPr>
        <w:t>Quality Management</w:t>
      </w:r>
      <w:r>
        <w:rPr>
          <w:noProof/>
        </w:rPr>
        <w:tab/>
      </w:r>
      <w:r>
        <w:rPr>
          <w:noProof/>
        </w:rPr>
        <w:fldChar w:fldCharType="begin"/>
      </w:r>
      <w:r>
        <w:rPr>
          <w:noProof/>
        </w:rPr>
        <w:instrText xml:space="preserve"> PAGEREF _Toc309899636 \h </w:instrText>
      </w:r>
      <w:r>
        <w:rPr>
          <w:noProof/>
        </w:rPr>
      </w:r>
      <w:r>
        <w:rPr>
          <w:noProof/>
        </w:rPr>
        <w:fldChar w:fldCharType="separate"/>
      </w:r>
      <w:r>
        <w:rPr>
          <w:noProof/>
        </w:rPr>
        <w:t>4</w:t>
      </w:r>
      <w:r>
        <w:rPr>
          <w:noProof/>
        </w:rPr>
        <w:fldChar w:fldCharType="end"/>
      </w:r>
    </w:p>
    <w:p w14:paraId="19733126"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3.10</w:t>
      </w:r>
      <w:r>
        <w:rPr>
          <w:rFonts w:asciiTheme="minorHAnsi" w:eastAsiaTheme="minorEastAsia" w:hAnsiTheme="minorHAnsi" w:cstheme="minorBidi"/>
          <w:b w:val="0"/>
          <w:i w:val="0"/>
          <w:noProof/>
          <w:lang w:eastAsia="ja-JP"/>
        </w:rPr>
        <w:tab/>
      </w:r>
      <w:r>
        <w:rPr>
          <w:noProof/>
        </w:rPr>
        <w:t>Monitoring and Control</w:t>
      </w:r>
      <w:r>
        <w:rPr>
          <w:noProof/>
        </w:rPr>
        <w:tab/>
      </w:r>
      <w:r>
        <w:rPr>
          <w:noProof/>
        </w:rPr>
        <w:fldChar w:fldCharType="begin"/>
      </w:r>
      <w:r>
        <w:rPr>
          <w:noProof/>
        </w:rPr>
        <w:instrText xml:space="preserve"> PAGEREF _Toc309899637 \h </w:instrText>
      </w:r>
      <w:r>
        <w:rPr>
          <w:noProof/>
        </w:rPr>
      </w:r>
      <w:r>
        <w:rPr>
          <w:noProof/>
        </w:rPr>
        <w:fldChar w:fldCharType="separate"/>
      </w:r>
      <w:r>
        <w:rPr>
          <w:noProof/>
        </w:rPr>
        <w:t>4</w:t>
      </w:r>
      <w:r>
        <w:rPr>
          <w:noProof/>
        </w:rPr>
        <w:fldChar w:fldCharType="end"/>
      </w:r>
    </w:p>
    <w:p w14:paraId="73314B01" w14:textId="77777777" w:rsidR="00E034A2" w:rsidRDefault="00E034A2">
      <w:pPr>
        <w:pStyle w:val="TOC1"/>
        <w:tabs>
          <w:tab w:val="left" w:pos="520"/>
        </w:tabs>
        <w:rPr>
          <w:rFonts w:asciiTheme="minorHAnsi" w:eastAsiaTheme="minorEastAsia" w:hAnsiTheme="minorHAnsi" w:cstheme="minorBidi"/>
          <w:b w:val="0"/>
          <w:bCs w:val="0"/>
          <w:noProof/>
          <w:sz w:val="24"/>
          <w:szCs w:val="24"/>
          <w:lang w:eastAsia="ja-JP"/>
        </w:rPr>
      </w:pPr>
      <w:r w:rsidRPr="00DC7ACD">
        <w:rPr>
          <w:rFonts w:ascii="Arial Bold" w:hAnsi="Arial Bold"/>
          <w:noProof/>
        </w:rPr>
        <w:t>4.</w:t>
      </w:r>
      <w:r>
        <w:rPr>
          <w:rFonts w:asciiTheme="minorHAnsi" w:eastAsiaTheme="minorEastAsia" w:hAnsiTheme="minorHAnsi" w:cstheme="minorBidi"/>
          <w:b w:val="0"/>
          <w:bCs w:val="0"/>
          <w:noProof/>
          <w:sz w:val="24"/>
          <w:szCs w:val="24"/>
          <w:lang w:eastAsia="ja-JP"/>
        </w:rPr>
        <w:tab/>
      </w:r>
      <w:r>
        <w:rPr>
          <w:noProof/>
        </w:rPr>
        <w:t>Statusing</w:t>
      </w:r>
      <w:r>
        <w:rPr>
          <w:noProof/>
        </w:rPr>
        <w:tab/>
      </w:r>
      <w:r>
        <w:rPr>
          <w:noProof/>
        </w:rPr>
        <w:fldChar w:fldCharType="begin"/>
      </w:r>
      <w:r>
        <w:rPr>
          <w:noProof/>
        </w:rPr>
        <w:instrText xml:space="preserve"> PAGEREF _Toc309899638 \h </w:instrText>
      </w:r>
      <w:r>
        <w:rPr>
          <w:noProof/>
        </w:rPr>
      </w:r>
      <w:r>
        <w:rPr>
          <w:noProof/>
        </w:rPr>
        <w:fldChar w:fldCharType="separate"/>
      </w:r>
      <w:r>
        <w:rPr>
          <w:noProof/>
        </w:rPr>
        <w:t>4</w:t>
      </w:r>
      <w:r>
        <w:rPr>
          <w:noProof/>
        </w:rPr>
        <w:fldChar w:fldCharType="end"/>
      </w:r>
    </w:p>
    <w:p w14:paraId="45175B27"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4.1</w:t>
      </w:r>
      <w:r>
        <w:rPr>
          <w:rFonts w:asciiTheme="minorHAnsi" w:eastAsiaTheme="minorEastAsia" w:hAnsiTheme="minorHAnsi" w:cstheme="minorBidi"/>
          <w:b w:val="0"/>
          <w:i w:val="0"/>
          <w:noProof/>
          <w:lang w:eastAsia="ja-JP"/>
        </w:rPr>
        <w:tab/>
      </w:r>
      <w:r>
        <w:rPr>
          <w:noProof/>
        </w:rPr>
        <w:t>Reviews</w:t>
      </w:r>
      <w:r>
        <w:rPr>
          <w:noProof/>
        </w:rPr>
        <w:tab/>
      </w:r>
      <w:r>
        <w:rPr>
          <w:noProof/>
        </w:rPr>
        <w:fldChar w:fldCharType="begin"/>
      </w:r>
      <w:r>
        <w:rPr>
          <w:noProof/>
        </w:rPr>
        <w:instrText xml:space="preserve"> PAGEREF _Toc309899639 \h </w:instrText>
      </w:r>
      <w:r>
        <w:rPr>
          <w:noProof/>
        </w:rPr>
      </w:r>
      <w:r>
        <w:rPr>
          <w:noProof/>
        </w:rPr>
        <w:fldChar w:fldCharType="separate"/>
      </w:r>
      <w:r>
        <w:rPr>
          <w:noProof/>
        </w:rPr>
        <w:t>5</w:t>
      </w:r>
      <w:r>
        <w:rPr>
          <w:noProof/>
        </w:rPr>
        <w:fldChar w:fldCharType="end"/>
      </w:r>
    </w:p>
    <w:p w14:paraId="2C10AF53" w14:textId="77777777" w:rsidR="00E034A2" w:rsidRDefault="00E034A2">
      <w:pPr>
        <w:pStyle w:val="TOC2"/>
        <w:rPr>
          <w:rFonts w:asciiTheme="minorHAnsi" w:eastAsiaTheme="minorEastAsia" w:hAnsiTheme="minorHAnsi" w:cstheme="minorBidi"/>
          <w:b w:val="0"/>
          <w:i w:val="0"/>
          <w:noProof/>
          <w:lang w:eastAsia="ja-JP"/>
        </w:rPr>
      </w:pPr>
      <w:r w:rsidRPr="00DC7ACD">
        <w:rPr>
          <w:rFonts w:ascii="Arial Bold" w:hAnsi="Arial Bold"/>
          <w:noProof/>
        </w:rPr>
        <w:t>4.2</w:t>
      </w:r>
      <w:r>
        <w:rPr>
          <w:rFonts w:asciiTheme="minorHAnsi" w:eastAsiaTheme="minorEastAsia" w:hAnsiTheme="minorHAnsi" w:cstheme="minorBidi"/>
          <w:b w:val="0"/>
          <w:i w:val="0"/>
          <w:noProof/>
          <w:lang w:eastAsia="ja-JP"/>
        </w:rPr>
        <w:tab/>
      </w:r>
      <w:r>
        <w:rPr>
          <w:noProof/>
        </w:rPr>
        <w:t>Metrics</w:t>
      </w:r>
      <w:r>
        <w:rPr>
          <w:noProof/>
        </w:rPr>
        <w:tab/>
      </w:r>
      <w:r>
        <w:rPr>
          <w:noProof/>
        </w:rPr>
        <w:fldChar w:fldCharType="begin"/>
      </w:r>
      <w:r>
        <w:rPr>
          <w:noProof/>
        </w:rPr>
        <w:instrText xml:space="preserve"> PAGEREF _Toc309899640 \h </w:instrText>
      </w:r>
      <w:r>
        <w:rPr>
          <w:noProof/>
        </w:rPr>
      </w:r>
      <w:r>
        <w:rPr>
          <w:noProof/>
        </w:rPr>
        <w:fldChar w:fldCharType="separate"/>
      </w:r>
      <w:r>
        <w:rPr>
          <w:noProof/>
        </w:rPr>
        <w:t>5</w:t>
      </w:r>
      <w:r>
        <w:rPr>
          <w:noProof/>
        </w:rPr>
        <w:fldChar w:fldCharType="end"/>
      </w:r>
    </w:p>
    <w:p w14:paraId="1722D9EC" w14:textId="77777777" w:rsidR="00E034A2" w:rsidRDefault="00E034A2">
      <w:pPr>
        <w:pStyle w:val="TOC1"/>
        <w:tabs>
          <w:tab w:val="left" w:pos="520"/>
        </w:tabs>
        <w:rPr>
          <w:rFonts w:asciiTheme="minorHAnsi" w:eastAsiaTheme="minorEastAsia" w:hAnsiTheme="minorHAnsi" w:cstheme="minorBidi"/>
          <w:b w:val="0"/>
          <w:bCs w:val="0"/>
          <w:noProof/>
          <w:sz w:val="24"/>
          <w:szCs w:val="24"/>
          <w:lang w:eastAsia="ja-JP"/>
        </w:rPr>
      </w:pPr>
      <w:r w:rsidRPr="00DC7ACD">
        <w:rPr>
          <w:rFonts w:ascii="Arial Bold" w:hAnsi="Arial Bold"/>
          <w:noProof/>
        </w:rPr>
        <w:t>5.</w:t>
      </w:r>
      <w:r>
        <w:rPr>
          <w:rFonts w:asciiTheme="minorHAnsi" w:eastAsiaTheme="minorEastAsia" w:hAnsiTheme="minorHAnsi" w:cstheme="minorBidi"/>
          <w:b w:val="0"/>
          <w:bCs w:val="0"/>
          <w:noProof/>
          <w:sz w:val="24"/>
          <w:szCs w:val="24"/>
          <w:lang w:eastAsia="ja-JP"/>
        </w:rPr>
        <w:tab/>
      </w:r>
      <w:r>
        <w:rPr>
          <w:noProof/>
        </w:rPr>
        <w:t>User Definitions</w:t>
      </w:r>
      <w:r>
        <w:rPr>
          <w:noProof/>
        </w:rPr>
        <w:tab/>
      </w:r>
      <w:r>
        <w:rPr>
          <w:noProof/>
        </w:rPr>
        <w:fldChar w:fldCharType="begin"/>
      </w:r>
      <w:r>
        <w:rPr>
          <w:noProof/>
        </w:rPr>
        <w:instrText xml:space="preserve"> PAGEREF _Toc309899641 \h </w:instrText>
      </w:r>
      <w:r>
        <w:rPr>
          <w:noProof/>
        </w:rPr>
      </w:r>
      <w:r>
        <w:rPr>
          <w:noProof/>
        </w:rPr>
        <w:fldChar w:fldCharType="separate"/>
      </w:r>
      <w:r>
        <w:rPr>
          <w:noProof/>
        </w:rPr>
        <w:t>6</w:t>
      </w:r>
      <w:r>
        <w:rPr>
          <w:noProof/>
        </w:rPr>
        <w:fldChar w:fldCharType="end"/>
      </w:r>
    </w:p>
    <w:p w14:paraId="12B1891D" w14:textId="77777777" w:rsidR="00943D2A" w:rsidRPr="007517B8" w:rsidRDefault="00943D2A" w:rsidP="00943D2A">
      <w:r>
        <w:fldChar w:fldCharType="end"/>
      </w:r>
    </w:p>
    <w:p w14:paraId="3FE5CFF6" w14:textId="77777777" w:rsidR="00943D2A" w:rsidRDefault="00943D2A" w:rsidP="00943D2A"/>
    <w:p w14:paraId="6E67F392" w14:textId="77777777" w:rsidR="00943D2A" w:rsidRDefault="00943D2A" w:rsidP="00943D2A">
      <w:pPr>
        <w:jc w:val="left"/>
      </w:pPr>
      <w:r>
        <w:br w:type="page"/>
      </w:r>
    </w:p>
    <w:p w14:paraId="24F814C3" w14:textId="77777777" w:rsidR="00943D2A" w:rsidRDefault="00943D2A" w:rsidP="00943D2A">
      <w:pPr>
        <w:pStyle w:val="Heading-TOC"/>
      </w:pPr>
      <w:r>
        <w:lastRenderedPageBreak/>
        <w:t>List of Tables</w:t>
      </w:r>
    </w:p>
    <w:p w14:paraId="5C4145E5" w14:textId="77777777" w:rsidR="00943D2A" w:rsidRDefault="00943D2A" w:rsidP="00943D2A"/>
    <w:p w14:paraId="0EC99336" w14:textId="77777777" w:rsidR="00A430CE" w:rsidRDefault="00943D2A">
      <w:pPr>
        <w:pStyle w:val="TableofFigures"/>
        <w:rPr>
          <w:rFonts w:asciiTheme="minorHAnsi" w:eastAsiaTheme="minorEastAsia" w:hAnsiTheme="minorHAnsi" w:cstheme="minorBidi"/>
          <w:b w:val="0"/>
          <w:noProof/>
          <w:lang w:eastAsia="ja-JP"/>
        </w:rPr>
      </w:pPr>
      <w:r>
        <w:fldChar w:fldCharType="begin"/>
      </w:r>
      <w:r>
        <w:instrText xml:space="preserve"> TOC \f T \t "Table Caption" \c </w:instrText>
      </w:r>
      <w:r>
        <w:fldChar w:fldCharType="separate"/>
      </w:r>
      <w:r w:rsidR="00A430CE">
        <w:rPr>
          <w:noProof/>
        </w:rPr>
        <w:t>Table 1: Title</w:t>
      </w:r>
      <w:r w:rsidR="00A430CE">
        <w:rPr>
          <w:noProof/>
        </w:rPr>
        <w:tab/>
      </w:r>
      <w:r w:rsidR="00A430CE">
        <w:rPr>
          <w:noProof/>
        </w:rPr>
        <w:fldChar w:fldCharType="begin"/>
      </w:r>
      <w:r w:rsidR="00A430CE">
        <w:rPr>
          <w:noProof/>
        </w:rPr>
        <w:instrText xml:space="preserve"> PAGEREF _Toc433204891 \h </w:instrText>
      </w:r>
      <w:r w:rsidR="00A430CE">
        <w:rPr>
          <w:noProof/>
        </w:rPr>
      </w:r>
      <w:r w:rsidR="00A430CE">
        <w:rPr>
          <w:noProof/>
        </w:rPr>
        <w:fldChar w:fldCharType="separate"/>
      </w:r>
      <w:r w:rsidR="00A430CE">
        <w:rPr>
          <w:noProof/>
        </w:rPr>
        <w:t>6</w:t>
      </w:r>
      <w:r w:rsidR="00A430CE">
        <w:rPr>
          <w:noProof/>
        </w:rPr>
        <w:fldChar w:fldCharType="end"/>
      </w:r>
    </w:p>
    <w:p w14:paraId="165569FC" w14:textId="77777777" w:rsidR="00943D2A" w:rsidRDefault="00943D2A" w:rsidP="00943D2A">
      <w:r>
        <w:fldChar w:fldCharType="end"/>
      </w:r>
    </w:p>
    <w:p w14:paraId="65CFAF94" w14:textId="77777777" w:rsidR="00943D2A" w:rsidRDefault="00943D2A" w:rsidP="00943D2A"/>
    <w:p w14:paraId="6B8FA218" w14:textId="77777777" w:rsidR="00943D2A" w:rsidRPr="00EF3A49" w:rsidRDefault="00943D2A" w:rsidP="00943D2A">
      <w:pPr>
        <w:pStyle w:val="Heading-TOC"/>
      </w:pPr>
      <w:r>
        <w:t>List of Figures</w:t>
      </w:r>
    </w:p>
    <w:p w14:paraId="004A710D" w14:textId="77777777" w:rsidR="00943D2A" w:rsidRDefault="00943D2A" w:rsidP="00943D2A"/>
    <w:p w14:paraId="391E9E06" w14:textId="77777777" w:rsidR="00A430CE" w:rsidRDefault="00943D2A">
      <w:pPr>
        <w:pStyle w:val="TableofFigures"/>
        <w:rPr>
          <w:rFonts w:asciiTheme="minorHAnsi" w:eastAsiaTheme="minorEastAsia" w:hAnsiTheme="minorHAnsi" w:cstheme="minorBidi"/>
          <w:b w:val="0"/>
          <w:noProof/>
          <w:lang w:eastAsia="ja-JP"/>
        </w:rPr>
      </w:pPr>
      <w:r>
        <w:fldChar w:fldCharType="begin"/>
      </w:r>
      <w:r>
        <w:instrText xml:space="preserve"> TOC \t "Figure Captions" \c </w:instrText>
      </w:r>
      <w:r>
        <w:fldChar w:fldCharType="separate"/>
      </w:r>
      <w:r w:rsidR="00A430CE">
        <w:rPr>
          <w:noProof/>
        </w:rPr>
        <w:t>Figure 1: Title</w:t>
      </w:r>
      <w:r w:rsidR="00A430CE">
        <w:rPr>
          <w:noProof/>
        </w:rPr>
        <w:tab/>
      </w:r>
      <w:r w:rsidR="00A430CE">
        <w:rPr>
          <w:noProof/>
        </w:rPr>
        <w:fldChar w:fldCharType="begin"/>
      </w:r>
      <w:r w:rsidR="00A430CE">
        <w:rPr>
          <w:noProof/>
        </w:rPr>
        <w:instrText xml:space="preserve"> PAGEREF _Toc433204897 \h </w:instrText>
      </w:r>
      <w:r w:rsidR="00A430CE">
        <w:rPr>
          <w:noProof/>
        </w:rPr>
      </w:r>
      <w:r w:rsidR="00A430CE">
        <w:rPr>
          <w:noProof/>
        </w:rPr>
        <w:fldChar w:fldCharType="separate"/>
      </w:r>
      <w:r w:rsidR="00A430CE">
        <w:rPr>
          <w:noProof/>
        </w:rPr>
        <w:t>6</w:t>
      </w:r>
      <w:r w:rsidR="00A430CE">
        <w:rPr>
          <w:noProof/>
        </w:rPr>
        <w:fldChar w:fldCharType="end"/>
      </w:r>
    </w:p>
    <w:p w14:paraId="1C5A6CA6" w14:textId="7C5EFEB1" w:rsidR="00943D2A" w:rsidRPr="007517B8" w:rsidRDefault="00943D2A" w:rsidP="00943D2A">
      <w:r>
        <w:fldChar w:fldCharType="end"/>
      </w:r>
    </w:p>
    <w:p w14:paraId="5406E74F" w14:textId="77777777" w:rsidR="00943D2A" w:rsidRPr="007517B8" w:rsidRDefault="00943D2A" w:rsidP="00943D2A"/>
    <w:p w14:paraId="27E494B9" w14:textId="77777777" w:rsidR="00943D2A" w:rsidRDefault="00943D2A" w:rsidP="00943D2A">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072A3A94" w14:textId="77777777" w:rsidR="00943D2A" w:rsidRPr="007517B8" w:rsidRDefault="00943D2A" w:rsidP="00943D2A"/>
    <w:p w14:paraId="337CB1FC" w14:textId="77777777" w:rsidR="00A430CE" w:rsidRDefault="00A430CE" w:rsidP="00A63BAF">
      <w:pPr>
        <w:pStyle w:val="AcronymList"/>
      </w:pPr>
      <w:r>
        <w:t>FDOT</w:t>
      </w:r>
      <w:r>
        <w:tab/>
        <w:t>Florida Department of Transportation</w:t>
      </w:r>
    </w:p>
    <w:p w14:paraId="51C4EAE9" w14:textId="77777777" w:rsidR="00A430CE" w:rsidRDefault="00A430CE" w:rsidP="00A63BAF">
      <w:pPr>
        <w:pStyle w:val="AcronymList"/>
      </w:pPr>
      <w:r>
        <w:t>CDMP</w:t>
      </w:r>
      <w:r>
        <w:tab/>
        <w:t>Configuration Data Management Plan</w:t>
      </w:r>
    </w:p>
    <w:p w14:paraId="0A74C8BC" w14:textId="77777777" w:rsidR="00A430CE" w:rsidRDefault="00A430CE" w:rsidP="00A63BAF">
      <w:pPr>
        <w:pStyle w:val="AcronymList"/>
      </w:pPr>
      <w:r>
        <w:t>HDP</w:t>
      </w:r>
      <w:r>
        <w:tab/>
        <w:t>Hardware Development Plan</w:t>
      </w:r>
    </w:p>
    <w:p w14:paraId="3D4590D7" w14:textId="77777777" w:rsidR="00A430CE" w:rsidRDefault="00A430CE" w:rsidP="00A63BAF">
      <w:pPr>
        <w:pStyle w:val="AcronymList"/>
      </w:pPr>
      <w:r>
        <w:t>ITS</w:t>
      </w:r>
      <w:r>
        <w:tab/>
        <w:t>Intelligent Transportation Systems</w:t>
      </w:r>
    </w:p>
    <w:p w14:paraId="30D258F4" w14:textId="77777777" w:rsidR="00A430CE" w:rsidRDefault="00A430CE" w:rsidP="00A63BAF">
      <w:pPr>
        <w:pStyle w:val="AcronymList"/>
      </w:pPr>
      <w:r>
        <w:t>PMP</w:t>
      </w:r>
      <w:r>
        <w:tab/>
        <w:t>Program Management Plan</w:t>
      </w:r>
    </w:p>
    <w:p w14:paraId="10AB621C" w14:textId="77777777" w:rsidR="00A430CE" w:rsidRDefault="00A430CE" w:rsidP="00A63BAF">
      <w:pPr>
        <w:pStyle w:val="AcronymList"/>
      </w:pPr>
      <w:r>
        <w:t>SDP</w:t>
      </w:r>
      <w:r>
        <w:tab/>
        <w:t>Software Development Plan</w:t>
      </w:r>
    </w:p>
    <w:p w14:paraId="19DF7B01" w14:textId="77777777" w:rsidR="00A430CE" w:rsidRDefault="00A430CE" w:rsidP="00A63BAF">
      <w:pPr>
        <w:pStyle w:val="AcronymList"/>
      </w:pPr>
      <w:r>
        <w:t>SEMP</w:t>
      </w:r>
      <w:r>
        <w:tab/>
        <w:t>Systems Engineering Management Plan</w:t>
      </w:r>
    </w:p>
    <w:p w14:paraId="33AE6326" w14:textId="2D7E9CFF" w:rsidR="00943D2A" w:rsidRDefault="00A430CE" w:rsidP="00A63BAF">
      <w:pPr>
        <w:pStyle w:val="AcronymList"/>
        <w:rPr>
          <w:sz w:val="32"/>
          <w:szCs w:val="32"/>
        </w:rPr>
      </w:pPr>
      <w:r>
        <w:t>SOW</w:t>
      </w:r>
      <w:r>
        <w:tab/>
        <w:t>Statement of Work</w:t>
      </w:r>
    </w:p>
    <w:p w14:paraId="441E748F" w14:textId="77777777" w:rsidR="00943D2A" w:rsidRDefault="00943D2A" w:rsidP="00A63BAF">
      <w:pPr>
        <w:jc w:val="left"/>
        <w:rPr>
          <w:sz w:val="32"/>
          <w:szCs w:val="32"/>
        </w:rPr>
      </w:pPr>
    </w:p>
    <w:p w14:paraId="5F6A5DED" w14:textId="77777777" w:rsidR="00943D2A" w:rsidRDefault="00943D2A" w:rsidP="00943D2A">
      <w:pPr>
        <w:jc w:val="center"/>
        <w:rPr>
          <w:sz w:val="32"/>
          <w:szCs w:val="32"/>
        </w:rPr>
        <w:sectPr w:rsidR="00943D2A" w:rsidSect="00720D0D">
          <w:headerReference w:type="first" r:id="rId17"/>
          <w:footerReference w:type="first" r:id="rId18"/>
          <w:pgSz w:w="12240" w:h="15840"/>
          <w:pgMar w:top="1440" w:right="1440" w:bottom="1440" w:left="1440" w:header="720" w:footer="720" w:gutter="0"/>
          <w:pgNumType w:fmt="lowerRoman"/>
          <w:cols w:space="720"/>
          <w:titlePg/>
          <w:docGrid w:linePitch="360"/>
        </w:sectPr>
      </w:pPr>
    </w:p>
    <w:p w14:paraId="77BA0447" w14:textId="77777777" w:rsidR="00EF1277" w:rsidRDefault="00EF1277" w:rsidP="0058730A">
      <w:pPr>
        <w:pStyle w:val="Heading1"/>
      </w:pPr>
      <w:bookmarkStart w:id="4" w:name="_Toc433203662"/>
      <w:bookmarkStart w:id="5" w:name="_Toc433204904"/>
      <w:bookmarkStart w:id="6" w:name="_Toc433203663"/>
      <w:bookmarkStart w:id="7" w:name="_Toc433204905"/>
      <w:bookmarkStart w:id="8" w:name="_Toc433203664"/>
      <w:bookmarkStart w:id="9" w:name="_Toc433204906"/>
      <w:bookmarkStart w:id="10" w:name="_Toc433203665"/>
      <w:bookmarkStart w:id="11" w:name="_Toc433204907"/>
      <w:bookmarkStart w:id="12" w:name="_Toc433203666"/>
      <w:bookmarkStart w:id="13" w:name="_Toc433204908"/>
      <w:bookmarkStart w:id="14" w:name="_Toc433203667"/>
      <w:bookmarkStart w:id="15" w:name="_Toc433204909"/>
      <w:bookmarkStart w:id="16" w:name="_Toc433203668"/>
      <w:bookmarkStart w:id="17" w:name="_Toc433204910"/>
      <w:bookmarkStart w:id="18" w:name="_Toc433203669"/>
      <w:bookmarkStart w:id="19" w:name="_Toc433204911"/>
      <w:bookmarkStart w:id="20" w:name="_Toc433203670"/>
      <w:bookmarkStart w:id="21" w:name="_Toc433204912"/>
      <w:bookmarkStart w:id="22" w:name="_Toc433203671"/>
      <w:bookmarkStart w:id="23" w:name="_Toc433204913"/>
      <w:bookmarkStart w:id="24" w:name="_Toc433203672"/>
      <w:bookmarkStart w:id="25" w:name="_Toc433204914"/>
      <w:bookmarkStart w:id="26" w:name="_Toc433203673"/>
      <w:bookmarkStart w:id="27" w:name="_Toc433204915"/>
      <w:bookmarkStart w:id="28" w:name="_Toc433203674"/>
      <w:bookmarkStart w:id="29" w:name="_Toc433204916"/>
      <w:bookmarkStart w:id="30" w:name="_Toc433203675"/>
      <w:bookmarkStart w:id="31" w:name="_Toc433204917"/>
      <w:bookmarkStart w:id="32" w:name="_Toc433203676"/>
      <w:bookmarkStart w:id="33" w:name="_Toc433204918"/>
      <w:bookmarkStart w:id="34" w:name="_Toc433203677"/>
      <w:bookmarkStart w:id="35" w:name="_Toc433204919"/>
      <w:bookmarkStart w:id="36" w:name="_Toc433203678"/>
      <w:bookmarkStart w:id="37" w:name="_Toc433204920"/>
      <w:bookmarkStart w:id="38" w:name="_Toc433203679"/>
      <w:bookmarkStart w:id="39" w:name="_Toc433204921"/>
      <w:bookmarkStart w:id="40" w:name="_Toc433203680"/>
      <w:bookmarkStart w:id="41" w:name="_Toc433204922"/>
      <w:bookmarkStart w:id="42" w:name="_Toc433203681"/>
      <w:bookmarkStart w:id="43" w:name="_Toc433204923"/>
      <w:bookmarkStart w:id="44" w:name="_Toc433203682"/>
      <w:bookmarkStart w:id="45" w:name="_Toc433204924"/>
      <w:bookmarkStart w:id="46" w:name="_Toc433203683"/>
      <w:bookmarkStart w:id="47" w:name="_Toc433204925"/>
      <w:bookmarkStart w:id="48" w:name="_Toc433203684"/>
      <w:bookmarkStart w:id="49" w:name="_Toc433204926"/>
      <w:bookmarkStart w:id="50" w:name="_Toc433203685"/>
      <w:bookmarkStart w:id="51" w:name="_Toc433204927"/>
      <w:bookmarkStart w:id="52" w:name="_Toc433203686"/>
      <w:bookmarkStart w:id="53" w:name="_Toc433204928"/>
      <w:bookmarkStart w:id="54" w:name="_Toc433203687"/>
      <w:bookmarkStart w:id="55" w:name="_Toc433204929"/>
      <w:bookmarkStart w:id="56" w:name="_Toc433203688"/>
      <w:bookmarkStart w:id="57" w:name="_Toc433204930"/>
      <w:bookmarkStart w:id="58" w:name="_Toc433203689"/>
      <w:bookmarkStart w:id="59" w:name="_Toc433204931"/>
      <w:bookmarkStart w:id="60" w:name="_Toc433203690"/>
      <w:bookmarkStart w:id="61" w:name="_Toc433204932"/>
      <w:bookmarkStart w:id="62" w:name="_Toc433203691"/>
      <w:bookmarkStart w:id="63" w:name="_Toc433204933"/>
      <w:bookmarkStart w:id="64" w:name="_Toc433203692"/>
      <w:bookmarkStart w:id="65" w:name="_Toc433204934"/>
      <w:bookmarkStart w:id="66" w:name="_Toc433203693"/>
      <w:bookmarkStart w:id="67" w:name="_Toc433204935"/>
      <w:bookmarkStart w:id="68" w:name="_Toc433203694"/>
      <w:bookmarkStart w:id="69" w:name="_Toc433204936"/>
      <w:bookmarkStart w:id="70" w:name="_Toc433203695"/>
      <w:bookmarkStart w:id="71" w:name="_Toc433204937"/>
      <w:bookmarkStart w:id="72" w:name="_Toc433203696"/>
      <w:bookmarkStart w:id="73" w:name="_Toc433204938"/>
      <w:bookmarkStart w:id="74" w:name="_Toc433203697"/>
      <w:bookmarkStart w:id="75" w:name="_Toc433204939"/>
      <w:bookmarkStart w:id="76" w:name="_Toc433203698"/>
      <w:bookmarkStart w:id="77" w:name="_Toc433204940"/>
      <w:bookmarkStart w:id="78" w:name="_Toc433203699"/>
      <w:bookmarkStart w:id="79" w:name="_Toc433204941"/>
      <w:bookmarkStart w:id="80" w:name="_Toc433203700"/>
      <w:bookmarkStart w:id="81" w:name="_Toc433204942"/>
      <w:bookmarkStart w:id="82" w:name="_Toc433203701"/>
      <w:bookmarkStart w:id="83" w:name="_Toc433204943"/>
      <w:bookmarkStart w:id="84" w:name="_Toc433203702"/>
      <w:bookmarkStart w:id="85" w:name="_Toc433204944"/>
      <w:bookmarkStart w:id="86" w:name="_Toc433203703"/>
      <w:bookmarkStart w:id="87" w:name="_Toc433204945"/>
      <w:bookmarkStart w:id="88" w:name="_Toc433203704"/>
      <w:bookmarkStart w:id="89" w:name="_Toc433204946"/>
      <w:bookmarkStart w:id="90" w:name="_Toc433203705"/>
      <w:bookmarkStart w:id="91" w:name="_Toc433204947"/>
      <w:bookmarkStart w:id="92" w:name="_Toc433203706"/>
      <w:bookmarkStart w:id="93" w:name="_Toc433204948"/>
      <w:bookmarkStart w:id="94" w:name="_Toc433203707"/>
      <w:bookmarkStart w:id="95" w:name="_Toc433204949"/>
      <w:bookmarkStart w:id="96" w:name="_Toc73413509"/>
      <w:bookmarkStart w:id="97" w:name="_Toc30989961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0"/>
      <w:bookmarkEnd w:id="1"/>
      <w:bookmarkEnd w:id="2"/>
      <w:bookmarkEnd w:id="82"/>
      <w:bookmarkEnd w:id="83"/>
      <w:bookmarkEnd w:id="84"/>
      <w:bookmarkEnd w:id="85"/>
      <w:bookmarkEnd w:id="86"/>
      <w:bookmarkEnd w:id="87"/>
      <w:bookmarkEnd w:id="88"/>
      <w:bookmarkEnd w:id="89"/>
      <w:bookmarkEnd w:id="90"/>
      <w:bookmarkEnd w:id="91"/>
      <w:bookmarkEnd w:id="92"/>
      <w:bookmarkEnd w:id="93"/>
      <w:bookmarkEnd w:id="94"/>
      <w:bookmarkEnd w:id="95"/>
      <w:r>
        <w:lastRenderedPageBreak/>
        <w:t>Introduction</w:t>
      </w:r>
      <w:bookmarkEnd w:id="96"/>
      <w:bookmarkEnd w:id="97"/>
    </w:p>
    <w:p w14:paraId="364305B7" w14:textId="49E5AD98" w:rsidR="00EF1277" w:rsidRDefault="00EF1277">
      <w:r>
        <w:t>The Program Management Plan (PMP) establishes the management approach used on a</w:t>
      </w:r>
      <w:r w:rsidR="008A1E1E">
        <w:t xml:space="preserve"> Florida Department of Transportation</w:t>
      </w:r>
      <w:r>
        <w:t xml:space="preserve"> </w:t>
      </w:r>
      <w:r w:rsidR="008A1E1E">
        <w:t>(</w:t>
      </w:r>
      <w:r>
        <w:t>FDOT</w:t>
      </w:r>
      <w:r w:rsidR="008A1E1E">
        <w:t>) intelligent transportation systems</w:t>
      </w:r>
      <w:r>
        <w:t xml:space="preserve"> </w:t>
      </w:r>
      <w:r w:rsidR="008A1E1E">
        <w:t>(</w:t>
      </w:r>
      <w:r>
        <w:t>ITS</w:t>
      </w:r>
      <w:r w:rsidR="008A1E1E">
        <w:t>)</w:t>
      </w:r>
      <w:r>
        <w:t xml:space="preserve"> project that is consistent with the approach used on all FDOT ITS programs. The PMP describes the overall program structure; deliverables; related management plans and procedures; and the methods used to plan, monitor, control, and improve the project development efforts. The PMP is a dynamic document and is updated on a periodic basis to reflect all organizational changes, lessons learned, and advances in methodologies that occur throughout a project’s life cycle.</w:t>
      </w:r>
    </w:p>
    <w:p w14:paraId="443F02F0" w14:textId="77777777" w:rsidR="00EF1277" w:rsidRDefault="00EF1277" w:rsidP="0058730A">
      <w:pPr>
        <w:pStyle w:val="Heading2"/>
      </w:pPr>
      <w:bookmarkStart w:id="98" w:name="_Toc309899618"/>
      <w:r>
        <w:t>Project Information</w:t>
      </w:r>
      <w:bookmarkEnd w:id="98"/>
    </w:p>
    <w:p w14:paraId="406099A3" w14:textId="77777777" w:rsidR="00EF1277" w:rsidRDefault="00EF1277">
      <w:bookmarkStart w:id="99" w:name="_Toc59445563"/>
      <w:bookmarkStart w:id="100" w:name="_Toc72184675"/>
      <w:bookmarkStart w:id="101" w:name="_Toc73413511"/>
      <w:r>
        <w:t>This section provides a brief summary of the program and includes:</w:t>
      </w:r>
    </w:p>
    <w:p w14:paraId="54F2E3FF" w14:textId="77777777" w:rsidR="00EF1277" w:rsidRDefault="00EF1277"/>
    <w:p w14:paraId="0521890E" w14:textId="77777777" w:rsidR="00EF1277" w:rsidRDefault="00EF1277" w:rsidP="0058730A">
      <w:pPr>
        <w:numPr>
          <w:ilvl w:val="0"/>
          <w:numId w:val="29"/>
        </w:numPr>
        <w:tabs>
          <w:tab w:val="left" w:pos="864"/>
        </w:tabs>
        <w:spacing w:after="60"/>
      </w:pPr>
      <w:r>
        <w:t>Project Name</w:t>
      </w:r>
    </w:p>
    <w:p w14:paraId="72938246" w14:textId="77777777" w:rsidR="00EF1277" w:rsidRDefault="00EF1277" w:rsidP="0058730A">
      <w:pPr>
        <w:numPr>
          <w:ilvl w:val="0"/>
          <w:numId w:val="29"/>
        </w:numPr>
        <w:tabs>
          <w:tab w:val="left" w:pos="864"/>
        </w:tabs>
        <w:spacing w:after="60"/>
      </w:pPr>
      <w:r>
        <w:t>Contract Number</w:t>
      </w:r>
    </w:p>
    <w:p w14:paraId="1FF9AD5E" w14:textId="77777777" w:rsidR="00EF1277" w:rsidRDefault="00EF1277" w:rsidP="0058730A">
      <w:pPr>
        <w:numPr>
          <w:ilvl w:val="0"/>
          <w:numId w:val="29"/>
        </w:numPr>
        <w:tabs>
          <w:tab w:val="left" w:pos="864"/>
        </w:tabs>
        <w:spacing w:after="60"/>
      </w:pPr>
      <w:r>
        <w:t>Period of Performance</w:t>
      </w:r>
    </w:p>
    <w:p w14:paraId="487CC564" w14:textId="77777777" w:rsidR="00EF1277" w:rsidRDefault="00EF1277" w:rsidP="0058730A">
      <w:pPr>
        <w:numPr>
          <w:ilvl w:val="0"/>
          <w:numId w:val="29"/>
        </w:numPr>
        <w:tabs>
          <w:tab w:val="left" w:pos="864"/>
        </w:tabs>
        <w:spacing w:after="60"/>
      </w:pPr>
      <w:r>
        <w:t>Contract Type (i.e., firm fixed price, cost plus, etc.)</w:t>
      </w:r>
    </w:p>
    <w:p w14:paraId="75AD69C9" w14:textId="77777777" w:rsidR="00EF1277" w:rsidRDefault="00EF1277" w:rsidP="0058730A">
      <w:pPr>
        <w:numPr>
          <w:ilvl w:val="0"/>
          <w:numId w:val="29"/>
        </w:numPr>
        <w:tabs>
          <w:tab w:val="left" w:pos="864"/>
        </w:tabs>
        <w:spacing w:after="60"/>
      </w:pPr>
      <w:r>
        <w:t>Contract Value</w:t>
      </w:r>
    </w:p>
    <w:p w14:paraId="18C049C5" w14:textId="77777777" w:rsidR="00EF1277" w:rsidRDefault="00EF1277" w:rsidP="0058730A">
      <w:pPr>
        <w:numPr>
          <w:ilvl w:val="0"/>
          <w:numId w:val="29"/>
        </w:numPr>
        <w:tabs>
          <w:tab w:val="left" w:pos="864"/>
        </w:tabs>
        <w:spacing w:after="60"/>
      </w:pPr>
      <w:r>
        <w:t>Delivery Date</w:t>
      </w:r>
    </w:p>
    <w:p w14:paraId="23DAC6E3" w14:textId="77777777" w:rsidR="00EF1277" w:rsidRDefault="00EF1277" w:rsidP="0058730A">
      <w:pPr>
        <w:numPr>
          <w:ilvl w:val="0"/>
          <w:numId w:val="29"/>
        </w:numPr>
        <w:tabs>
          <w:tab w:val="left" w:pos="864"/>
        </w:tabs>
        <w:spacing w:after="60"/>
      </w:pPr>
      <w:r>
        <w:t>Project Manager</w:t>
      </w:r>
    </w:p>
    <w:p w14:paraId="1B0CAE69" w14:textId="77777777" w:rsidR="00EF1277" w:rsidRDefault="00EF1277" w:rsidP="0058730A">
      <w:pPr>
        <w:numPr>
          <w:ilvl w:val="0"/>
          <w:numId w:val="29"/>
        </w:numPr>
        <w:tabs>
          <w:tab w:val="left" w:pos="864"/>
        </w:tabs>
        <w:spacing w:after="60"/>
        <w:rPr>
          <w:iCs/>
        </w:rPr>
      </w:pPr>
      <w:r>
        <w:t>Contact Information</w:t>
      </w:r>
    </w:p>
    <w:p w14:paraId="508BB19C" w14:textId="77777777" w:rsidR="00EF1277" w:rsidRDefault="00EF1277" w:rsidP="0058730A">
      <w:pPr>
        <w:pStyle w:val="Heading2"/>
        <w:keepNext w:val="0"/>
      </w:pPr>
      <w:bookmarkStart w:id="102" w:name="_Toc309899619"/>
      <w:bookmarkEnd w:id="99"/>
      <w:bookmarkEnd w:id="100"/>
      <w:bookmarkEnd w:id="101"/>
      <w:r>
        <w:t>Deliver</w:t>
      </w:r>
      <w:r w:rsidR="00C0643B">
        <w:t>a</w:t>
      </w:r>
      <w:r>
        <w:t>bles</w:t>
      </w:r>
      <w:bookmarkEnd w:id="102"/>
    </w:p>
    <w:p w14:paraId="1A2981BE" w14:textId="77777777" w:rsidR="00EF1277" w:rsidRDefault="00EF1277" w:rsidP="0058730A">
      <w:pPr>
        <w:pStyle w:val="Heading3"/>
        <w:keepNext w:val="0"/>
      </w:pPr>
      <w:bookmarkStart w:id="103" w:name="_Toc309899620"/>
      <w:r>
        <w:t>System Description</w:t>
      </w:r>
      <w:bookmarkEnd w:id="103"/>
    </w:p>
    <w:p w14:paraId="45632838" w14:textId="77777777" w:rsidR="00EF1277" w:rsidRDefault="00EF1277" w:rsidP="0058730A">
      <w:r>
        <w:t>This section provides a brief description of the system being developed and managed.</w:t>
      </w:r>
    </w:p>
    <w:p w14:paraId="21E0198C" w14:textId="77777777" w:rsidR="00EF1277" w:rsidRDefault="00EF1277" w:rsidP="0058730A">
      <w:pPr>
        <w:pStyle w:val="Heading3"/>
      </w:pPr>
      <w:bookmarkStart w:id="104" w:name="_Toc433204954"/>
      <w:bookmarkStart w:id="105" w:name="_Toc309899621"/>
      <w:bookmarkEnd w:id="104"/>
      <w:r>
        <w:t>Products and Services</w:t>
      </w:r>
      <w:bookmarkEnd w:id="105"/>
    </w:p>
    <w:p w14:paraId="2D40DE3C" w14:textId="77777777" w:rsidR="00EF1277" w:rsidRDefault="00EF1277" w:rsidP="0058730A">
      <w:pPr>
        <w:keepNext/>
        <w:keepLines/>
      </w:pPr>
      <w:r>
        <w:t>This section describes what products are being supplied to the FDOT under the contract. It also provides a list of products and services that will be produced by an ITS project.</w:t>
      </w:r>
    </w:p>
    <w:p w14:paraId="2C9A7D7D" w14:textId="77777777" w:rsidR="00EF1277" w:rsidRDefault="00EF1277" w:rsidP="0058730A">
      <w:pPr>
        <w:pStyle w:val="Heading2"/>
      </w:pPr>
      <w:bookmarkStart w:id="106" w:name="_Toc58942431"/>
      <w:bookmarkStart w:id="107" w:name="_Toc73413519"/>
      <w:bookmarkStart w:id="108" w:name="_Toc309899622"/>
      <w:r>
        <w:t>Key Project Events</w:t>
      </w:r>
      <w:bookmarkEnd w:id="106"/>
      <w:bookmarkEnd w:id="107"/>
      <w:bookmarkEnd w:id="108"/>
    </w:p>
    <w:p w14:paraId="3DCCE825" w14:textId="77777777" w:rsidR="00EF1277" w:rsidRPr="0058730A" w:rsidRDefault="00EF1277">
      <w:r>
        <w:t>This section describes the key milestone events for an ITS project. For example, functional assessment events, acceptance/approval events, key technical demonstrations/collaborative events, etc.</w:t>
      </w:r>
    </w:p>
    <w:p w14:paraId="78F2B512" w14:textId="77777777" w:rsidR="00EF1277" w:rsidRDefault="00EF1277" w:rsidP="0058730A">
      <w:pPr>
        <w:pStyle w:val="Heading2"/>
      </w:pPr>
      <w:bookmarkStart w:id="109" w:name="_Toc58942432"/>
      <w:bookmarkStart w:id="110" w:name="_Toc73413520"/>
      <w:bookmarkStart w:id="111" w:name="_Toc309899623"/>
      <w:r>
        <w:lastRenderedPageBreak/>
        <w:t>Goals</w:t>
      </w:r>
      <w:bookmarkEnd w:id="109"/>
      <w:bookmarkEnd w:id="110"/>
      <w:bookmarkEnd w:id="111"/>
    </w:p>
    <w:p w14:paraId="12196762" w14:textId="77777777" w:rsidR="00EF1277" w:rsidRPr="0058730A" w:rsidRDefault="00EF1277" w:rsidP="0058730A">
      <w:pPr>
        <w:pStyle w:val="BodyText3"/>
        <w:spacing w:after="0"/>
        <w:rPr>
          <w:sz w:val="24"/>
          <w:szCs w:val="24"/>
        </w:rPr>
      </w:pPr>
      <w:r>
        <w:rPr>
          <w:sz w:val="24"/>
          <w:szCs w:val="24"/>
        </w:rPr>
        <w:t xml:space="preserve">This section briefly describes any strategic and/or tactical goals a project is to achieve. These may include cost, schedule, or technical goals. </w:t>
      </w:r>
    </w:p>
    <w:p w14:paraId="739FC72E" w14:textId="77777777" w:rsidR="00EF1277" w:rsidRDefault="00EF1277" w:rsidP="0058730A">
      <w:pPr>
        <w:pStyle w:val="Heading2"/>
      </w:pPr>
      <w:bookmarkStart w:id="112" w:name="_Toc58942433"/>
      <w:bookmarkStart w:id="113" w:name="_Toc73413521"/>
      <w:bookmarkStart w:id="114" w:name="_Toc309899624"/>
      <w:r>
        <w:t>Vision and Charter</w:t>
      </w:r>
      <w:bookmarkEnd w:id="112"/>
      <w:bookmarkEnd w:id="113"/>
      <w:bookmarkEnd w:id="114"/>
    </w:p>
    <w:p w14:paraId="53A932D6" w14:textId="77777777" w:rsidR="00EF1277" w:rsidRDefault="00EF1277">
      <w:r>
        <w:t xml:space="preserve">This section briefly describes the project’s vision and charter. The purpose of a shared vision is to provide a statement of an envisioned future, and to establish a common understanding of the aspirations and governing ideals of the project. The charter is the contract among the project members for the expected work effort and level of performance. </w:t>
      </w:r>
    </w:p>
    <w:p w14:paraId="0C60CF15" w14:textId="77777777" w:rsidR="00EF1277" w:rsidRDefault="00EF1277" w:rsidP="0058730A">
      <w:pPr>
        <w:pStyle w:val="Heading1"/>
      </w:pPr>
      <w:bookmarkStart w:id="115" w:name="_Toc433204959"/>
      <w:bookmarkStart w:id="116" w:name="_Toc58942434"/>
      <w:bookmarkStart w:id="117" w:name="_Toc73413522"/>
      <w:bookmarkStart w:id="118" w:name="_Toc309899625"/>
      <w:bookmarkEnd w:id="115"/>
      <w:r>
        <w:t>Organization Structure</w:t>
      </w:r>
      <w:bookmarkEnd w:id="116"/>
      <w:bookmarkEnd w:id="117"/>
      <w:bookmarkEnd w:id="118"/>
    </w:p>
    <w:p w14:paraId="78F506DB" w14:textId="77777777" w:rsidR="00EF1277" w:rsidRDefault="00EF1277">
      <w:r>
        <w:t>This section describes the organizational structure of the project. The organization includes FDOT personnel, subcontractors, customers, and users. The description includes the role and involvement of each entity in the project.</w:t>
      </w:r>
    </w:p>
    <w:p w14:paraId="6B150288" w14:textId="77777777" w:rsidR="00EF1277" w:rsidRDefault="00EF1277" w:rsidP="0058730A">
      <w:pPr>
        <w:pStyle w:val="Heading2"/>
      </w:pPr>
      <w:bookmarkStart w:id="119" w:name="_Toc58942435"/>
      <w:bookmarkStart w:id="120" w:name="_Toc73413523"/>
      <w:bookmarkStart w:id="121" w:name="_Toc309899626"/>
      <w:r>
        <w:t>Responsibilities</w:t>
      </w:r>
      <w:bookmarkEnd w:id="119"/>
      <w:bookmarkEnd w:id="120"/>
      <w:bookmarkEnd w:id="121"/>
    </w:p>
    <w:p w14:paraId="200F08BB" w14:textId="77777777" w:rsidR="00EF1277" w:rsidRDefault="00EF1277">
      <w:pPr>
        <w:keepNext/>
      </w:pPr>
      <w:r>
        <w:t>This section describes the roles and responsibilities of project personnel, including the:</w:t>
      </w:r>
    </w:p>
    <w:p w14:paraId="7BCEA201" w14:textId="77777777" w:rsidR="00EF1277" w:rsidRDefault="00EF1277">
      <w:pPr>
        <w:keepNext/>
      </w:pPr>
    </w:p>
    <w:p w14:paraId="412A09C8" w14:textId="77777777" w:rsidR="00EF1277" w:rsidRDefault="00EF1277" w:rsidP="0058730A">
      <w:pPr>
        <w:numPr>
          <w:ilvl w:val="0"/>
          <w:numId w:val="30"/>
        </w:numPr>
        <w:spacing w:after="60"/>
      </w:pPr>
      <w:r>
        <w:t>Project Manager</w:t>
      </w:r>
    </w:p>
    <w:p w14:paraId="04C61C98" w14:textId="77777777" w:rsidR="00EF1277" w:rsidRDefault="00EF1277" w:rsidP="0058730A">
      <w:pPr>
        <w:numPr>
          <w:ilvl w:val="0"/>
          <w:numId w:val="30"/>
        </w:numPr>
        <w:spacing w:after="60"/>
      </w:pPr>
      <w:r>
        <w:t>Subcontracts Manager</w:t>
      </w:r>
    </w:p>
    <w:p w14:paraId="3F43AC04" w14:textId="77777777" w:rsidR="00EF1277" w:rsidRDefault="00EF1277" w:rsidP="0058730A">
      <w:pPr>
        <w:numPr>
          <w:ilvl w:val="0"/>
          <w:numId w:val="30"/>
        </w:numPr>
        <w:spacing w:after="60"/>
      </w:pPr>
      <w:r>
        <w:t>Project Engineer</w:t>
      </w:r>
    </w:p>
    <w:p w14:paraId="222AE328" w14:textId="77777777" w:rsidR="00EF1277" w:rsidRDefault="00EF1277" w:rsidP="0058730A">
      <w:pPr>
        <w:numPr>
          <w:ilvl w:val="0"/>
          <w:numId w:val="30"/>
        </w:numPr>
        <w:spacing w:after="60"/>
      </w:pPr>
      <w:r>
        <w:t>Finance Manager</w:t>
      </w:r>
    </w:p>
    <w:p w14:paraId="625936DE" w14:textId="77777777" w:rsidR="00EF1277" w:rsidRDefault="00EF1277" w:rsidP="0058730A">
      <w:pPr>
        <w:numPr>
          <w:ilvl w:val="0"/>
          <w:numId w:val="30"/>
        </w:numPr>
        <w:spacing w:after="60"/>
      </w:pPr>
      <w:r>
        <w:t xml:space="preserve">Planning </w:t>
      </w:r>
    </w:p>
    <w:p w14:paraId="139ACB7A" w14:textId="77777777" w:rsidR="00EF1277" w:rsidRDefault="00EF1277" w:rsidP="0058730A">
      <w:pPr>
        <w:numPr>
          <w:ilvl w:val="0"/>
          <w:numId w:val="30"/>
        </w:numPr>
        <w:spacing w:after="60"/>
      </w:pPr>
      <w:r>
        <w:t>Operation</w:t>
      </w:r>
    </w:p>
    <w:p w14:paraId="347CBF38" w14:textId="77777777" w:rsidR="00EF1277" w:rsidRDefault="00EF1277" w:rsidP="0058730A">
      <w:pPr>
        <w:numPr>
          <w:ilvl w:val="0"/>
          <w:numId w:val="30"/>
        </w:numPr>
        <w:spacing w:after="60"/>
      </w:pPr>
      <w:r>
        <w:t>Procurement</w:t>
      </w:r>
    </w:p>
    <w:p w14:paraId="30C08E27" w14:textId="77777777" w:rsidR="00EF1277" w:rsidRDefault="00EF1277" w:rsidP="0058730A">
      <w:pPr>
        <w:numPr>
          <w:ilvl w:val="0"/>
          <w:numId w:val="30"/>
        </w:numPr>
        <w:spacing w:after="60"/>
      </w:pPr>
      <w:r>
        <w:t>Configuration Management</w:t>
      </w:r>
    </w:p>
    <w:p w14:paraId="661A3A98" w14:textId="77777777" w:rsidR="00EF1277" w:rsidRDefault="00EF1277" w:rsidP="0058730A">
      <w:pPr>
        <w:numPr>
          <w:ilvl w:val="0"/>
          <w:numId w:val="30"/>
        </w:numPr>
        <w:rPr>
          <w:rFonts w:ascii="Arial" w:hAnsi="Arial"/>
        </w:rPr>
      </w:pPr>
      <w:r>
        <w:t>Quality Assurance</w:t>
      </w:r>
    </w:p>
    <w:p w14:paraId="0FE28605" w14:textId="77777777" w:rsidR="00EF1277" w:rsidRDefault="00EF1277" w:rsidP="0058730A">
      <w:pPr>
        <w:pStyle w:val="Heading1"/>
      </w:pPr>
      <w:bookmarkStart w:id="122" w:name="_Toc433204962"/>
      <w:bookmarkStart w:id="123" w:name="_Toc58942436"/>
      <w:bookmarkStart w:id="124" w:name="_Toc73413524"/>
      <w:bookmarkStart w:id="125" w:name="_Toc309899627"/>
      <w:bookmarkEnd w:id="122"/>
      <w:r>
        <w:t>Management Plans</w:t>
      </w:r>
      <w:bookmarkEnd w:id="123"/>
      <w:bookmarkEnd w:id="124"/>
      <w:bookmarkEnd w:id="125"/>
    </w:p>
    <w:p w14:paraId="003C1F59" w14:textId="77777777" w:rsidR="00EF1277" w:rsidRDefault="00EF1277" w:rsidP="0058730A">
      <w:pPr>
        <w:pStyle w:val="Heading2"/>
      </w:pPr>
      <w:bookmarkStart w:id="126" w:name="_Toc58942437"/>
      <w:bookmarkStart w:id="127" w:name="_Toc73413525"/>
      <w:bookmarkStart w:id="128" w:name="_Toc309899628"/>
      <w:r>
        <w:t>Statement of Work</w:t>
      </w:r>
      <w:bookmarkEnd w:id="126"/>
      <w:bookmarkEnd w:id="127"/>
      <w:bookmarkEnd w:id="128"/>
    </w:p>
    <w:p w14:paraId="1D8B4F48" w14:textId="77777777" w:rsidR="00EF1277" w:rsidRPr="0058730A" w:rsidRDefault="00EF1277">
      <w:pPr>
        <w:rPr>
          <w:color w:val="333333"/>
        </w:rPr>
      </w:pPr>
      <w:r>
        <w:t xml:space="preserve">The statement of work </w:t>
      </w:r>
      <w:r w:rsidR="00C0643B">
        <w:t xml:space="preserve">(SOW) </w:t>
      </w:r>
      <w:r>
        <w:t xml:space="preserve">defines the planning and management activities that will be expected by the customer. The </w:t>
      </w:r>
      <w:r w:rsidR="00C0643B">
        <w:t>SOW</w:t>
      </w:r>
      <w:r>
        <w:t xml:space="preserve"> is mutually agreed to by the customer and FDOT project management. The </w:t>
      </w:r>
      <w:r w:rsidR="00C0643B">
        <w:t>SOW</w:t>
      </w:r>
      <w:r>
        <w:t xml:space="preserve"> </w:t>
      </w:r>
      <w:r>
        <w:rPr>
          <w:color w:val="333333"/>
        </w:rPr>
        <w:t xml:space="preserve">resides in the project library and is maintained by the project manager </w:t>
      </w:r>
    </w:p>
    <w:p w14:paraId="046D4E9C" w14:textId="77777777" w:rsidR="00EF1277" w:rsidRDefault="00EF1277" w:rsidP="0058730A">
      <w:pPr>
        <w:pStyle w:val="Heading2"/>
      </w:pPr>
      <w:bookmarkStart w:id="129" w:name="_Toc58942438"/>
      <w:bookmarkStart w:id="130" w:name="_Toc73413526"/>
      <w:bookmarkStart w:id="131" w:name="_Toc309899629"/>
      <w:r>
        <w:t>Cost Management</w:t>
      </w:r>
      <w:bookmarkEnd w:id="129"/>
      <w:bookmarkEnd w:id="130"/>
      <w:bookmarkEnd w:id="131"/>
    </w:p>
    <w:p w14:paraId="706D632D" w14:textId="77777777" w:rsidR="00EF1277" w:rsidRDefault="00EF1277">
      <w:r>
        <w:t>This section describes internal cost management policies that provide a set of operating procedures for planning, directing, monitoring, and measuring work. These policies provide controls for accurate decision</w:t>
      </w:r>
      <w:r>
        <w:noBreakHyphen/>
        <w:t>making data for the project management team to analyze, capture variances, and plan revisions to the baseline costs.</w:t>
      </w:r>
    </w:p>
    <w:p w14:paraId="2F82B181" w14:textId="77777777" w:rsidR="00EF1277" w:rsidRDefault="00EF1277" w:rsidP="0058730A">
      <w:pPr>
        <w:pStyle w:val="Heading2"/>
      </w:pPr>
      <w:bookmarkStart w:id="132" w:name="_Toc58942439"/>
      <w:bookmarkStart w:id="133" w:name="_Toc73413527"/>
      <w:bookmarkStart w:id="134" w:name="_Toc309899630"/>
      <w:r>
        <w:t>Schedule Management</w:t>
      </w:r>
      <w:bookmarkEnd w:id="132"/>
      <w:bookmarkEnd w:id="133"/>
      <w:bookmarkEnd w:id="134"/>
    </w:p>
    <w:p w14:paraId="43E07AF4" w14:textId="7779EF23" w:rsidR="00EF1277" w:rsidRDefault="00EF1277">
      <w:r>
        <w:t>The integrated master schedule outlines the program plan in sufficient detail to define resource requirements, material timing, and integration requirements with existing plans and schedules. The integrated master schedule, built around the contract work breakdown structure, is the top level of the scheduling system, and is supported by a hierarchy of intermediate and detailed schedules. All critical dependencies, resources needed, and critical path items are clearly identified on the integrated master schedule.</w:t>
      </w:r>
    </w:p>
    <w:p w14:paraId="15D9BB5C" w14:textId="77777777" w:rsidR="00EF1277" w:rsidRDefault="00EF1277" w:rsidP="0058730A">
      <w:pPr>
        <w:pStyle w:val="Heading2"/>
      </w:pPr>
      <w:bookmarkStart w:id="135" w:name="_Toc309899631"/>
      <w:r>
        <w:t>Technical Management</w:t>
      </w:r>
      <w:bookmarkEnd w:id="135"/>
    </w:p>
    <w:p w14:paraId="5CF56E4B" w14:textId="77777777" w:rsidR="00EF1277" w:rsidRDefault="00EF1277">
      <w:r>
        <w:t>The technical management strategy for the program is documented in three key management plans, including the:</w:t>
      </w:r>
    </w:p>
    <w:p w14:paraId="4E952416" w14:textId="77777777" w:rsidR="00EF1277" w:rsidRDefault="00EF1277"/>
    <w:p w14:paraId="4A964EF6" w14:textId="77777777" w:rsidR="00EF1277" w:rsidRDefault="00EF1277" w:rsidP="0058730A">
      <w:pPr>
        <w:numPr>
          <w:ilvl w:val="0"/>
          <w:numId w:val="31"/>
        </w:numPr>
        <w:spacing w:after="60"/>
      </w:pPr>
      <w:r>
        <w:rPr>
          <w:b/>
        </w:rPr>
        <w:t>Systems Engineering Management Plan (SEMP) –</w:t>
      </w:r>
      <w:r>
        <w:t xml:space="preserve"> This plan describes the overall plans for the engineering and manufacturing development of each program. The SEMP should also describe how the technical baselines (e.g., requirement specifications, etc.) for the program will be documented, traced to other engineering work products, and maintained.</w:t>
      </w:r>
    </w:p>
    <w:p w14:paraId="03600D96" w14:textId="77777777" w:rsidR="00EF1277" w:rsidRDefault="00EF1277" w:rsidP="0058730A">
      <w:pPr>
        <w:numPr>
          <w:ilvl w:val="0"/>
          <w:numId w:val="31"/>
        </w:numPr>
        <w:spacing w:after="60"/>
      </w:pPr>
      <w:r>
        <w:rPr>
          <w:b/>
        </w:rPr>
        <w:t xml:space="preserve">Software Development Plan (SDP) – </w:t>
      </w:r>
      <w:r>
        <w:t>The SDP establishes the software development approach, methodologies, tools, and procedures to be used during the analysis, design, development, testing, integration, deployment, and maintenance of the software for each FDOT project.</w:t>
      </w:r>
    </w:p>
    <w:p w14:paraId="16F5DB48" w14:textId="77777777" w:rsidR="00EF1277" w:rsidRDefault="00EF1277" w:rsidP="0058730A">
      <w:pPr>
        <w:numPr>
          <w:ilvl w:val="0"/>
          <w:numId w:val="31"/>
        </w:numPr>
        <w:rPr>
          <w:rFonts w:ascii="Arial" w:hAnsi="Arial"/>
        </w:rPr>
      </w:pPr>
      <w:r>
        <w:rPr>
          <w:b/>
        </w:rPr>
        <w:t xml:space="preserve">Hardware Development Plan (HDP) – </w:t>
      </w:r>
      <w:r>
        <w:t>The HDP establishes the hardware development approach, methodologies, tools, and procedures to be used during the analysis, design, fabrication, testing, integration, deployment, and maintenance of the hardware for each FDOT program.</w:t>
      </w:r>
    </w:p>
    <w:p w14:paraId="70EA1DF0" w14:textId="77777777" w:rsidR="00EF1277" w:rsidRDefault="00EF1277">
      <w:pPr>
        <w:rPr>
          <w:rFonts w:ascii="Arial" w:hAnsi="Arial"/>
        </w:rPr>
      </w:pPr>
    </w:p>
    <w:p w14:paraId="608B76A6" w14:textId="1BD80555" w:rsidR="00EF1277" w:rsidRDefault="00EF1277">
      <w:r>
        <w:t xml:space="preserve">The SEMP, SDP, and HDP serve as the program’s implementation of the tailored FDOT standard organizational </w:t>
      </w:r>
      <w:r w:rsidR="008A1E1E">
        <w:t>Systems Engineering Process</w:t>
      </w:r>
      <w:r>
        <w:t>. These documents reside in the project library and are maintained by the project engineer.</w:t>
      </w:r>
    </w:p>
    <w:p w14:paraId="61539EE3" w14:textId="77777777" w:rsidR="00EF1277" w:rsidRDefault="00EF1277" w:rsidP="0058730A">
      <w:pPr>
        <w:pStyle w:val="Heading2"/>
      </w:pPr>
      <w:bookmarkStart w:id="136" w:name="_Toc309899632"/>
      <w:r>
        <w:t>Resource Management</w:t>
      </w:r>
      <w:bookmarkEnd w:id="136"/>
    </w:p>
    <w:p w14:paraId="60034979" w14:textId="77777777" w:rsidR="00EF1277" w:rsidRDefault="00EF1277" w:rsidP="0058730A">
      <w:r>
        <w:t xml:space="preserve">Resource management (i.e., staffing) on the project is handled by the FDOT project manager and subcontract manager, as applicable. The FDOT ITS project staffing needs will be reviewed on a monthly basis and subcontractor staffing will be </w:t>
      </w:r>
      <w:proofErr w:type="spellStart"/>
      <w:r>
        <w:t>statused</w:t>
      </w:r>
      <w:proofErr w:type="spellEnd"/>
      <w:r>
        <w:t xml:space="preserve"> through monthly progress reviews conducted by the subcontract manager.</w:t>
      </w:r>
    </w:p>
    <w:p w14:paraId="79268D15" w14:textId="77777777" w:rsidR="00EF1277" w:rsidRDefault="00EF1277" w:rsidP="0058730A">
      <w:pPr>
        <w:pStyle w:val="Heading2"/>
      </w:pPr>
      <w:bookmarkStart w:id="137" w:name="_Toc309899633"/>
      <w:r>
        <w:t>Risk Management</w:t>
      </w:r>
      <w:bookmarkEnd w:id="137"/>
    </w:p>
    <w:p w14:paraId="56FF4E92" w14:textId="77777777" w:rsidR="00EF1277" w:rsidRDefault="00EF1277" w:rsidP="0058730A">
      <w:r>
        <w:rPr>
          <w:color w:val="000000"/>
        </w:rPr>
        <w:t>Risk management is designed to reduce the impact of programmatic and technical uncertainties to acceptable and manageable levels. Risks are inherent in every endeavor, especially during the development phases of a program’s life cycle. Each person on the program is responsible for overall risk management, and uses the same process to identify and control risks.</w:t>
      </w:r>
    </w:p>
    <w:p w14:paraId="1B761F44" w14:textId="77777777" w:rsidR="00EF1277" w:rsidRDefault="00EF1277" w:rsidP="0058730A">
      <w:pPr>
        <w:pStyle w:val="Heading2"/>
      </w:pPr>
      <w:bookmarkStart w:id="138" w:name="_Toc309899634"/>
      <w:r>
        <w:t>Subcontract Management</w:t>
      </w:r>
      <w:bookmarkEnd w:id="138"/>
    </w:p>
    <w:p w14:paraId="1D9A4095" w14:textId="77777777" w:rsidR="00EF1277" w:rsidRDefault="00EF1277">
      <w:r>
        <w:t xml:space="preserve">If the project utilizes subcontracted services and products, it is essential to have an experienced subcontract manager, subcontractor </w:t>
      </w:r>
      <w:r w:rsidR="00C0643B">
        <w:t>SOW</w:t>
      </w:r>
      <w:r>
        <w:t>, and a subcontract management plan. The objective of these documents and personnel is to ensure purchase orders are properly executed, providing the appropriate controls to meet the program schedule, budgets, and technically compliant services and products to review the progress of the subcontractor and subcontract management activities.</w:t>
      </w:r>
    </w:p>
    <w:p w14:paraId="41AC558B" w14:textId="77777777" w:rsidR="00EF1277" w:rsidRDefault="00EF1277" w:rsidP="0058730A">
      <w:pPr>
        <w:pStyle w:val="Heading2"/>
      </w:pPr>
      <w:bookmarkStart w:id="139" w:name="_Toc309899635"/>
      <w:r>
        <w:t>Configuration and Data Management</w:t>
      </w:r>
      <w:bookmarkEnd w:id="139"/>
    </w:p>
    <w:p w14:paraId="0B5A7EEE" w14:textId="49514BD8" w:rsidR="00EF1277" w:rsidRDefault="00EF1277" w:rsidP="0058730A">
      <w:r>
        <w:t>The configuration and data management activities for the program are documented in the configuration data management plan (CDMP). The CDMP describes the procedures to be used on the program to assure the integrity and control of the products being developed (e.g., configuration identification and methods; formal release configuration data management controls; development of library controls; the engineering change proposal process; change control process; program problem reporting; configuration control board establishment; configuration audits; and the storage, handling, and delivery of project media).</w:t>
      </w:r>
    </w:p>
    <w:p w14:paraId="29C4243D" w14:textId="77777777" w:rsidR="00EF1277" w:rsidRDefault="00EF1277" w:rsidP="0058730A">
      <w:pPr>
        <w:pStyle w:val="Heading2"/>
      </w:pPr>
      <w:bookmarkStart w:id="140" w:name="_Toc309899636"/>
      <w:r>
        <w:t>Quality Management</w:t>
      </w:r>
      <w:bookmarkEnd w:id="140"/>
    </w:p>
    <w:p w14:paraId="64AEFF57" w14:textId="2F8F76C4" w:rsidR="00EF1277" w:rsidRDefault="00EF1277">
      <w:r>
        <w:t xml:space="preserve">The quality management activities for the program are documented in the quality management plan. The </w:t>
      </w:r>
      <w:r w:rsidR="008A1E1E">
        <w:t>quality management plan</w:t>
      </w:r>
      <w:r w:rsidR="008A1E1E" w:rsidDel="008A1E1E">
        <w:t xml:space="preserve"> </w:t>
      </w:r>
      <w:r>
        <w:t>describes the procedures to be used on the program to implement a quality program and provide FDOT management personnel with visibility into the quality of the products (e.g., process and product evaluations; record keeping; nonconformance tracking; and reporting channels).</w:t>
      </w:r>
    </w:p>
    <w:p w14:paraId="28869BE0" w14:textId="77777777" w:rsidR="00EF1277" w:rsidRDefault="00EF1277" w:rsidP="0058730A">
      <w:pPr>
        <w:pStyle w:val="Heading2"/>
      </w:pPr>
      <w:bookmarkStart w:id="141" w:name="_Toc309899637"/>
      <w:r>
        <w:t>Monitoring and Control</w:t>
      </w:r>
      <w:bookmarkEnd w:id="141"/>
    </w:p>
    <w:p w14:paraId="4F16B019" w14:textId="77777777" w:rsidR="00EF1277" w:rsidRDefault="00EF1277">
      <w:r>
        <w:t>Monitoring and control activities are used to monitor the project’s performance. These include the uses of periodic status reviews; informal and formal reviews; milestone reviews; and metrics analysis to determine the health of the program.</w:t>
      </w:r>
    </w:p>
    <w:p w14:paraId="346E931D" w14:textId="77777777" w:rsidR="00EF1277" w:rsidRDefault="00EF1277" w:rsidP="0058730A">
      <w:pPr>
        <w:pStyle w:val="Heading1"/>
      </w:pPr>
      <w:bookmarkStart w:id="142" w:name="_Toc309899638"/>
      <w:proofErr w:type="spellStart"/>
      <w:r>
        <w:t>Statusing</w:t>
      </w:r>
      <w:bookmarkEnd w:id="142"/>
      <w:proofErr w:type="spellEnd"/>
    </w:p>
    <w:p w14:paraId="110E85D2" w14:textId="2DCC0EA7" w:rsidR="00EF1277" w:rsidRDefault="00EF1277">
      <w:r>
        <w:t>This section describes the progress reviews, scheduled as periodic occurrences or on an as</w:t>
      </w:r>
      <w:r w:rsidR="008A1E1E">
        <w:t>-</w:t>
      </w:r>
      <w:r>
        <w:t>needed basis, used on the project to status the program’s performance. These reviews include the results and analyses of reviewing internal and external commitments, risks, management of project data, and stakeholder involvement. These reviews are performed at various project levels and may include both project and senior management representation.</w:t>
      </w:r>
    </w:p>
    <w:p w14:paraId="75308B4C" w14:textId="77777777" w:rsidR="00EF1277" w:rsidRDefault="00EF1277">
      <w:pPr>
        <w:rPr>
          <w:rFonts w:ascii="Arial" w:hAnsi="Arial"/>
        </w:rPr>
      </w:pPr>
    </w:p>
    <w:p w14:paraId="625CE3C9" w14:textId="77777777" w:rsidR="00EF1277" w:rsidRDefault="00EF1277" w:rsidP="0058730A">
      <w:r>
        <w:t>Results, documented as meeting minutes, include a minimum of the decisions made during the meeting, attendance, issues, risks, and action items.</w:t>
      </w:r>
    </w:p>
    <w:p w14:paraId="209B758E" w14:textId="77777777" w:rsidR="00EF1277" w:rsidRDefault="00EF1277" w:rsidP="0058730A">
      <w:pPr>
        <w:pStyle w:val="Heading2"/>
      </w:pPr>
      <w:bookmarkStart w:id="143" w:name="_Toc309899639"/>
      <w:r>
        <w:t>Reviews</w:t>
      </w:r>
      <w:bookmarkEnd w:id="143"/>
    </w:p>
    <w:p w14:paraId="06F992C5" w14:textId="77777777" w:rsidR="00EF1277" w:rsidRDefault="00EF1277">
      <w:r>
        <w:t xml:space="preserve">This section describes the typical mechanisms employed on the project that are initiated from either internal or external needs. </w:t>
      </w:r>
    </w:p>
    <w:p w14:paraId="2F803C4D" w14:textId="77777777" w:rsidR="00EF1277" w:rsidRDefault="00EF1277"/>
    <w:p w14:paraId="65961A4E" w14:textId="3DD8301B" w:rsidR="00EF1277" w:rsidRDefault="00EF1277" w:rsidP="0058730A">
      <w:pPr>
        <w:numPr>
          <w:ilvl w:val="0"/>
          <w:numId w:val="32"/>
        </w:numPr>
        <w:spacing w:after="120"/>
      </w:pPr>
      <w:r>
        <w:rPr>
          <w:b/>
          <w:bCs/>
        </w:rPr>
        <w:t xml:space="preserve">Initial Baseline Reviews </w:t>
      </w:r>
      <w:r>
        <w:t xml:space="preserve">are used to assess the project’s technical, cost, and schedule baselines. Initial baseline reviews provide an independent mechanism to assure project management that the project has the infrastructure in place to meet its performance commitments for the project to remain on schedule and under budget. An example of an </w:t>
      </w:r>
      <w:r w:rsidR="008A1E1E">
        <w:t xml:space="preserve">initial baseline review </w:t>
      </w:r>
      <w:r>
        <w:t>is the project kickoff meeting where the project plan is reviewed.</w:t>
      </w:r>
    </w:p>
    <w:p w14:paraId="4A7C155A" w14:textId="5B1D2705" w:rsidR="00EF1277" w:rsidRDefault="00EF1277" w:rsidP="0058730A">
      <w:pPr>
        <w:numPr>
          <w:ilvl w:val="0"/>
          <w:numId w:val="32"/>
        </w:numPr>
        <w:spacing w:after="120"/>
      </w:pPr>
      <w:r>
        <w:rPr>
          <w:b/>
          <w:bCs/>
        </w:rPr>
        <w:t xml:space="preserve">Independent Technical Assessments </w:t>
      </w:r>
      <w:r>
        <w:t xml:space="preserve">are used to assess proposed technical, cost, schedule, and staffing objectives for new business opportunities or enhancements. Independent technical assessments are used to identify risks prior to the establishment of a contractual commitment. These assessments provide an independent review mechanism to assure project management that the proposed commitment is complete, meets FDOT policy, and is well thought out. An </w:t>
      </w:r>
      <w:r w:rsidR="00A430CE">
        <w:t xml:space="preserve">independent technical assessment </w:t>
      </w:r>
      <w:r>
        <w:t>may be conducted by an FDOT contractor that has no relationship to the development contractor or by a separate FDOT committee.</w:t>
      </w:r>
    </w:p>
    <w:p w14:paraId="154BF092" w14:textId="2F4A11B1" w:rsidR="00EF1277" w:rsidRDefault="00EF1277" w:rsidP="0058730A">
      <w:pPr>
        <w:numPr>
          <w:ilvl w:val="0"/>
          <w:numId w:val="32"/>
        </w:numPr>
        <w:spacing w:after="120"/>
      </w:pPr>
      <w:r>
        <w:rPr>
          <w:b/>
          <w:bCs/>
        </w:rPr>
        <w:t xml:space="preserve">Performance Assessment Reviews </w:t>
      </w:r>
      <w:r>
        <w:t xml:space="preserve">are used to assess the project technical, cost, and schedule performance against the baseline plans. Performance assessment reviews provide an independent mechanism to assure project management that the project performance commitments are met in order for the project to maintain a “GREEN” status. Performance assessment reviews help identify weaknesses in the project’s implementation of the baseline plans and help foster an atmosphere of continuous improvement. Examples of </w:t>
      </w:r>
      <w:r w:rsidR="00A430CE">
        <w:t xml:space="preserve">performance assessment reviews </w:t>
      </w:r>
      <w:r>
        <w:t>are the monthly progress reviews; the system requirements review; the system design review; software and hardware design reviews; etc.</w:t>
      </w:r>
    </w:p>
    <w:p w14:paraId="1D58C079" w14:textId="0A1E122F" w:rsidR="00EF1277" w:rsidRDefault="00EF1277" w:rsidP="0058730A">
      <w:pPr>
        <w:keepLines/>
        <w:numPr>
          <w:ilvl w:val="0"/>
          <w:numId w:val="32"/>
        </w:numPr>
      </w:pPr>
      <w:r>
        <w:rPr>
          <w:b/>
          <w:bCs/>
        </w:rPr>
        <w:t>Milestone Reviews</w:t>
      </w:r>
      <w:r>
        <w:t xml:space="preserve"> are typically formal reviews. Reviews are conducted at meaningful points in the project’s schedule, such as the completion of selected stages (or phases), with relevant stakeholders (i.e., managers, staff members, customers, end users, suppliers etc.). Project commitments, plans, status, and risks are reviewed. Significant issues and their impact are identified and documented. Results of the review, such as action items and decisions, are documented as review minutes. Action items are tracked to closure. Examples of milestone reviews include the system requirements review, system design review, software specification review, preliminary design review, critical design review, test readiness review, etc.</w:t>
      </w:r>
    </w:p>
    <w:p w14:paraId="70DC949B" w14:textId="77777777" w:rsidR="00EF1277" w:rsidRDefault="00EF1277" w:rsidP="0058730A">
      <w:pPr>
        <w:pStyle w:val="Heading2"/>
      </w:pPr>
      <w:bookmarkStart w:id="144" w:name="_Toc58942449"/>
      <w:bookmarkStart w:id="145" w:name="_Toc73413537"/>
      <w:bookmarkStart w:id="146" w:name="_Toc309899640"/>
      <w:r>
        <w:t>Metrics</w:t>
      </w:r>
      <w:bookmarkEnd w:id="144"/>
      <w:bookmarkEnd w:id="145"/>
      <w:bookmarkEnd w:id="146"/>
    </w:p>
    <w:p w14:paraId="593DF66B" w14:textId="77777777" w:rsidR="00EF1277" w:rsidRDefault="00EF1277">
      <w:r>
        <w:t>This section describes the metrics used to provide adequate quantitative visibility into the development progress so that project management can take effective actions when a project’s performance deviates from its plans. Actual performance metrics are tracked against documented estimates, commitments, and plans, and the appropriate action is taken when plans and actuals deviate.</w:t>
      </w:r>
    </w:p>
    <w:p w14:paraId="3923474E" w14:textId="77777777" w:rsidR="00EF1277" w:rsidRDefault="00EF1277"/>
    <w:p w14:paraId="19734C69" w14:textId="3EAC5464" w:rsidR="00EF1277" w:rsidRDefault="00EF1277">
      <w:r>
        <w:t xml:space="preserve">The project has identified a set of project metrics to be used for project progress management, project quantitative management, and the associated analysis activities (e.g., sourcing, delivery performance, and other project metrics). These metrics, along with the project’s quantitative objectives, are documented in the project’s program performance management plan. Refer to </w:t>
      </w:r>
      <w:r>
        <w:rPr>
          <w:i/>
        </w:rPr>
        <w:t>Appendix O</w:t>
      </w:r>
      <w:r>
        <w:t xml:space="preserve"> for a template to use in creating this plan. </w:t>
      </w:r>
    </w:p>
    <w:p w14:paraId="77472026" w14:textId="77777777" w:rsidR="00EF1277" w:rsidRDefault="00EF1277"/>
    <w:p w14:paraId="7EA940FF" w14:textId="742E4675" w:rsidR="00EF1277" w:rsidRDefault="00EF1277">
      <w:r>
        <w:t>In addition, the project produces a monthly program performance management report that describes the quantitative analysis performed on selected processes in accordance with defined project goals. Together with other FDOT projects, these metrics are used in the planning and costing of future activities as well as to support ongoing process evaluations.</w:t>
      </w:r>
    </w:p>
    <w:p w14:paraId="586322AD" w14:textId="77777777" w:rsidR="00943D2A" w:rsidRDefault="00943D2A"/>
    <w:p w14:paraId="6E3632D1" w14:textId="77777777" w:rsidR="00943D2A" w:rsidRDefault="00943D2A"/>
    <w:p w14:paraId="511A0B50" w14:textId="77777777" w:rsidR="00943D2A" w:rsidRDefault="00943D2A" w:rsidP="00943D2A"/>
    <w:p w14:paraId="6F30D407" w14:textId="77777777" w:rsidR="00943D2A" w:rsidRDefault="00943D2A" w:rsidP="00943D2A">
      <w:pPr>
        <w:pStyle w:val="TableCaption"/>
      </w:pPr>
      <w:bookmarkStart w:id="147" w:name="_Toc433185367"/>
      <w:bookmarkStart w:id="148" w:name="_Toc433185487"/>
      <w:bookmarkStart w:id="149" w:name="_Toc433185715"/>
      <w:bookmarkStart w:id="150" w:name="_Toc433204891"/>
      <w:r>
        <w:t>Table 1</w:t>
      </w:r>
      <w:bookmarkEnd w:id="147"/>
      <w:bookmarkEnd w:id="148"/>
      <w:r>
        <w:t>: Title</w:t>
      </w:r>
      <w:bookmarkEnd w:id="149"/>
      <w:bookmarkEnd w:id="150"/>
    </w:p>
    <w:p w14:paraId="3F42F3D3" w14:textId="77777777" w:rsidR="00943D2A" w:rsidRDefault="00943D2A" w:rsidP="00943D2A"/>
    <w:p w14:paraId="0690B30F" w14:textId="77777777" w:rsidR="00943D2A" w:rsidRDefault="00943D2A" w:rsidP="00943D2A"/>
    <w:p w14:paraId="7831EBE9" w14:textId="77777777" w:rsidR="00943D2A" w:rsidRDefault="00943D2A" w:rsidP="00943D2A">
      <w:pPr>
        <w:pStyle w:val="FigureCaptions"/>
      </w:pPr>
      <w:bookmarkStart w:id="151" w:name="_Toc433185722"/>
      <w:bookmarkStart w:id="152" w:name="_Toc433204897"/>
      <w:r>
        <w:t>Figure 1: Title</w:t>
      </w:r>
      <w:bookmarkEnd w:id="151"/>
      <w:bookmarkEnd w:id="152"/>
    </w:p>
    <w:p w14:paraId="2E3442F4" w14:textId="77777777" w:rsidR="00943D2A" w:rsidRDefault="00943D2A" w:rsidP="00943D2A"/>
    <w:p w14:paraId="6C234BFA" w14:textId="77777777" w:rsidR="00E034A2" w:rsidRDefault="00E034A2" w:rsidP="00E034A2">
      <w:pPr>
        <w:pStyle w:val="Heading1"/>
        <w:numPr>
          <w:ilvl w:val="0"/>
          <w:numId w:val="25"/>
        </w:numPr>
      </w:pPr>
      <w:bookmarkStart w:id="153" w:name="_Toc309899641"/>
      <w:r>
        <w:t>User Definitions</w:t>
      </w:r>
      <w:bookmarkEnd w:id="153"/>
    </w:p>
    <w:p w14:paraId="39154D31" w14:textId="77777777" w:rsidR="00E034A2" w:rsidRDefault="00E034A2" w:rsidP="00943D2A">
      <w:pPr>
        <w:jc w:val="left"/>
      </w:pPr>
    </w:p>
    <w:p w14:paraId="013F155D" w14:textId="77777777" w:rsidR="00E034A2" w:rsidRDefault="00E034A2" w:rsidP="00943D2A">
      <w:pPr>
        <w:jc w:val="left"/>
      </w:pPr>
    </w:p>
    <w:p w14:paraId="25F9677B" w14:textId="77777777" w:rsidR="00943D2A" w:rsidRDefault="00943D2A" w:rsidP="00943D2A">
      <w:pPr>
        <w:jc w:val="left"/>
      </w:pPr>
      <w:r>
        <w:br w:type="page"/>
      </w:r>
    </w:p>
    <w:p w14:paraId="6C038F2E" w14:textId="77777777" w:rsidR="00943D2A" w:rsidRDefault="00943D2A" w:rsidP="00943D2A">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943D2A" w14:paraId="03D9D231" w14:textId="77777777" w:rsidTr="007517B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5F98CC13" w14:textId="77777777" w:rsidR="00943D2A" w:rsidRDefault="00943D2A" w:rsidP="007517B8">
            <w:pPr>
              <w:widowControl w:val="0"/>
              <w:autoSpaceDE w:val="0"/>
              <w:autoSpaceDN w:val="0"/>
              <w:adjustRightInd w:val="0"/>
              <w:jc w:val="center"/>
            </w:pPr>
            <w:r>
              <w:t>DOCUMENT REVISION HISTORY</w:t>
            </w:r>
          </w:p>
        </w:tc>
      </w:tr>
      <w:tr w:rsidR="00943D2A" w14:paraId="4F12D38F"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56615ABF" w14:textId="77777777" w:rsidR="00943D2A" w:rsidRPr="00A63BAF" w:rsidRDefault="00943D2A" w:rsidP="00A63BAF">
            <w:pPr>
              <w:rPr>
                <w:rFonts w:ascii="Times New Roman" w:hAnsi="Times New Roman"/>
                <w:sz w:val="22"/>
                <w:szCs w:val="22"/>
              </w:rPr>
            </w:pPr>
            <w:r w:rsidRPr="00A63BAF">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6FE32D05" w14:textId="77777777" w:rsidR="00943D2A" w:rsidRPr="00A63BAF" w:rsidRDefault="00943D2A" w:rsidP="00A63BA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63BAF">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79431EA3" w14:textId="77777777" w:rsidR="00943D2A" w:rsidRPr="00A63BAF" w:rsidRDefault="00943D2A" w:rsidP="00A63BA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63BAF">
              <w:rPr>
                <w:rFonts w:ascii="Times New Roman" w:hAnsi="Times New Roman"/>
                <w:b/>
                <w:sz w:val="22"/>
                <w:szCs w:val="22"/>
              </w:rPr>
              <w:t>Description of Change(s)</w:t>
            </w:r>
          </w:p>
        </w:tc>
        <w:tc>
          <w:tcPr>
            <w:tcW w:w="1936" w:type="dxa"/>
            <w:tcBorders>
              <w:left w:val="single" w:sz="8" w:space="0" w:color="000000"/>
            </w:tcBorders>
            <w:vAlign w:val="center"/>
            <w:hideMark/>
          </w:tcPr>
          <w:p w14:paraId="1EFB3CF1" w14:textId="77777777" w:rsidR="00943D2A" w:rsidRPr="00A63BAF" w:rsidRDefault="00943D2A" w:rsidP="00A63BA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63BAF">
              <w:rPr>
                <w:rFonts w:ascii="Times New Roman" w:hAnsi="Times New Roman"/>
                <w:b/>
                <w:sz w:val="22"/>
                <w:szCs w:val="22"/>
              </w:rPr>
              <w:t>Created/</w:t>
            </w:r>
          </w:p>
          <w:p w14:paraId="275DA86B" w14:textId="77777777" w:rsidR="00943D2A" w:rsidRPr="00A63BAF" w:rsidRDefault="00943D2A" w:rsidP="00A63BA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63BAF">
              <w:rPr>
                <w:rFonts w:ascii="Times New Roman" w:hAnsi="Times New Roman"/>
                <w:b/>
                <w:sz w:val="22"/>
                <w:szCs w:val="22"/>
              </w:rPr>
              <w:t>Modified By</w:t>
            </w:r>
          </w:p>
        </w:tc>
      </w:tr>
      <w:tr w:rsidR="00943D2A" w14:paraId="50850547" w14:textId="77777777" w:rsidTr="007517B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204AE1C1" w14:textId="77777777" w:rsidR="00943D2A" w:rsidRPr="00A63BAF" w:rsidRDefault="00943D2A" w:rsidP="007517B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73C3638E" w14:textId="77777777" w:rsidR="00943D2A" w:rsidRPr="00A63BAF" w:rsidRDefault="00943D2A"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29CF3280" w14:textId="77777777" w:rsidR="00943D2A" w:rsidRPr="00A63BAF" w:rsidRDefault="00943D2A"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0CD13258" w14:textId="77777777" w:rsidR="00943D2A" w:rsidRPr="00A63BAF" w:rsidRDefault="00943D2A"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943D2A" w14:paraId="605AA2BD"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1A284E2F" w14:textId="77777777" w:rsidR="00943D2A" w:rsidRPr="00A63BAF" w:rsidRDefault="00943D2A" w:rsidP="007517B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174C2F4D" w14:textId="77777777" w:rsidR="00943D2A" w:rsidRPr="00A63BAF" w:rsidRDefault="00943D2A"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60BF68B9" w14:textId="77777777" w:rsidR="00943D2A" w:rsidRPr="00A63BAF" w:rsidRDefault="00943D2A"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2A21738D" w14:textId="77777777" w:rsidR="00943D2A" w:rsidRPr="00A63BAF" w:rsidRDefault="00943D2A"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943D2A" w14:paraId="77CC1EFF" w14:textId="77777777" w:rsidTr="007517B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1022278C" w14:textId="77777777" w:rsidR="00943D2A" w:rsidRPr="00A63BAF" w:rsidRDefault="00943D2A" w:rsidP="007517B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0953D525" w14:textId="77777777" w:rsidR="00943D2A" w:rsidRPr="00A63BAF" w:rsidRDefault="00943D2A"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70249127" w14:textId="77777777" w:rsidR="00943D2A" w:rsidRPr="00A63BAF" w:rsidRDefault="00943D2A"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45E18585" w14:textId="77777777" w:rsidR="00943D2A" w:rsidRPr="00A63BAF" w:rsidRDefault="00943D2A" w:rsidP="007517B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943D2A" w14:paraId="66676BA0"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6CCE1B1D" w14:textId="77777777" w:rsidR="00943D2A" w:rsidRPr="00A63BAF" w:rsidRDefault="00943D2A" w:rsidP="007517B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39F318C1" w14:textId="77777777" w:rsidR="00943D2A" w:rsidRPr="00A63BAF" w:rsidRDefault="00943D2A"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3E096946" w14:textId="77777777" w:rsidR="00943D2A" w:rsidRPr="00A63BAF" w:rsidRDefault="00943D2A"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0A186F03" w14:textId="77777777" w:rsidR="00943D2A" w:rsidRPr="00A63BAF" w:rsidRDefault="00943D2A"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2898D967" w14:textId="77777777" w:rsidR="00943D2A" w:rsidRDefault="00943D2A" w:rsidP="00943D2A">
      <w:pPr>
        <w:jc w:val="left"/>
      </w:pPr>
    </w:p>
    <w:p w14:paraId="0AD91D10" w14:textId="77777777" w:rsidR="00943D2A" w:rsidRPr="00986D8A" w:rsidRDefault="00943D2A" w:rsidP="00943D2A"/>
    <w:p w14:paraId="463C9DB8" w14:textId="77777777" w:rsidR="00943D2A" w:rsidRDefault="00943D2A" w:rsidP="00943D2A"/>
    <w:p w14:paraId="309D5E0E" w14:textId="7FA4575F" w:rsidR="00EF1277" w:rsidRDefault="00EF1277" w:rsidP="00A63BAF">
      <w:pPr>
        <w:rPr>
          <w:rFonts w:ascii="Arial" w:hAnsi="Arial"/>
          <w:b/>
          <w:i/>
          <w:sz w:val="32"/>
          <w:szCs w:val="32"/>
        </w:rPr>
      </w:pPr>
    </w:p>
    <w:sectPr w:rsidR="00EF1277">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92B9" w14:textId="77777777" w:rsidR="00D863A0" w:rsidRDefault="00D863A0">
      <w:r>
        <w:separator/>
      </w:r>
    </w:p>
  </w:endnote>
  <w:endnote w:type="continuationSeparator" w:id="0">
    <w:p w14:paraId="60AEDF14" w14:textId="77777777" w:rsidR="00D863A0" w:rsidRDefault="00D8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B469" w14:textId="77777777" w:rsidR="00943D2A" w:rsidRDefault="00943D2A" w:rsidP="00720D0D">
    <w:pPr>
      <w:framePr w:wrap="none" w:vAnchor="text" w:hAnchor="margin" w:xAlign="right" w:y="1"/>
    </w:pPr>
    <w:r>
      <w:fldChar w:fldCharType="begin"/>
    </w:r>
    <w:r>
      <w:instrText xml:space="preserve">PAGE  </w:instrText>
    </w:r>
    <w:r>
      <w:fldChar w:fldCharType="end"/>
    </w:r>
  </w:p>
  <w:p w14:paraId="15A3C53D" w14:textId="77777777" w:rsidR="00943D2A" w:rsidRDefault="00943D2A" w:rsidP="00720D0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ACB6" w14:textId="0936C7CE" w:rsidR="00943D2A" w:rsidRDefault="00943D2A" w:rsidP="00720D0D">
    <w:pPr>
      <w:framePr w:wrap="none" w:vAnchor="text" w:hAnchor="margin" w:xAlign="right" w:y="1"/>
    </w:pPr>
    <w:r>
      <w:fldChar w:fldCharType="begin"/>
    </w:r>
    <w:r>
      <w:instrText xml:space="preserve">PAGE  </w:instrText>
    </w:r>
    <w:r>
      <w:fldChar w:fldCharType="separate"/>
    </w:r>
    <w:r w:rsidR="002D5F3D">
      <w:rPr>
        <w:noProof/>
      </w:rPr>
      <w:t>iv</w:t>
    </w:r>
    <w:r>
      <w:fldChar w:fldCharType="end"/>
    </w:r>
  </w:p>
  <w:p w14:paraId="26856EC7" w14:textId="15F36EA1" w:rsidR="00943D2A" w:rsidRDefault="00943D2A" w:rsidP="00720D0D">
    <w:pPr>
      <w:ind w:right="360"/>
      <w:rPr>
        <w:sz w:val="20"/>
        <w:szCs w:val="20"/>
      </w:rPr>
    </w:pPr>
    <w:r w:rsidRPr="00431005">
      <w:rPr>
        <w:sz w:val="20"/>
        <w:szCs w:val="20"/>
      </w:rPr>
      <w:t>F</w:t>
    </w:r>
    <w:r w:rsidRPr="002E5EBC">
      <w:rPr>
        <w:sz w:val="20"/>
        <w:szCs w:val="20"/>
      </w:rPr>
      <w:t>orm FM-SE-0</w:t>
    </w:r>
    <w:r>
      <w:rPr>
        <w:sz w:val="20"/>
        <w:szCs w:val="20"/>
      </w:rPr>
      <w:t>7</w:t>
    </w:r>
    <w:r w:rsidRPr="00431005">
      <w:rPr>
        <w:sz w:val="20"/>
        <w:szCs w:val="20"/>
      </w:rPr>
      <w:t xml:space="preserve"> </w:t>
    </w:r>
    <w:r>
      <w:rPr>
        <w:sz w:val="20"/>
        <w:szCs w:val="20"/>
      </w:rPr>
      <w:t xml:space="preserve">Program Management Plan </w:t>
    </w:r>
    <w:r w:rsidRPr="00431005">
      <w:rPr>
        <w:sz w:val="20"/>
        <w:szCs w:val="20"/>
      </w:rPr>
      <w:t xml:space="preserve">Template. Effective </w:t>
    </w:r>
    <w:r w:rsidR="00F2253F">
      <w:rPr>
        <w:sz w:val="20"/>
        <w:szCs w:val="20"/>
      </w:rPr>
      <w:t>6/14/2018</w:t>
    </w:r>
  </w:p>
  <w:p w14:paraId="67F785A8" w14:textId="77777777" w:rsidR="00943D2A" w:rsidRPr="00431005" w:rsidRDefault="00943D2A">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4F0A" w14:textId="77777777" w:rsidR="00F2253F" w:rsidRDefault="00F225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F272" w14:textId="76B7DAEA" w:rsidR="00943D2A" w:rsidRDefault="00943D2A" w:rsidP="00720D0D">
    <w:pPr>
      <w:framePr w:wrap="none" w:vAnchor="text" w:hAnchor="margin" w:xAlign="right" w:y="1"/>
    </w:pPr>
    <w:r>
      <w:fldChar w:fldCharType="begin"/>
    </w:r>
    <w:r>
      <w:instrText xml:space="preserve">PAGE  </w:instrText>
    </w:r>
    <w:r>
      <w:fldChar w:fldCharType="separate"/>
    </w:r>
    <w:r w:rsidR="002D5F3D">
      <w:rPr>
        <w:noProof/>
      </w:rPr>
      <w:t>ii</w:t>
    </w:r>
    <w:r>
      <w:fldChar w:fldCharType="end"/>
    </w:r>
  </w:p>
  <w:p w14:paraId="5BEBF3B4" w14:textId="2889DBBF" w:rsidR="00943D2A" w:rsidRDefault="00943D2A" w:rsidP="00720D0D">
    <w:pPr>
      <w:ind w:right="360"/>
      <w:rPr>
        <w:sz w:val="20"/>
        <w:szCs w:val="20"/>
      </w:rPr>
    </w:pPr>
    <w:r w:rsidRPr="00431005">
      <w:rPr>
        <w:sz w:val="20"/>
        <w:szCs w:val="20"/>
      </w:rPr>
      <w:t>F</w:t>
    </w:r>
    <w:r w:rsidRPr="002E5EBC">
      <w:rPr>
        <w:sz w:val="20"/>
        <w:szCs w:val="20"/>
      </w:rPr>
      <w:t>orm FM-SE-0</w:t>
    </w:r>
    <w:r>
      <w:rPr>
        <w:sz w:val="20"/>
        <w:szCs w:val="20"/>
      </w:rPr>
      <w:t>7</w:t>
    </w:r>
    <w:r w:rsidRPr="00431005">
      <w:rPr>
        <w:sz w:val="20"/>
        <w:szCs w:val="20"/>
      </w:rPr>
      <w:t xml:space="preserve"> </w:t>
    </w:r>
    <w:r>
      <w:rPr>
        <w:sz w:val="20"/>
        <w:szCs w:val="20"/>
      </w:rPr>
      <w:t xml:space="preserve">Program Management Plan </w:t>
    </w:r>
    <w:r w:rsidRPr="00431005">
      <w:rPr>
        <w:sz w:val="20"/>
        <w:szCs w:val="20"/>
      </w:rPr>
      <w:t xml:space="preserve">Template. Effective </w:t>
    </w:r>
    <w:r w:rsidR="00F2253F">
      <w:rPr>
        <w:sz w:val="20"/>
        <w:szCs w:val="20"/>
      </w:rPr>
      <w:t>6/14/2018</w:t>
    </w:r>
  </w:p>
  <w:p w14:paraId="05F116A3" w14:textId="77777777" w:rsidR="00943D2A" w:rsidRDefault="00943D2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389B" w14:textId="06632E04" w:rsidR="00943D2A" w:rsidRDefault="00943D2A" w:rsidP="002D66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F3D">
      <w:rPr>
        <w:rStyle w:val="PageNumber"/>
        <w:noProof/>
      </w:rPr>
      <w:t>1</w:t>
    </w:r>
    <w:r>
      <w:rPr>
        <w:rStyle w:val="PageNumber"/>
      </w:rPr>
      <w:fldChar w:fldCharType="end"/>
    </w:r>
  </w:p>
  <w:p w14:paraId="4951B7A5" w14:textId="42948970" w:rsidR="00943D2A" w:rsidRDefault="00943D2A" w:rsidP="00943D2A">
    <w:pPr>
      <w:ind w:right="360"/>
      <w:rPr>
        <w:sz w:val="20"/>
        <w:szCs w:val="20"/>
      </w:rPr>
    </w:pPr>
    <w:r w:rsidRPr="00431005">
      <w:rPr>
        <w:sz w:val="20"/>
        <w:szCs w:val="20"/>
      </w:rPr>
      <w:t>F</w:t>
    </w:r>
    <w:r w:rsidRPr="002E5EBC">
      <w:rPr>
        <w:sz w:val="20"/>
        <w:szCs w:val="20"/>
      </w:rPr>
      <w:t>orm FM-SE-0</w:t>
    </w:r>
    <w:r>
      <w:rPr>
        <w:sz w:val="20"/>
        <w:szCs w:val="20"/>
      </w:rPr>
      <w:t>7</w:t>
    </w:r>
    <w:r w:rsidRPr="00431005">
      <w:rPr>
        <w:sz w:val="20"/>
        <w:szCs w:val="20"/>
      </w:rPr>
      <w:t xml:space="preserve"> </w:t>
    </w:r>
    <w:r>
      <w:rPr>
        <w:sz w:val="20"/>
        <w:szCs w:val="20"/>
      </w:rPr>
      <w:t xml:space="preserve">Program Management Plan </w:t>
    </w:r>
    <w:r w:rsidRPr="00431005">
      <w:rPr>
        <w:sz w:val="20"/>
        <w:szCs w:val="20"/>
      </w:rPr>
      <w:t xml:space="preserve">Template. Effective </w:t>
    </w:r>
    <w:r w:rsidR="00F2253F">
      <w:rPr>
        <w:sz w:val="20"/>
        <w:szCs w:val="20"/>
      </w:rPr>
      <w:t>6/14/2018</w:t>
    </w:r>
  </w:p>
  <w:p w14:paraId="02B758DB" w14:textId="77777777" w:rsidR="0058730A" w:rsidRDefault="0058730A">
    <w:pPr>
      <w:pStyle w:val="Footer"/>
      <w:tabs>
        <w:tab w:val="clear" w:pos="4320"/>
        <w:tab w:val="clear" w:pos="8640"/>
        <w:tab w:val="right" w:pos="936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D60D" w14:textId="77777777" w:rsidR="00D863A0" w:rsidRDefault="00D863A0">
      <w:r>
        <w:separator/>
      </w:r>
    </w:p>
  </w:footnote>
  <w:footnote w:type="continuationSeparator" w:id="0">
    <w:p w14:paraId="0A42552E" w14:textId="77777777" w:rsidR="00D863A0" w:rsidRDefault="00D8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B680" w14:textId="77777777" w:rsidR="00F2253F" w:rsidRDefault="00F22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60B4" w14:textId="77777777" w:rsidR="00943D2A" w:rsidRDefault="00943D2A" w:rsidP="00943D2A">
    <w:pPr>
      <w:pStyle w:val="Header"/>
      <w:rPr>
        <w:i/>
      </w:rPr>
    </w:pPr>
    <w:r>
      <w:t>Program Management Plan</w:t>
    </w:r>
    <w:r>
      <w:rPr>
        <w:i/>
      </w:rPr>
      <w:t xml:space="preserve"> </w:t>
    </w:r>
    <w:r>
      <w:t xml:space="preserve">for </w:t>
    </w:r>
    <w:r>
      <w:rPr>
        <w:i/>
        <w:u w:val="single"/>
      </w:rPr>
      <w:t>insert project name</w:t>
    </w:r>
  </w:p>
  <w:p w14:paraId="15729D32" w14:textId="77777777" w:rsidR="00943D2A" w:rsidRDefault="00943D2A" w:rsidP="007517B8">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C51E" w14:textId="77777777" w:rsidR="00943D2A" w:rsidRDefault="00943D2A" w:rsidP="007517B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496A" w14:textId="01490B31" w:rsidR="00943D2A" w:rsidRDefault="00943D2A" w:rsidP="00720D0D">
    <w:pPr>
      <w:pStyle w:val="Header"/>
      <w:rPr>
        <w:i/>
      </w:rPr>
    </w:pPr>
    <w:r>
      <w:t>Program Management Plan</w:t>
    </w:r>
    <w:r>
      <w:rPr>
        <w:i/>
      </w:rPr>
      <w:t xml:space="preserve"> </w:t>
    </w:r>
    <w:r>
      <w:t xml:space="preserve">for </w:t>
    </w:r>
    <w:r>
      <w:rPr>
        <w:i/>
        <w:u w:val="single"/>
      </w:rPr>
      <w:t>insert project name</w:t>
    </w:r>
  </w:p>
  <w:p w14:paraId="138150A3" w14:textId="77777777" w:rsidR="00943D2A" w:rsidRDefault="00943D2A" w:rsidP="00720D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7C7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4DE46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C7499"/>
    <w:multiLevelType w:val="hybridMultilevel"/>
    <w:tmpl w:val="D2F46E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DD68EF"/>
    <w:multiLevelType w:val="hybridMultilevel"/>
    <w:tmpl w:val="F18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2629E"/>
    <w:multiLevelType w:val="hybridMultilevel"/>
    <w:tmpl w:val="191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5CC4"/>
    <w:multiLevelType w:val="hybridMultilevel"/>
    <w:tmpl w:val="4072AABC"/>
    <w:lvl w:ilvl="0" w:tplc="CC766F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E58483F"/>
    <w:multiLevelType w:val="multilevel"/>
    <w:tmpl w:val="F9D4065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6C0BCC"/>
    <w:multiLevelType w:val="hybridMultilevel"/>
    <w:tmpl w:val="AB2C5D52"/>
    <w:lvl w:ilvl="0" w:tplc="AEB62DDE">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9" w15:restartNumberingAfterBreak="0">
    <w:nsid w:val="4C2742D0"/>
    <w:multiLevelType w:val="hybridMultilevel"/>
    <w:tmpl w:val="AEFECA04"/>
    <w:lvl w:ilvl="0" w:tplc="AEB62DDE">
      <w:start w:val="1"/>
      <w:numFmt w:val="bullet"/>
      <w:lvlText w:val=""/>
      <w:lvlJc w:val="left"/>
      <w:pPr>
        <w:tabs>
          <w:tab w:val="num" w:pos="1584"/>
        </w:tabs>
        <w:ind w:left="158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017F0A"/>
    <w:multiLevelType w:val="multilevel"/>
    <w:tmpl w:val="34CA75E8"/>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 w15:restartNumberingAfterBreak="0">
    <w:nsid w:val="59513B6C"/>
    <w:multiLevelType w:val="hybridMultilevel"/>
    <w:tmpl w:val="C5DE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72BAE"/>
    <w:multiLevelType w:val="multilevel"/>
    <w:tmpl w:val="76F0697E"/>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13" w15:restartNumberingAfterBreak="0">
    <w:nsid w:val="6354625A"/>
    <w:multiLevelType w:val="multilevel"/>
    <w:tmpl w:val="D2F46E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13045C"/>
    <w:multiLevelType w:val="hybridMultilevel"/>
    <w:tmpl w:val="BE182D14"/>
    <w:lvl w:ilvl="0" w:tplc="6D56062A">
      <w:start w:val="1"/>
      <w:numFmt w:val="bullet"/>
      <w:lvlText w:val=""/>
      <w:lvlJc w:val="left"/>
      <w:pPr>
        <w:tabs>
          <w:tab w:val="num" w:pos="1584"/>
        </w:tabs>
        <w:ind w:left="158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 w15:restartNumberingAfterBreak="0">
    <w:nsid w:val="64FE4161"/>
    <w:multiLevelType w:val="hybridMultilevel"/>
    <w:tmpl w:val="D060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E78C4"/>
    <w:multiLevelType w:val="multilevel"/>
    <w:tmpl w:val="B42C90B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6AB6CC5"/>
    <w:multiLevelType w:val="multilevel"/>
    <w:tmpl w:val="F0360EC0"/>
    <w:lvl w:ilvl="0">
      <w:start w:val="1"/>
      <w:numFmt w:val="decimal"/>
      <w:pStyle w:val="Heading1"/>
      <w:lvlText w:val="%1."/>
      <w:lvlJc w:val="left"/>
      <w:pPr>
        <w:tabs>
          <w:tab w:val="num" w:pos="864"/>
        </w:tabs>
        <w:ind w:left="864" w:hanging="864"/>
      </w:pPr>
      <w:rPr>
        <w:rFonts w:ascii="Arial Bold" w:hAnsi="Arial Bold" w:hint="default"/>
        <w:b/>
        <w:i w:val="0"/>
        <w:sz w:val="32"/>
        <w:szCs w:val="32"/>
      </w:rPr>
    </w:lvl>
    <w:lvl w:ilvl="1">
      <w:start w:val="1"/>
      <w:numFmt w:val="decimal"/>
      <w:pStyle w:val="Heading2"/>
      <w:lvlText w:val="%1.%2"/>
      <w:lvlJc w:val="left"/>
      <w:pPr>
        <w:tabs>
          <w:tab w:val="num" w:pos="864"/>
        </w:tabs>
        <w:ind w:left="864" w:hanging="864"/>
      </w:pPr>
      <w:rPr>
        <w:rFonts w:ascii="Arial Bold" w:hAnsi="Arial Bold" w:hint="default"/>
        <w:b/>
        <w:i/>
        <w:sz w:val="28"/>
        <w:szCs w:val="28"/>
      </w:rPr>
    </w:lvl>
    <w:lvl w:ilvl="2">
      <w:start w:val="1"/>
      <w:numFmt w:val="decimal"/>
      <w:pStyle w:val="Heading3"/>
      <w:lvlText w:val="%1.%2.%3"/>
      <w:lvlJc w:val="left"/>
      <w:pPr>
        <w:tabs>
          <w:tab w:val="num" w:pos="864"/>
        </w:tabs>
        <w:ind w:left="864" w:hanging="864"/>
      </w:pPr>
      <w:rPr>
        <w:rFonts w:ascii="Arial" w:hAnsi="Arial" w:hint="default"/>
        <w:b w:val="0"/>
        <w:i/>
        <w:sz w:val="28"/>
        <w:szCs w:val="28"/>
      </w:rPr>
    </w:lvl>
    <w:lvl w:ilvl="3">
      <w:start w:val="1"/>
      <w:numFmt w:val="decimal"/>
      <w:pStyle w:val="Heading4"/>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9A5381C"/>
    <w:multiLevelType w:val="hybridMultilevel"/>
    <w:tmpl w:val="9CBA21DC"/>
    <w:lvl w:ilvl="0" w:tplc="AEB62DDE">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710846"/>
    <w:multiLevelType w:val="hybridMultilevel"/>
    <w:tmpl w:val="38520A84"/>
    <w:lvl w:ilvl="0" w:tplc="6AEEAE9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869242A"/>
    <w:multiLevelType w:val="multilevel"/>
    <w:tmpl w:val="BE182D14"/>
    <w:lvl w:ilvl="0">
      <w:start w:val="1"/>
      <w:numFmt w:val="bullet"/>
      <w:lvlText w:val=""/>
      <w:lvlJc w:val="left"/>
      <w:pPr>
        <w:tabs>
          <w:tab w:val="num" w:pos="1584"/>
        </w:tabs>
        <w:ind w:left="1584" w:hanging="864"/>
      </w:pPr>
      <w:rPr>
        <w:rFonts w:ascii="Symbol" w:hAnsi="Symbol" w:hint="default"/>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921F52"/>
    <w:multiLevelType w:val="hybridMultilevel"/>
    <w:tmpl w:val="981CE356"/>
    <w:lvl w:ilvl="0" w:tplc="6AEEAE9C">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625F9"/>
    <w:multiLevelType w:val="hybridMultilevel"/>
    <w:tmpl w:val="F9D4065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0"/>
  </w:num>
  <w:num w:numId="3">
    <w:abstractNumId w:val="8"/>
  </w:num>
  <w:num w:numId="4">
    <w:abstractNumId w:val="8"/>
  </w:num>
  <w:num w:numId="5">
    <w:abstractNumId w:val="15"/>
  </w:num>
  <w:num w:numId="6">
    <w:abstractNumId w:val="8"/>
  </w:num>
  <w:num w:numId="7">
    <w:abstractNumId w:val="21"/>
  </w:num>
  <w:num w:numId="8">
    <w:abstractNumId w:val="21"/>
  </w:num>
  <w:num w:numId="9">
    <w:abstractNumId w:val="21"/>
  </w:num>
  <w:num w:numId="10">
    <w:abstractNumId w:val="21"/>
  </w:num>
  <w:num w:numId="11">
    <w:abstractNumId w:val="21"/>
  </w:num>
  <w:num w:numId="12">
    <w:abstractNumId w:val="5"/>
  </w:num>
  <w:num w:numId="13">
    <w:abstractNumId w:val="2"/>
  </w:num>
  <w:num w:numId="14">
    <w:abstractNumId w:val="13"/>
  </w:num>
  <w:num w:numId="15">
    <w:abstractNumId w:val="14"/>
  </w:num>
  <w:num w:numId="16">
    <w:abstractNumId w:val="22"/>
  </w:num>
  <w:num w:numId="17">
    <w:abstractNumId w:val="7"/>
  </w:num>
  <w:num w:numId="18">
    <w:abstractNumId w:val="24"/>
  </w:num>
  <w:num w:numId="19">
    <w:abstractNumId w:val="6"/>
  </w:num>
  <w:num w:numId="20">
    <w:abstractNumId w:val="9"/>
  </w:num>
  <w:num w:numId="21">
    <w:abstractNumId w:val="17"/>
  </w:num>
  <w:num w:numId="22">
    <w:abstractNumId w:val="20"/>
  </w:num>
  <w:num w:numId="23">
    <w:abstractNumId w:val="23"/>
  </w:num>
  <w:num w:numId="24">
    <w:abstractNumId w:val="19"/>
  </w:num>
  <w:num w:numId="25">
    <w:abstractNumId w:val="18"/>
  </w:num>
  <w:num w:numId="26">
    <w:abstractNumId w:val="18"/>
  </w:num>
  <w:num w:numId="27">
    <w:abstractNumId w:val="18"/>
  </w:num>
  <w:num w:numId="28">
    <w:abstractNumId w:val="18"/>
  </w:num>
  <w:num w:numId="29">
    <w:abstractNumId w:val="4"/>
  </w:num>
  <w:num w:numId="30">
    <w:abstractNumId w:val="16"/>
  </w:num>
  <w:num w:numId="31">
    <w:abstractNumId w:val="3"/>
  </w:num>
  <w:num w:numId="32">
    <w:abstractNumId w:val="11"/>
  </w:num>
  <w:num w:numId="33">
    <w:abstractNumId w:val="18"/>
  </w:num>
  <w:num w:numId="34">
    <w:abstractNumId w:val="18"/>
  </w:num>
  <w:num w:numId="35">
    <w:abstractNumId w:val="18"/>
  </w:num>
  <w:num w:numId="36">
    <w:abstractNumId w:val="18"/>
  </w:num>
  <w:num w:numId="37">
    <w:abstractNumId w:val="12"/>
  </w:num>
  <w:num w:numId="38">
    <w:abstractNumId w:val="12"/>
  </w:num>
  <w:num w:numId="39">
    <w:abstractNumId w:val="8"/>
  </w:num>
  <w:num w:numId="40">
    <w:abstractNumId w:val="1"/>
  </w:num>
  <w:num w:numId="41">
    <w:abstractNumId w:val="8"/>
  </w:num>
  <w:num w:numId="42">
    <w:abstractNumId w:val="18"/>
  </w:num>
  <w:num w:numId="43">
    <w:abstractNumId w:val="21"/>
  </w:num>
  <w:num w:numId="44">
    <w:abstractNumId w:val="21"/>
  </w:num>
  <w:num w:numId="45">
    <w:abstractNumId w:val="21"/>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3B"/>
    <w:rsid w:val="000D53B9"/>
    <w:rsid w:val="002D5F3D"/>
    <w:rsid w:val="004F13AC"/>
    <w:rsid w:val="0058730A"/>
    <w:rsid w:val="005E642F"/>
    <w:rsid w:val="008A1E1E"/>
    <w:rsid w:val="00943D2A"/>
    <w:rsid w:val="00A430CE"/>
    <w:rsid w:val="00A63BAF"/>
    <w:rsid w:val="00C0643B"/>
    <w:rsid w:val="00C31DBC"/>
    <w:rsid w:val="00C820D0"/>
    <w:rsid w:val="00D3263E"/>
    <w:rsid w:val="00D863A0"/>
    <w:rsid w:val="00DF06A3"/>
    <w:rsid w:val="00E034A2"/>
    <w:rsid w:val="00EC343E"/>
    <w:rsid w:val="00EF1277"/>
    <w:rsid w:val="00F2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E79A8AD"/>
  <w14:defaultImageDpi w14:val="300"/>
  <w15:docId w15:val="{2D3F5EBA-726A-4675-B4DC-EAD8D797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D2A"/>
    <w:pPr>
      <w:jc w:val="both"/>
    </w:pPr>
    <w:rPr>
      <w:sz w:val="24"/>
      <w:szCs w:val="24"/>
    </w:rPr>
  </w:style>
  <w:style w:type="paragraph" w:styleId="Heading1">
    <w:name w:val="heading 1"/>
    <w:aliases w:val="h1"/>
    <w:basedOn w:val="Normal"/>
    <w:next w:val="Normal"/>
    <w:link w:val="Heading1Char"/>
    <w:qFormat/>
    <w:rsid w:val="00943D2A"/>
    <w:pPr>
      <w:keepNext/>
      <w:numPr>
        <w:numId w:val="42"/>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943D2A"/>
    <w:pPr>
      <w:keepNext/>
      <w:numPr>
        <w:ilvl w:val="1"/>
        <w:numId w:val="42"/>
      </w:numPr>
      <w:spacing w:before="240" w:after="240"/>
      <w:outlineLvl w:val="1"/>
    </w:pPr>
    <w:rPr>
      <w:rFonts w:ascii="Arial" w:hAnsi="Arial" w:cs="Arial"/>
      <w:b/>
      <w:bCs/>
      <w:i/>
      <w:iCs/>
      <w:sz w:val="28"/>
    </w:rPr>
  </w:style>
  <w:style w:type="paragraph" w:styleId="Heading3">
    <w:name w:val="heading 3"/>
    <w:aliases w:val="h3"/>
    <w:basedOn w:val="Normal"/>
    <w:next w:val="Normal"/>
    <w:qFormat/>
    <w:rsid w:val="00943D2A"/>
    <w:pPr>
      <w:keepNext/>
      <w:numPr>
        <w:ilvl w:val="2"/>
        <w:numId w:val="42"/>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943D2A"/>
    <w:pPr>
      <w:numPr>
        <w:ilvl w:val="3"/>
        <w:numId w:val="42"/>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943D2A"/>
    <w:pPr>
      <w:spacing w:after="240"/>
      <w:outlineLvl w:val="4"/>
    </w:pPr>
    <w:rPr>
      <w:bCs/>
      <w:i/>
      <w:iCs/>
      <w:sz w:val="28"/>
      <w:szCs w:val="26"/>
    </w:rPr>
  </w:style>
  <w:style w:type="paragraph" w:styleId="Heading6">
    <w:name w:val="heading 6"/>
    <w:aliases w:val="h6"/>
    <w:basedOn w:val="Normal"/>
    <w:next w:val="Normal"/>
    <w:link w:val="Heading6Char"/>
    <w:qFormat/>
    <w:rsid w:val="00943D2A"/>
    <w:pPr>
      <w:spacing w:before="240" w:after="60"/>
      <w:outlineLvl w:val="5"/>
    </w:pPr>
    <w:rPr>
      <w:b/>
      <w:bCs/>
      <w:sz w:val="22"/>
      <w:szCs w:val="22"/>
    </w:rPr>
  </w:style>
  <w:style w:type="paragraph" w:styleId="Heading7">
    <w:name w:val="heading 7"/>
    <w:aliases w:val="h7"/>
    <w:basedOn w:val="Normal"/>
    <w:next w:val="Normal"/>
    <w:link w:val="Heading7Char"/>
    <w:qFormat/>
    <w:rsid w:val="00943D2A"/>
    <w:pPr>
      <w:spacing w:before="240" w:after="60"/>
      <w:outlineLvl w:val="6"/>
    </w:pPr>
  </w:style>
  <w:style w:type="paragraph" w:styleId="Heading8">
    <w:name w:val="heading 8"/>
    <w:basedOn w:val="Normal"/>
    <w:next w:val="Normal"/>
    <w:link w:val="Heading8Char"/>
    <w:qFormat/>
    <w:rsid w:val="00943D2A"/>
    <w:pPr>
      <w:keepNext/>
      <w:numPr>
        <w:ilvl w:val="7"/>
        <w:numId w:val="38"/>
      </w:numPr>
      <w:jc w:val="center"/>
      <w:outlineLvl w:val="7"/>
    </w:pPr>
    <w:rPr>
      <w:rFonts w:ascii="Arial" w:hAnsi="Arial"/>
      <w:b/>
      <w:sz w:val="28"/>
      <w:szCs w:val="20"/>
    </w:rPr>
  </w:style>
  <w:style w:type="paragraph" w:styleId="Heading9">
    <w:name w:val="heading 9"/>
    <w:basedOn w:val="Normal"/>
    <w:next w:val="Normal"/>
    <w:link w:val="Heading9Char"/>
    <w:qFormat/>
    <w:rsid w:val="00943D2A"/>
    <w:pPr>
      <w:numPr>
        <w:ilvl w:val="8"/>
        <w:numId w:val="3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rsid w:val="00943D2A"/>
    <w:pPr>
      <w:tabs>
        <w:tab w:val="right" w:leader="dot" w:pos="9360"/>
      </w:tabs>
      <w:ind w:left="864" w:hanging="864"/>
      <w:jc w:val="left"/>
    </w:pPr>
    <w:rPr>
      <w:rFonts w:ascii="Arial" w:hAnsi="Arial"/>
      <w:b/>
    </w:rPr>
  </w:style>
  <w:style w:type="paragraph" w:customStyle="1" w:styleId="PAM-H1">
    <w:name w:val="PAM-H1"/>
    <w:basedOn w:val="Normal"/>
    <w:autoRedefine/>
    <w:rsid w:val="00943D2A"/>
    <w:rPr>
      <w:rFonts w:ascii="Arial" w:hAnsi="Arial"/>
      <w:b/>
      <w:sz w:val="32"/>
    </w:rPr>
  </w:style>
  <w:style w:type="paragraph" w:customStyle="1" w:styleId="PAM-H3">
    <w:name w:val="PAM-H3"/>
    <w:basedOn w:val="Heading3"/>
    <w:autoRedefine/>
    <w:rsid w:val="00943D2A"/>
    <w:pPr>
      <w:spacing w:before="0" w:after="0"/>
    </w:pPr>
    <w:rPr>
      <w:rFonts w:cs="Times New Roman"/>
      <w:b/>
      <w:bCs w:val="0"/>
      <w:sz w:val="24"/>
    </w:rPr>
  </w:style>
  <w:style w:type="paragraph" w:styleId="BodyText2">
    <w:name w:val="Body Text 2"/>
    <w:basedOn w:val="Normal"/>
    <w:rsid w:val="00943D2A"/>
    <w:pPr>
      <w:spacing w:after="120" w:line="480" w:lineRule="auto"/>
    </w:pPr>
  </w:style>
  <w:style w:type="paragraph" w:customStyle="1" w:styleId="Style1">
    <w:name w:val="Style1"/>
    <w:basedOn w:val="Heading2"/>
    <w:rsid w:val="00943D2A"/>
    <w:pPr>
      <w:numPr>
        <w:numId w:val="46"/>
      </w:numPr>
      <w:spacing w:before="0" w:after="0"/>
    </w:pPr>
    <w:rPr>
      <w:rFonts w:cs="Times New Roman"/>
      <w:iCs w:val="0"/>
    </w:rPr>
  </w:style>
  <w:style w:type="paragraph" w:customStyle="1" w:styleId="PAM-H2">
    <w:name w:val="PAM-H2"/>
    <w:basedOn w:val="PAM-H1"/>
    <w:rsid w:val="00943D2A"/>
    <w:rPr>
      <w:i/>
      <w:sz w:val="28"/>
    </w:rPr>
  </w:style>
  <w:style w:type="paragraph" w:customStyle="1" w:styleId="RFP-1">
    <w:name w:val="RFP-1"/>
    <w:basedOn w:val="Normal"/>
    <w:rsid w:val="00943D2A"/>
    <w:pPr>
      <w:keepLines/>
      <w:widowControl w:val="0"/>
      <w:numPr>
        <w:numId w:val="45"/>
      </w:numPr>
      <w:autoSpaceDE w:val="0"/>
      <w:autoSpaceDN w:val="0"/>
      <w:adjustRightInd w:val="0"/>
      <w:spacing w:before="240"/>
    </w:pPr>
    <w:rPr>
      <w:rFonts w:ascii="Arial" w:hAnsi="Arial"/>
      <w:b/>
      <w:caps/>
      <w:sz w:val="22"/>
      <w:szCs w:val="22"/>
    </w:rPr>
  </w:style>
  <w:style w:type="paragraph" w:customStyle="1" w:styleId="RFP-2">
    <w:name w:val="RFP-2"/>
    <w:basedOn w:val="Heading2"/>
    <w:rsid w:val="00943D2A"/>
    <w:pPr>
      <w:keepLines/>
      <w:numPr>
        <w:numId w:val="45"/>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943D2A"/>
    <w:pPr>
      <w:numPr>
        <w:ilvl w:val="2"/>
      </w:numPr>
    </w:pPr>
    <w:rPr>
      <w:i w:val="0"/>
    </w:rPr>
  </w:style>
  <w:style w:type="character" w:styleId="FootnoteReference">
    <w:name w:val="footnote reference"/>
    <w:basedOn w:val="DefaultParagraphFont"/>
    <w:semiHidden/>
    <w:rsid w:val="00943D2A"/>
    <w:rPr>
      <w:vertAlign w:val="superscript"/>
    </w:rPr>
  </w:style>
  <w:style w:type="paragraph" w:styleId="BodyText">
    <w:name w:val="Body Text"/>
    <w:aliases w:val="bt,body text,Body Txt, bt"/>
    <w:basedOn w:val="Normal"/>
    <w:rsid w:val="00943D2A"/>
    <w:pPr>
      <w:spacing w:after="240"/>
    </w:pPr>
    <w:rPr>
      <w:i/>
      <w:iCs/>
    </w:rPr>
  </w:style>
  <w:style w:type="paragraph" w:styleId="FootnoteText">
    <w:name w:val="footnote text"/>
    <w:basedOn w:val="Normal"/>
    <w:semiHidden/>
    <w:rsid w:val="00943D2A"/>
    <w:rPr>
      <w:sz w:val="20"/>
      <w:szCs w:val="20"/>
    </w:rPr>
  </w:style>
  <w:style w:type="paragraph" w:styleId="Header">
    <w:name w:val="header"/>
    <w:basedOn w:val="Normal"/>
    <w:link w:val="HeaderChar"/>
    <w:rsid w:val="00943D2A"/>
    <w:pPr>
      <w:pBdr>
        <w:bottom w:val="single" w:sz="4" w:space="3" w:color="auto"/>
      </w:pBdr>
      <w:tabs>
        <w:tab w:val="center" w:pos="4320"/>
        <w:tab w:val="right" w:pos="8640"/>
      </w:tabs>
    </w:pPr>
  </w:style>
  <w:style w:type="paragraph" w:styleId="Footer">
    <w:name w:val="footer"/>
    <w:basedOn w:val="Normal"/>
    <w:link w:val="FooterChar"/>
    <w:rsid w:val="00943D2A"/>
    <w:pPr>
      <w:tabs>
        <w:tab w:val="center" w:pos="4320"/>
        <w:tab w:val="right" w:pos="8640"/>
      </w:tabs>
    </w:pPr>
  </w:style>
  <w:style w:type="character" w:styleId="PageNumber">
    <w:name w:val="page number"/>
    <w:basedOn w:val="DefaultParagraphFont"/>
    <w:rsid w:val="00943D2A"/>
  </w:style>
  <w:style w:type="paragraph" w:styleId="BalloonText">
    <w:name w:val="Balloon Text"/>
    <w:basedOn w:val="Normal"/>
    <w:semiHidden/>
    <w:rsid w:val="00943D2A"/>
    <w:rPr>
      <w:rFonts w:ascii="Tahoma" w:hAnsi="Tahoma" w:cs="Tahoma"/>
      <w:sz w:val="16"/>
      <w:szCs w:val="16"/>
    </w:rPr>
  </w:style>
  <w:style w:type="paragraph" w:styleId="BodyText3">
    <w:name w:val="Body Text 3"/>
    <w:basedOn w:val="Normal"/>
    <w:rsid w:val="00943D2A"/>
    <w:pPr>
      <w:spacing w:after="120"/>
    </w:pPr>
    <w:rPr>
      <w:sz w:val="16"/>
      <w:szCs w:val="16"/>
    </w:rPr>
  </w:style>
  <w:style w:type="character" w:styleId="CommentReference">
    <w:name w:val="annotation reference"/>
    <w:basedOn w:val="DefaultParagraphFont"/>
    <w:semiHidden/>
    <w:rsid w:val="00943D2A"/>
    <w:rPr>
      <w:sz w:val="16"/>
      <w:szCs w:val="16"/>
    </w:rPr>
  </w:style>
  <w:style w:type="paragraph" w:styleId="CommentText">
    <w:name w:val="annotation text"/>
    <w:basedOn w:val="Normal"/>
    <w:link w:val="CommentTextChar"/>
    <w:semiHidden/>
    <w:rsid w:val="00943D2A"/>
    <w:pPr>
      <w:jc w:val="left"/>
    </w:pPr>
    <w:rPr>
      <w:sz w:val="20"/>
      <w:szCs w:val="20"/>
    </w:rPr>
  </w:style>
  <w:style w:type="character" w:customStyle="1" w:styleId="Heading4Char">
    <w:name w:val="Heading 4 Char"/>
    <w:aliases w:val="h4 Char"/>
    <w:link w:val="Heading4"/>
    <w:rsid w:val="00943D2A"/>
    <w:rPr>
      <w:rFonts w:ascii="Arial" w:hAnsi="Arial"/>
      <w:bCs/>
      <w:sz w:val="28"/>
      <w:szCs w:val="28"/>
    </w:rPr>
  </w:style>
  <w:style w:type="character" w:customStyle="1" w:styleId="Heading5Char">
    <w:name w:val="Heading 5 Char"/>
    <w:aliases w:val="h5 Char"/>
    <w:basedOn w:val="DefaultParagraphFont"/>
    <w:link w:val="Heading5"/>
    <w:rsid w:val="00943D2A"/>
    <w:rPr>
      <w:bCs/>
      <w:i/>
      <w:iCs/>
      <w:sz w:val="28"/>
      <w:szCs w:val="26"/>
    </w:rPr>
  </w:style>
  <w:style w:type="character" w:customStyle="1" w:styleId="Heading6Char">
    <w:name w:val="Heading 6 Char"/>
    <w:aliases w:val="h6 Char"/>
    <w:basedOn w:val="DefaultParagraphFont"/>
    <w:link w:val="Heading6"/>
    <w:rsid w:val="00943D2A"/>
    <w:rPr>
      <w:b/>
      <w:bCs/>
      <w:sz w:val="22"/>
      <w:szCs w:val="22"/>
    </w:rPr>
  </w:style>
  <w:style w:type="character" w:customStyle="1" w:styleId="Heading7Char">
    <w:name w:val="Heading 7 Char"/>
    <w:aliases w:val="h7 Char"/>
    <w:link w:val="Heading7"/>
    <w:rsid w:val="00943D2A"/>
    <w:rPr>
      <w:sz w:val="24"/>
      <w:szCs w:val="24"/>
    </w:rPr>
  </w:style>
  <w:style w:type="paragraph" w:customStyle="1" w:styleId="AcronymList">
    <w:name w:val="Acronym List"/>
    <w:basedOn w:val="Normal"/>
    <w:rsid w:val="00943D2A"/>
    <w:pPr>
      <w:tabs>
        <w:tab w:val="right" w:leader="dot" w:pos="9360"/>
      </w:tabs>
      <w:spacing w:before="60" w:after="60"/>
    </w:pPr>
  </w:style>
  <w:style w:type="paragraph" w:styleId="BodyTextIndent2">
    <w:name w:val="Body Text Indent 2"/>
    <w:basedOn w:val="Normal"/>
    <w:link w:val="BodyTextIndent2Char"/>
    <w:rsid w:val="00943D2A"/>
    <w:pPr>
      <w:spacing w:after="120" w:line="480" w:lineRule="auto"/>
      <w:ind w:left="360"/>
    </w:pPr>
  </w:style>
  <w:style w:type="character" w:customStyle="1" w:styleId="BodyTextIndent2Char">
    <w:name w:val="Body Text Indent 2 Char"/>
    <w:basedOn w:val="DefaultParagraphFont"/>
    <w:link w:val="BodyTextIndent2"/>
    <w:rsid w:val="00943D2A"/>
    <w:rPr>
      <w:sz w:val="24"/>
      <w:szCs w:val="24"/>
    </w:rPr>
  </w:style>
  <w:style w:type="paragraph" w:styleId="Caption">
    <w:name w:val="caption"/>
    <w:basedOn w:val="Normal"/>
    <w:next w:val="Normal"/>
    <w:qFormat/>
    <w:rsid w:val="00943D2A"/>
    <w:pPr>
      <w:spacing w:before="120" w:after="120"/>
    </w:pPr>
    <w:rPr>
      <w:b/>
      <w:bCs/>
      <w:sz w:val="20"/>
      <w:szCs w:val="20"/>
    </w:rPr>
  </w:style>
  <w:style w:type="paragraph" w:styleId="CommentSubject">
    <w:name w:val="annotation subject"/>
    <w:basedOn w:val="CommentText"/>
    <w:next w:val="CommentText"/>
    <w:link w:val="CommentSubjectChar"/>
    <w:uiPriority w:val="99"/>
    <w:semiHidden/>
    <w:unhideWhenUsed/>
    <w:rsid w:val="00943D2A"/>
    <w:pPr>
      <w:jc w:val="both"/>
    </w:pPr>
    <w:rPr>
      <w:b/>
      <w:bCs/>
    </w:rPr>
  </w:style>
  <w:style w:type="character" w:customStyle="1" w:styleId="CommentTextChar">
    <w:name w:val="Comment Text Char"/>
    <w:basedOn w:val="DefaultParagraphFont"/>
    <w:link w:val="CommentText"/>
    <w:semiHidden/>
    <w:rsid w:val="00943D2A"/>
  </w:style>
  <w:style w:type="character" w:customStyle="1" w:styleId="CommentSubjectChar">
    <w:name w:val="Comment Subject Char"/>
    <w:basedOn w:val="CommentTextChar"/>
    <w:link w:val="CommentSubject"/>
    <w:uiPriority w:val="99"/>
    <w:semiHidden/>
    <w:rsid w:val="00943D2A"/>
    <w:rPr>
      <w:b/>
      <w:bCs/>
    </w:rPr>
  </w:style>
  <w:style w:type="paragraph" w:customStyle="1" w:styleId="DocTitle">
    <w:name w:val="DocTitle"/>
    <w:basedOn w:val="Normal"/>
    <w:rsid w:val="00943D2A"/>
    <w:pPr>
      <w:tabs>
        <w:tab w:val="right" w:leader="dot" w:pos="9360"/>
      </w:tabs>
    </w:pPr>
    <w:rPr>
      <w:rFonts w:ascii="Arial" w:hAnsi="Arial" w:cs="Arial"/>
      <w:b/>
      <w:bCs/>
      <w:sz w:val="44"/>
      <w:szCs w:val="44"/>
    </w:rPr>
  </w:style>
  <w:style w:type="paragraph" w:customStyle="1" w:styleId="DocType">
    <w:name w:val="DocType"/>
    <w:basedOn w:val="Normal"/>
    <w:rsid w:val="00943D2A"/>
    <w:pPr>
      <w:tabs>
        <w:tab w:val="right" w:leader="dot" w:pos="9360"/>
      </w:tabs>
    </w:pPr>
    <w:rPr>
      <w:rFonts w:ascii="Arial" w:hAnsi="Arial"/>
      <w:b/>
      <w:sz w:val="32"/>
    </w:rPr>
  </w:style>
  <w:style w:type="table" w:customStyle="1" w:styleId="FDOT-Table">
    <w:name w:val="FDOT-Table"/>
    <w:basedOn w:val="TableNormal"/>
    <w:uiPriority w:val="99"/>
    <w:qFormat/>
    <w:rsid w:val="00943D2A"/>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s">
    <w:name w:val="Figure Captions"/>
    <w:basedOn w:val="Normal"/>
    <w:next w:val="Normal"/>
    <w:qFormat/>
    <w:rsid w:val="00943D2A"/>
    <w:pPr>
      <w:jc w:val="center"/>
    </w:pPr>
    <w:rPr>
      <w:b/>
    </w:rPr>
  </w:style>
  <w:style w:type="character" w:styleId="FollowedHyperlink">
    <w:name w:val="FollowedHyperlink"/>
    <w:basedOn w:val="DefaultParagraphFont"/>
    <w:rsid w:val="00943D2A"/>
    <w:rPr>
      <w:color w:val="800080"/>
      <w:u w:val="single"/>
    </w:rPr>
  </w:style>
  <w:style w:type="character" w:customStyle="1" w:styleId="FooterChar">
    <w:name w:val="Footer Char"/>
    <w:basedOn w:val="DefaultParagraphFont"/>
    <w:link w:val="Footer"/>
    <w:rsid w:val="00943D2A"/>
    <w:rPr>
      <w:sz w:val="24"/>
      <w:szCs w:val="24"/>
    </w:rPr>
  </w:style>
  <w:style w:type="character" w:customStyle="1" w:styleId="HeaderChar">
    <w:name w:val="Header Char"/>
    <w:basedOn w:val="DefaultParagraphFont"/>
    <w:link w:val="Header"/>
    <w:rsid w:val="00943D2A"/>
    <w:rPr>
      <w:sz w:val="24"/>
      <w:szCs w:val="24"/>
    </w:rPr>
  </w:style>
  <w:style w:type="character" w:customStyle="1" w:styleId="Heading8Char">
    <w:name w:val="Heading 8 Char"/>
    <w:basedOn w:val="DefaultParagraphFont"/>
    <w:link w:val="Heading8"/>
    <w:rsid w:val="00943D2A"/>
    <w:rPr>
      <w:rFonts w:ascii="Arial" w:hAnsi="Arial"/>
      <w:b/>
      <w:sz w:val="28"/>
    </w:rPr>
  </w:style>
  <w:style w:type="character" w:customStyle="1" w:styleId="Heading9Char">
    <w:name w:val="Heading 9 Char"/>
    <w:basedOn w:val="DefaultParagraphFont"/>
    <w:link w:val="Heading9"/>
    <w:rsid w:val="00943D2A"/>
    <w:rPr>
      <w:rFonts w:ascii="Arial" w:hAnsi="Arial" w:cs="Arial"/>
      <w:sz w:val="22"/>
      <w:szCs w:val="22"/>
    </w:rPr>
  </w:style>
  <w:style w:type="paragraph" w:customStyle="1" w:styleId="Heading-TOC">
    <w:name w:val="Heading-TOC"/>
    <w:basedOn w:val="Normal"/>
    <w:qFormat/>
    <w:rsid w:val="00943D2A"/>
    <w:pPr>
      <w:jc w:val="center"/>
    </w:pPr>
    <w:rPr>
      <w:rFonts w:ascii="Arial Bold" w:hAnsi="Arial Bold"/>
      <w:b/>
      <w:sz w:val="32"/>
      <w:szCs w:val="32"/>
    </w:rPr>
  </w:style>
  <w:style w:type="character" w:styleId="Hyperlink">
    <w:name w:val="Hyperlink"/>
    <w:basedOn w:val="DefaultParagraphFont"/>
    <w:rsid w:val="00943D2A"/>
    <w:rPr>
      <w:color w:val="0000FF"/>
      <w:u w:val="single"/>
    </w:rPr>
  </w:style>
  <w:style w:type="paragraph" w:styleId="List">
    <w:name w:val="List"/>
    <w:basedOn w:val="Normal"/>
    <w:rsid w:val="00943D2A"/>
    <w:pPr>
      <w:numPr>
        <w:numId w:val="41"/>
      </w:numPr>
    </w:pPr>
  </w:style>
  <w:style w:type="paragraph" w:styleId="ListBullet">
    <w:name w:val="List Bullet"/>
    <w:basedOn w:val="List"/>
    <w:autoRedefine/>
    <w:rsid w:val="00943D2A"/>
    <w:pPr>
      <w:spacing w:after="240" w:line="240" w:lineRule="atLeast"/>
    </w:pPr>
    <w:rPr>
      <w:rFonts w:ascii="Arial" w:hAnsi="Arial"/>
      <w:szCs w:val="20"/>
    </w:rPr>
  </w:style>
  <w:style w:type="paragraph" w:styleId="ListParagraph">
    <w:name w:val="List Paragraph"/>
    <w:basedOn w:val="Normal"/>
    <w:uiPriority w:val="34"/>
    <w:qFormat/>
    <w:rsid w:val="00943D2A"/>
    <w:pPr>
      <w:ind w:left="720"/>
      <w:contextualSpacing/>
    </w:pPr>
  </w:style>
  <w:style w:type="paragraph" w:styleId="NormalWeb">
    <w:name w:val="Normal (Web)"/>
    <w:basedOn w:val="Normal"/>
    <w:rsid w:val="00943D2A"/>
    <w:pPr>
      <w:spacing w:before="100" w:beforeAutospacing="1" w:after="100" w:afterAutospacing="1"/>
      <w:jc w:val="left"/>
    </w:pPr>
    <w:rPr>
      <w:rFonts w:ascii="Arial Unicode MS" w:eastAsia="Arial Unicode MS" w:hAnsi="Arial Unicode MS" w:cs="Arial Unicode MS"/>
    </w:rPr>
  </w:style>
  <w:style w:type="paragraph" w:customStyle="1" w:styleId="Picture">
    <w:name w:val="Picture"/>
    <w:basedOn w:val="Normal"/>
    <w:next w:val="Caption"/>
    <w:rsid w:val="00943D2A"/>
    <w:pPr>
      <w:keepNext/>
      <w:spacing w:before="120" w:after="120"/>
      <w:jc w:val="left"/>
    </w:pPr>
    <w:rPr>
      <w:rFonts w:ascii="Arial" w:hAnsi="Arial"/>
      <w:szCs w:val="20"/>
    </w:rPr>
  </w:style>
  <w:style w:type="paragraph" w:customStyle="1" w:styleId="TableCaption">
    <w:name w:val="Table Caption"/>
    <w:basedOn w:val="Normal"/>
    <w:qFormat/>
    <w:rsid w:val="00943D2A"/>
    <w:pPr>
      <w:jc w:val="left"/>
    </w:pPr>
    <w:rPr>
      <w:b/>
    </w:rPr>
  </w:style>
  <w:style w:type="paragraph" w:styleId="TableofAuthorities">
    <w:name w:val="table of authorities"/>
    <w:basedOn w:val="Normal"/>
    <w:semiHidden/>
    <w:rsid w:val="00943D2A"/>
    <w:pPr>
      <w:tabs>
        <w:tab w:val="right" w:leader="dot" w:pos="7560"/>
      </w:tabs>
      <w:ind w:left="1440" w:hanging="360"/>
    </w:pPr>
    <w:rPr>
      <w:rFonts w:ascii="Arial" w:hAnsi="Arial"/>
      <w:spacing w:val="-5"/>
      <w:szCs w:val="20"/>
    </w:rPr>
  </w:style>
  <w:style w:type="paragraph" w:styleId="Title">
    <w:name w:val="Title"/>
    <w:basedOn w:val="Normal"/>
    <w:link w:val="TitleChar"/>
    <w:qFormat/>
    <w:rsid w:val="00943D2A"/>
    <w:pPr>
      <w:jc w:val="center"/>
    </w:pPr>
    <w:rPr>
      <w:rFonts w:ascii="Arial" w:eastAsia="Times" w:hAnsi="Arial"/>
      <w:b/>
      <w:sz w:val="28"/>
      <w:szCs w:val="20"/>
    </w:rPr>
  </w:style>
  <w:style w:type="character" w:customStyle="1" w:styleId="TitleChar">
    <w:name w:val="Title Char"/>
    <w:basedOn w:val="DefaultParagraphFont"/>
    <w:link w:val="Title"/>
    <w:rsid w:val="00943D2A"/>
    <w:rPr>
      <w:rFonts w:ascii="Arial" w:eastAsia="Times" w:hAnsi="Arial"/>
      <w:b/>
      <w:sz w:val="28"/>
    </w:rPr>
  </w:style>
  <w:style w:type="paragraph" w:styleId="TOC1">
    <w:name w:val="toc 1"/>
    <w:basedOn w:val="Normal"/>
    <w:next w:val="Normal"/>
    <w:uiPriority w:val="39"/>
    <w:rsid w:val="00943D2A"/>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943D2A"/>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943D2A"/>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943D2A"/>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rsid w:val="00943D2A"/>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943D2A"/>
    <w:pPr>
      <w:ind w:left="1200"/>
      <w:jc w:val="left"/>
    </w:pPr>
    <w:rPr>
      <w:szCs w:val="21"/>
    </w:rPr>
  </w:style>
  <w:style w:type="character" w:customStyle="1" w:styleId="Heading1Char">
    <w:name w:val="Heading 1 Char"/>
    <w:aliases w:val="h1 Char"/>
    <w:basedOn w:val="DefaultParagraphFont"/>
    <w:link w:val="Heading1"/>
    <w:rsid w:val="00E034A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20C72-F416-410B-949D-329A8D31EDBB}">
  <ds:schemaRefs>
    <ds:schemaRef ds:uri="http://schemas.microsoft.com/sharepoint/v3/contenttype/forms"/>
  </ds:schemaRefs>
</ds:datastoreItem>
</file>

<file path=customXml/itemProps2.xml><?xml version="1.0" encoding="utf-8"?>
<ds:datastoreItem xmlns:ds="http://schemas.openxmlformats.org/officeDocument/2006/customXml" ds:itemID="{64464CE5-28D1-4D02-A927-E693D3D327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4453236-12F9-43B5-ABBC-CB5473A5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12155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Pamela Hoke</dc:creator>
  <cp:keywords/>
  <dc:description/>
  <cp:lastModifiedBy>Williams, Kentavius</cp:lastModifiedBy>
  <cp:revision>2</cp:revision>
  <cp:lastPrinted>2005-03-15T20:40:00Z</cp:lastPrinted>
  <dcterms:created xsi:type="dcterms:W3CDTF">2019-01-08T16:18:00Z</dcterms:created>
  <dcterms:modified xsi:type="dcterms:W3CDTF">2019-01-08T16:18:00Z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2600</vt:r8>
  </property>
  <property fmtid="{D5CDD505-2E9C-101B-9397-08002B2CF9AE}" pid="4" name="xd_ProgID">
    <vt:lpwstr/>
  </property>
  <property fmtid="{D5CDD505-2E9C-101B-9397-08002B2CF9AE}" pid="5" name="TemplateUrl">
    <vt:lpwstr/>
  </property>
</Properties>
</file>