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85CFC" w14:textId="77777777" w:rsidR="00A10BE1" w:rsidRPr="00A10BE1" w:rsidRDefault="00A10BE1" w:rsidP="00A10BE1">
      <w:pPr>
        <w:shd w:val="clear" w:color="auto" w:fill="FFFFFF"/>
        <w:spacing w:after="300" w:line="240" w:lineRule="auto"/>
        <w:outlineLvl w:val="3"/>
        <w:rPr>
          <w:rFonts w:ascii="Montserrat" w:eastAsia="Times New Roman" w:hAnsi="Montserrat" w:cs="Times New Roman"/>
          <w:color w:val="000000"/>
          <w:kern w:val="0"/>
          <w:sz w:val="24"/>
          <w:szCs w:val="24"/>
          <w14:ligatures w14:val="none"/>
        </w:rPr>
      </w:pPr>
      <w:r w:rsidRPr="00A10BE1">
        <w:rPr>
          <w:rFonts w:ascii="Montserrat" w:eastAsia="Times New Roman" w:hAnsi="Montserrat" w:cs="Times New Roman"/>
          <w:color w:val="000000"/>
          <w:kern w:val="0"/>
          <w:sz w:val="24"/>
          <w:szCs w:val="24"/>
          <w14:ligatures w14:val="none"/>
        </w:rPr>
        <w:t>Frequently Asked Questions</w:t>
      </w:r>
    </w:p>
    <w:p w14:paraId="5F15EE66" w14:textId="5D924894" w:rsidR="00793291" w:rsidRPr="00A10BE1" w:rsidRDefault="00A10BE1" w:rsidP="00A10BE1">
      <w:pPr>
        <w:pStyle w:val="ListParagraph"/>
        <w:numPr>
          <w:ilvl w:val="0"/>
          <w:numId w:val="1"/>
        </w:numPr>
        <w:rPr>
          <w:rFonts w:ascii="Calibri-Bold" w:hAnsi="Calibri-Bold" w:cs="Calibri-Bold"/>
          <w:b/>
          <w:bCs/>
          <w:kern w:val="0"/>
        </w:rPr>
      </w:pPr>
      <w:r w:rsidRPr="00A10BE1">
        <w:rPr>
          <w:rFonts w:ascii="Calibri-Bold" w:hAnsi="Calibri-Bold" w:cs="Calibri-Bold"/>
          <w:b/>
          <w:bCs/>
          <w:kern w:val="0"/>
        </w:rPr>
        <w:t>What are Connected Vehicles?</w:t>
      </w:r>
    </w:p>
    <w:p w14:paraId="5B7C615D" w14:textId="3204BA90" w:rsidR="00A10BE1" w:rsidRDefault="00A10BE1" w:rsidP="00A10B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Connected vehicles (CV) use vehicle‐to‐vehicle (V2V), vehicle‐to‐infrastructure (V2I), </w:t>
      </w:r>
      <w:r>
        <w:rPr>
          <w:rFonts w:ascii="Calibri" w:hAnsi="Calibri" w:cs="Calibri"/>
          <w:kern w:val="0"/>
        </w:rPr>
        <w:t xml:space="preserve">and other forms of </w:t>
      </w:r>
      <w:r>
        <w:rPr>
          <w:rFonts w:ascii="Calibri" w:hAnsi="Calibri" w:cs="Calibri"/>
          <w:kern w:val="0"/>
        </w:rPr>
        <w:t>vehicle‐to‐everything (V2X)</w:t>
      </w:r>
      <w:r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communication to exchange information between vehicles, drivers, the</w:t>
      </w:r>
      <w:r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 xml:space="preserve">roadside traffic control devices, </w:t>
      </w:r>
      <w:r w:rsidR="00315959">
        <w:rPr>
          <w:rFonts w:ascii="Calibri" w:hAnsi="Calibri" w:cs="Calibri"/>
          <w:kern w:val="0"/>
        </w:rPr>
        <w:t>bicyclists,</w:t>
      </w:r>
      <w:r>
        <w:rPr>
          <w:rFonts w:ascii="Calibri" w:hAnsi="Calibri" w:cs="Calibri"/>
          <w:kern w:val="0"/>
        </w:rPr>
        <w:t xml:space="preserve"> and pedestrians. This capability to communicate enables exchange of</w:t>
      </w:r>
      <w:r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real time information such as the position, speed, and direction of a vehicle, or the phase change at a traffic signal.</w:t>
      </w:r>
      <w:r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The information is processed in real time to provide drivers with a greater situational awareness of prevailing</w:t>
      </w:r>
      <w:r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 xml:space="preserve">conditions, such as congestion, incidents, pedestrian presence, and other hazards within the vehicle’s path. </w:t>
      </w:r>
      <w:r w:rsidR="00BB4952">
        <w:rPr>
          <w:rFonts w:ascii="Calibri" w:hAnsi="Calibri" w:cs="Calibri"/>
          <w:kern w:val="0"/>
        </w:rPr>
        <w:t>Traffic</w:t>
      </w:r>
      <w:r>
        <w:rPr>
          <w:rFonts w:ascii="Calibri" w:hAnsi="Calibri" w:cs="Calibri"/>
          <w:kern w:val="0"/>
        </w:rPr>
        <w:t xml:space="preserve"> information is presented to the drivers in the form of intuitive and clear alerts, advice, and warnings so that</w:t>
      </w:r>
      <w:r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drivers can make better and safer decisions while driving. The exchange of real time information also creates the</w:t>
      </w:r>
      <w:r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opportunity to proactively adjust traffic signal timing for servicing transit, emergency response or freight vehicles</w:t>
      </w:r>
      <w:r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more efficiently.</w:t>
      </w:r>
    </w:p>
    <w:p w14:paraId="29E8A94A" w14:textId="77777777" w:rsidR="00BB4952" w:rsidRDefault="00BB4952" w:rsidP="00A10BE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FF985ED" w14:textId="1A5F9442" w:rsidR="00BB4952" w:rsidRDefault="00BB4952" w:rsidP="00BB4952">
      <w:pPr>
        <w:pStyle w:val="ListParagraph"/>
        <w:numPr>
          <w:ilvl w:val="0"/>
          <w:numId w:val="1"/>
        </w:numPr>
        <w:rPr>
          <w:rFonts w:ascii="Calibri-Bold" w:hAnsi="Calibri-Bold" w:cs="Calibri-Bold"/>
          <w:b/>
          <w:bCs/>
          <w:kern w:val="0"/>
        </w:rPr>
      </w:pPr>
      <w:r>
        <w:rPr>
          <w:rFonts w:ascii="Calibri-Bold" w:hAnsi="Calibri-Bold" w:cs="Calibri-Bold"/>
          <w:b/>
          <w:bCs/>
          <w:kern w:val="0"/>
        </w:rPr>
        <w:t>What are Road‐Side Units?</w:t>
      </w:r>
    </w:p>
    <w:p w14:paraId="41C76495" w14:textId="20911A98" w:rsidR="00BB4952" w:rsidRDefault="00BB4952" w:rsidP="00BB49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B4952">
        <w:rPr>
          <w:rFonts w:ascii="Calibri" w:hAnsi="Calibri" w:cs="Calibri"/>
          <w:kern w:val="0"/>
        </w:rPr>
        <w:t>Road‐Side Units (RSUs) are wireless communications devices that are</w:t>
      </w:r>
      <w:r>
        <w:rPr>
          <w:rFonts w:ascii="Calibri" w:hAnsi="Calibri" w:cs="Calibri"/>
          <w:kern w:val="0"/>
        </w:rPr>
        <w:t xml:space="preserve"> </w:t>
      </w:r>
      <w:r w:rsidRPr="00BB4952">
        <w:rPr>
          <w:rFonts w:ascii="Calibri" w:hAnsi="Calibri" w:cs="Calibri"/>
          <w:kern w:val="0"/>
        </w:rPr>
        <w:t>mounted along a road or pedestrian facility. RSUs</w:t>
      </w:r>
      <w:r>
        <w:rPr>
          <w:rFonts w:ascii="Calibri" w:hAnsi="Calibri" w:cs="Calibri"/>
          <w:kern w:val="0"/>
        </w:rPr>
        <w:t xml:space="preserve"> are</w:t>
      </w:r>
      <w:r w:rsidRPr="00BB4952">
        <w:rPr>
          <w:rFonts w:ascii="Calibri" w:hAnsi="Calibri" w:cs="Calibri"/>
          <w:kern w:val="0"/>
        </w:rPr>
        <w:t xml:space="preserve"> typically mounted on the upright or the mast arms of existing traffic signals.</w:t>
      </w:r>
      <w:r>
        <w:rPr>
          <w:rFonts w:ascii="Calibri" w:hAnsi="Calibri" w:cs="Calibri"/>
          <w:kern w:val="0"/>
        </w:rPr>
        <w:t xml:space="preserve"> </w:t>
      </w:r>
      <w:r w:rsidRPr="00BB4952">
        <w:rPr>
          <w:rFonts w:ascii="Calibri" w:hAnsi="Calibri" w:cs="Calibri"/>
          <w:kern w:val="0"/>
        </w:rPr>
        <w:t>RSUs will be connected to and receive data from the traffic signal controllers</w:t>
      </w:r>
      <w:r>
        <w:rPr>
          <w:rFonts w:ascii="Calibri" w:hAnsi="Calibri" w:cs="Calibri"/>
          <w:kern w:val="0"/>
        </w:rPr>
        <w:t xml:space="preserve"> </w:t>
      </w:r>
      <w:r w:rsidRPr="00BB4952">
        <w:rPr>
          <w:rFonts w:ascii="Calibri" w:hAnsi="Calibri" w:cs="Calibri"/>
          <w:kern w:val="0"/>
        </w:rPr>
        <w:t>and broadcast it to the On‐Board Units (OBUs) within their communications zone.</w:t>
      </w:r>
      <w:r>
        <w:rPr>
          <w:rFonts w:ascii="Calibri" w:hAnsi="Calibri" w:cs="Calibri"/>
          <w:kern w:val="0"/>
        </w:rPr>
        <w:t xml:space="preserve"> </w:t>
      </w:r>
      <w:r w:rsidRPr="00BB4952">
        <w:rPr>
          <w:rFonts w:ascii="Calibri" w:hAnsi="Calibri" w:cs="Calibri"/>
          <w:kern w:val="0"/>
        </w:rPr>
        <w:t>RSUs are also capable of receiving information from the vehicles via the OBUs, e.g.,</w:t>
      </w:r>
      <w:r>
        <w:rPr>
          <w:rFonts w:ascii="Calibri" w:hAnsi="Calibri" w:cs="Calibri"/>
          <w:kern w:val="0"/>
        </w:rPr>
        <w:t xml:space="preserve"> </w:t>
      </w:r>
      <w:r w:rsidRPr="00BB4952">
        <w:rPr>
          <w:rFonts w:ascii="Calibri" w:hAnsi="Calibri" w:cs="Calibri"/>
          <w:kern w:val="0"/>
        </w:rPr>
        <w:t xml:space="preserve">the vehicle’s speed, position, </w:t>
      </w:r>
      <w:r w:rsidRPr="00BB4952">
        <w:rPr>
          <w:rFonts w:ascii="Calibri" w:hAnsi="Calibri" w:cs="Calibri"/>
          <w:kern w:val="0"/>
        </w:rPr>
        <w:t>direction,</w:t>
      </w:r>
      <w:r w:rsidRPr="00BB4952">
        <w:rPr>
          <w:rFonts w:ascii="Calibri" w:hAnsi="Calibri" w:cs="Calibri"/>
          <w:kern w:val="0"/>
        </w:rPr>
        <w:t xml:space="preserve"> and time. </w:t>
      </w:r>
      <w:r>
        <w:rPr>
          <w:rFonts w:ascii="Calibri" w:hAnsi="Calibri" w:cs="Calibri"/>
          <w:kern w:val="0"/>
        </w:rPr>
        <w:t xml:space="preserve">RSUs </w:t>
      </w:r>
      <w:r w:rsidR="00D91120">
        <w:rPr>
          <w:rFonts w:ascii="Calibri" w:hAnsi="Calibri" w:cs="Calibri"/>
          <w:kern w:val="0"/>
        </w:rPr>
        <w:t>can exchange i</w:t>
      </w:r>
      <w:r w:rsidRPr="00BB4952">
        <w:rPr>
          <w:rFonts w:ascii="Calibri" w:hAnsi="Calibri" w:cs="Calibri"/>
          <w:kern w:val="0"/>
        </w:rPr>
        <w:t>nformation</w:t>
      </w:r>
      <w:r>
        <w:rPr>
          <w:rFonts w:ascii="Calibri" w:hAnsi="Calibri" w:cs="Calibri"/>
          <w:kern w:val="0"/>
        </w:rPr>
        <w:t xml:space="preserve"> </w:t>
      </w:r>
      <w:r w:rsidRPr="00BB4952">
        <w:rPr>
          <w:rFonts w:ascii="Calibri" w:hAnsi="Calibri" w:cs="Calibri"/>
          <w:kern w:val="0"/>
        </w:rPr>
        <w:t>includ</w:t>
      </w:r>
      <w:r w:rsidR="00D91120">
        <w:rPr>
          <w:rFonts w:ascii="Calibri" w:hAnsi="Calibri" w:cs="Calibri"/>
          <w:kern w:val="0"/>
        </w:rPr>
        <w:t>ing</w:t>
      </w:r>
      <w:r w:rsidRPr="00BB4952">
        <w:rPr>
          <w:rFonts w:ascii="Calibri" w:hAnsi="Calibri" w:cs="Calibri"/>
          <w:kern w:val="0"/>
        </w:rPr>
        <w:t xml:space="preserve"> Signal Phase and Timing (SPaT), Traveler</w:t>
      </w:r>
      <w:r>
        <w:rPr>
          <w:rFonts w:ascii="Calibri" w:hAnsi="Calibri" w:cs="Calibri"/>
          <w:kern w:val="0"/>
        </w:rPr>
        <w:t xml:space="preserve"> </w:t>
      </w:r>
      <w:r w:rsidRPr="00BB4952">
        <w:rPr>
          <w:rFonts w:ascii="Calibri" w:hAnsi="Calibri" w:cs="Calibri"/>
          <w:kern w:val="0"/>
        </w:rPr>
        <w:t>Information Messages (TIM), Personal Safety Messages (PSM), transit/freight signal</w:t>
      </w:r>
      <w:r>
        <w:rPr>
          <w:rFonts w:ascii="Calibri" w:hAnsi="Calibri" w:cs="Calibri"/>
          <w:kern w:val="0"/>
        </w:rPr>
        <w:t xml:space="preserve"> </w:t>
      </w:r>
      <w:r w:rsidRPr="00BB4952">
        <w:rPr>
          <w:rFonts w:ascii="Calibri" w:hAnsi="Calibri" w:cs="Calibri"/>
          <w:kern w:val="0"/>
        </w:rPr>
        <w:t xml:space="preserve">priority requests, emergency vehicle preemption requests, among others. </w:t>
      </w:r>
    </w:p>
    <w:p w14:paraId="65830205" w14:textId="77777777" w:rsidR="00D91120" w:rsidRDefault="00D91120" w:rsidP="00D91120">
      <w:pPr>
        <w:keepNext/>
        <w:autoSpaceDE w:val="0"/>
        <w:autoSpaceDN w:val="0"/>
        <w:adjustRightInd w:val="0"/>
        <w:spacing w:after="0" w:line="240" w:lineRule="auto"/>
        <w:jc w:val="center"/>
      </w:pPr>
      <w:r>
        <w:rPr>
          <w:noProof/>
        </w:rPr>
        <w:drawing>
          <wp:inline distT="0" distB="0" distL="0" distR="0" wp14:anchorId="17AE9486" wp14:editId="3F92944C">
            <wp:extent cx="1022808" cy="1455821"/>
            <wp:effectExtent l="0" t="0" r="6350" b="0"/>
            <wp:docPr id="559394134" name="Picture 1" descr="A picture containing text, outdoor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394134" name="Picture 1" descr="A picture containing text, outdoor, sig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1699" cy="146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26C1C" w14:textId="7EF4055D" w:rsidR="00D91120" w:rsidRDefault="00D91120" w:rsidP="00D91120">
      <w:pPr>
        <w:pStyle w:val="Caption"/>
        <w:jc w:val="center"/>
      </w:pPr>
      <w:r>
        <w:t xml:space="preserve">Figure: </w:t>
      </w:r>
      <w:r w:rsidRPr="006B3641">
        <w:t>Road-Side Unit</w:t>
      </w:r>
      <w:r>
        <w:t xml:space="preserve"> (RSU)</w:t>
      </w:r>
    </w:p>
    <w:p w14:paraId="6F3F9DC2" w14:textId="2A31CCDB" w:rsidR="00D91120" w:rsidRDefault="00D91120" w:rsidP="00D91120">
      <w:pPr>
        <w:pStyle w:val="ListParagraph"/>
        <w:numPr>
          <w:ilvl w:val="0"/>
          <w:numId w:val="1"/>
        </w:numPr>
        <w:spacing w:after="0"/>
        <w:contextualSpacing w:val="0"/>
        <w:rPr>
          <w:rFonts w:ascii="Calibri-Bold" w:hAnsi="Calibri-Bold" w:cs="Calibri-Bold"/>
          <w:b/>
          <w:bCs/>
          <w:kern w:val="0"/>
        </w:rPr>
      </w:pPr>
      <w:r>
        <w:rPr>
          <w:rFonts w:ascii="Calibri-Bold" w:hAnsi="Calibri-Bold" w:cs="Calibri-Bold"/>
          <w:b/>
          <w:bCs/>
          <w:kern w:val="0"/>
        </w:rPr>
        <w:t>What are On‐Board Units?</w:t>
      </w:r>
    </w:p>
    <w:p w14:paraId="4A4F55D2" w14:textId="075E01BB" w:rsidR="00D91120" w:rsidRDefault="00D91120" w:rsidP="00D911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D91120">
        <w:rPr>
          <w:rFonts w:ascii="Calibri" w:hAnsi="Calibri" w:cs="Calibri"/>
          <w:kern w:val="0"/>
        </w:rPr>
        <w:t>On‐Board Units (OBUs) are devices located in vehicles to collect</w:t>
      </w:r>
      <w:r>
        <w:rPr>
          <w:rFonts w:ascii="Calibri" w:hAnsi="Calibri" w:cs="Calibri"/>
          <w:kern w:val="0"/>
        </w:rPr>
        <w:t xml:space="preserve"> </w:t>
      </w:r>
      <w:r w:rsidRPr="00D91120">
        <w:rPr>
          <w:rFonts w:ascii="Calibri" w:hAnsi="Calibri" w:cs="Calibri"/>
          <w:kern w:val="0"/>
        </w:rPr>
        <w:t>data from the vehicle (e.g., location, direction and time) and/or provide an</w:t>
      </w:r>
      <w:r>
        <w:rPr>
          <w:rFonts w:ascii="Calibri" w:hAnsi="Calibri" w:cs="Calibri"/>
          <w:kern w:val="0"/>
        </w:rPr>
        <w:t xml:space="preserve"> </w:t>
      </w:r>
      <w:r w:rsidRPr="00D91120">
        <w:rPr>
          <w:rFonts w:ascii="Calibri" w:hAnsi="Calibri" w:cs="Calibri"/>
          <w:kern w:val="0"/>
        </w:rPr>
        <w:t>interface through which traveler information and warnings can</w:t>
      </w:r>
      <w:r>
        <w:rPr>
          <w:rFonts w:ascii="Calibri" w:hAnsi="Calibri" w:cs="Calibri"/>
          <w:kern w:val="0"/>
        </w:rPr>
        <w:t xml:space="preserve"> </w:t>
      </w:r>
      <w:r w:rsidRPr="00D91120">
        <w:rPr>
          <w:rFonts w:ascii="Calibri" w:hAnsi="Calibri" w:cs="Calibri"/>
          <w:kern w:val="0"/>
        </w:rPr>
        <w:t>be provided to the driver. OBUs broadcast as well as receive data to/from RSUs</w:t>
      </w:r>
      <w:r>
        <w:rPr>
          <w:rFonts w:ascii="Calibri" w:hAnsi="Calibri" w:cs="Calibri"/>
          <w:kern w:val="0"/>
        </w:rPr>
        <w:t xml:space="preserve"> </w:t>
      </w:r>
      <w:r w:rsidRPr="00D91120">
        <w:rPr>
          <w:rFonts w:ascii="Calibri" w:hAnsi="Calibri" w:cs="Calibri"/>
          <w:kern w:val="0"/>
        </w:rPr>
        <w:t>and other vehicles equipped with OBUs. OBUs</w:t>
      </w:r>
      <w:r>
        <w:rPr>
          <w:rFonts w:ascii="Calibri" w:hAnsi="Calibri" w:cs="Calibri"/>
          <w:kern w:val="0"/>
        </w:rPr>
        <w:t xml:space="preserve"> </w:t>
      </w:r>
      <w:r w:rsidR="001A6045">
        <w:rPr>
          <w:rFonts w:ascii="Calibri" w:hAnsi="Calibri" w:cs="Calibri"/>
          <w:kern w:val="0"/>
        </w:rPr>
        <w:t>are typically</w:t>
      </w:r>
      <w:r w:rsidRPr="00D91120">
        <w:rPr>
          <w:rFonts w:ascii="Calibri" w:hAnsi="Calibri" w:cs="Calibri"/>
          <w:kern w:val="0"/>
        </w:rPr>
        <w:t xml:space="preserve"> installed in the participating agency vehicles. </w:t>
      </w:r>
      <w:r w:rsidR="001A6045">
        <w:rPr>
          <w:rFonts w:ascii="Calibri" w:hAnsi="Calibri" w:cs="Calibri"/>
          <w:kern w:val="0"/>
        </w:rPr>
        <w:t>OBUs are</w:t>
      </w:r>
      <w:r w:rsidRPr="00D91120">
        <w:rPr>
          <w:rFonts w:ascii="Calibri" w:hAnsi="Calibri" w:cs="Calibri"/>
          <w:kern w:val="0"/>
        </w:rPr>
        <w:t xml:space="preserve"> typically mounted under a vehicle seat</w:t>
      </w:r>
      <w:r>
        <w:rPr>
          <w:rFonts w:ascii="Calibri" w:hAnsi="Calibri" w:cs="Calibri"/>
          <w:kern w:val="0"/>
        </w:rPr>
        <w:t xml:space="preserve"> </w:t>
      </w:r>
      <w:r w:rsidRPr="00D91120">
        <w:rPr>
          <w:rFonts w:ascii="Calibri" w:hAnsi="Calibri" w:cs="Calibri"/>
          <w:kern w:val="0"/>
        </w:rPr>
        <w:t xml:space="preserve">or inside the center console, </w:t>
      </w:r>
      <w:r w:rsidR="001A6045" w:rsidRPr="00D91120">
        <w:rPr>
          <w:rFonts w:ascii="Calibri" w:hAnsi="Calibri" w:cs="Calibri"/>
          <w:kern w:val="0"/>
        </w:rPr>
        <w:t>trunk,</w:t>
      </w:r>
      <w:r w:rsidRPr="00D91120">
        <w:rPr>
          <w:rFonts w:ascii="Calibri" w:hAnsi="Calibri" w:cs="Calibri"/>
          <w:kern w:val="0"/>
        </w:rPr>
        <w:t xml:space="preserve"> or a glove box of a vehicle. </w:t>
      </w:r>
      <w:r w:rsidR="001A6045">
        <w:rPr>
          <w:rFonts w:ascii="Calibri" w:hAnsi="Calibri" w:cs="Calibri"/>
          <w:kern w:val="0"/>
        </w:rPr>
        <w:t>Typically, a</w:t>
      </w:r>
      <w:r w:rsidR="001A6045" w:rsidRPr="00D91120">
        <w:rPr>
          <w:rFonts w:ascii="Calibri" w:hAnsi="Calibri" w:cs="Calibri"/>
          <w:kern w:val="0"/>
        </w:rPr>
        <w:t xml:space="preserve"> </w:t>
      </w:r>
      <w:r w:rsidRPr="00D91120">
        <w:rPr>
          <w:rFonts w:ascii="Calibri" w:hAnsi="Calibri" w:cs="Calibri"/>
          <w:kern w:val="0"/>
        </w:rPr>
        <w:t xml:space="preserve">tablet </w:t>
      </w:r>
      <w:r w:rsidR="001A6045">
        <w:rPr>
          <w:rFonts w:ascii="Calibri" w:hAnsi="Calibri" w:cs="Calibri"/>
          <w:kern w:val="0"/>
        </w:rPr>
        <w:t>is installed</w:t>
      </w:r>
      <w:r w:rsidR="001A6045" w:rsidRPr="00D91120">
        <w:rPr>
          <w:rFonts w:ascii="Calibri" w:hAnsi="Calibri" w:cs="Calibri"/>
          <w:kern w:val="0"/>
        </w:rPr>
        <w:t xml:space="preserve"> </w:t>
      </w:r>
      <w:r w:rsidRPr="00D91120">
        <w:rPr>
          <w:rFonts w:ascii="Calibri" w:hAnsi="Calibri" w:cs="Calibri"/>
          <w:kern w:val="0"/>
        </w:rPr>
        <w:t xml:space="preserve">as the human machine interface </w:t>
      </w:r>
      <w:r w:rsidR="001A6045">
        <w:rPr>
          <w:rFonts w:ascii="Calibri" w:hAnsi="Calibri" w:cs="Calibri"/>
          <w:kern w:val="0"/>
        </w:rPr>
        <w:t>and</w:t>
      </w:r>
      <w:r w:rsidRPr="00D91120">
        <w:rPr>
          <w:rFonts w:ascii="Calibri" w:hAnsi="Calibri" w:cs="Calibri"/>
          <w:kern w:val="0"/>
        </w:rPr>
        <w:t xml:space="preserve"> mounted to</w:t>
      </w:r>
      <w:r>
        <w:rPr>
          <w:rFonts w:ascii="Calibri" w:hAnsi="Calibri" w:cs="Calibri"/>
          <w:kern w:val="0"/>
        </w:rPr>
        <w:t xml:space="preserve"> </w:t>
      </w:r>
      <w:r w:rsidRPr="00D91120">
        <w:rPr>
          <w:rFonts w:ascii="Calibri" w:hAnsi="Calibri" w:cs="Calibri"/>
          <w:kern w:val="0"/>
        </w:rPr>
        <w:t>the windshield to issue audible and/or visual warnings or alerts to the driver.</w:t>
      </w:r>
      <w:r>
        <w:rPr>
          <w:rFonts w:ascii="Calibri" w:hAnsi="Calibri" w:cs="Calibri"/>
          <w:kern w:val="0"/>
        </w:rPr>
        <w:t xml:space="preserve"> </w:t>
      </w:r>
      <w:r w:rsidR="001A6045">
        <w:rPr>
          <w:rFonts w:ascii="Calibri" w:hAnsi="Calibri" w:cs="Calibri"/>
          <w:kern w:val="0"/>
        </w:rPr>
        <w:t xml:space="preserve">OBUs are typically installed either as permanent attachment or portable installation. </w:t>
      </w:r>
      <w:r w:rsidR="008900A9">
        <w:rPr>
          <w:rFonts w:ascii="Calibri" w:hAnsi="Calibri" w:cs="Calibri"/>
          <w:kern w:val="0"/>
        </w:rPr>
        <w:t>FDOT would also coordinate with partnering agencies to install OBUs on their fleet besides</w:t>
      </w:r>
      <w:r w:rsidR="00A7282D">
        <w:rPr>
          <w:rFonts w:ascii="Calibri" w:hAnsi="Calibri" w:cs="Calibri"/>
          <w:kern w:val="0"/>
        </w:rPr>
        <w:t xml:space="preserve"> installing on FDOT vehicles. </w:t>
      </w:r>
      <w:r w:rsidR="008900A9">
        <w:rPr>
          <w:rFonts w:ascii="Calibri" w:hAnsi="Calibri" w:cs="Calibri"/>
          <w:kern w:val="0"/>
        </w:rPr>
        <w:t xml:space="preserve"> </w:t>
      </w:r>
    </w:p>
    <w:p w14:paraId="71F4B0E3" w14:textId="77777777" w:rsidR="00A7282D" w:rsidRDefault="00A7282D" w:rsidP="00975C57">
      <w:pPr>
        <w:keepNext/>
        <w:autoSpaceDE w:val="0"/>
        <w:autoSpaceDN w:val="0"/>
        <w:adjustRightInd w:val="0"/>
        <w:spacing w:after="0" w:line="240" w:lineRule="auto"/>
      </w:pPr>
      <w:r>
        <w:rPr>
          <w:noProof/>
        </w:rPr>
        <w:lastRenderedPageBreak/>
        <w:drawing>
          <wp:inline distT="0" distB="0" distL="0" distR="0" wp14:anchorId="5EFAB38A" wp14:editId="56C035A0">
            <wp:extent cx="2337125" cy="1175821"/>
            <wp:effectExtent l="0" t="0" r="6350" b="5715"/>
            <wp:docPr id="16970473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04730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2247" cy="1178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3E0A4" w14:textId="30729151" w:rsidR="00A7282D" w:rsidRDefault="00A7282D" w:rsidP="00A7282D">
      <w:pPr>
        <w:pStyle w:val="Caption"/>
      </w:pPr>
      <w:r>
        <w:t>Figure</w:t>
      </w:r>
      <w:r>
        <w:t xml:space="preserve">: </w:t>
      </w:r>
      <w:r w:rsidRPr="00463B99">
        <w:t>On-Board Unit</w:t>
      </w:r>
      <w:r>
        <w:t xml:space="preserve"> (OBU)</w:t>
      </w:r>
    </w:p>
    <w:p w14:paraId="67A880FC" w14:textId="77777777" w:rsidR="00A7282D" w:rsidRDefault="00A7282D" w:rsidP="00975C57">
      <w:pPr>
        <w:keepNext/>
      </w:pPr>
      <w:r>
        <w:rPr>
          <w:noProof/>
        </w:rPr>
        <w:drawing>
          <wp:inline distT="0" distB="0" distL="0" distR="0" wp14:anchorId="13E8DB45" wp14:editId="516E2B87">
            <wp:extent cx="2336800" cy="1381504"/>
            <wp:effectExtent l="0" t="0" r="6350" b="9525"/>
            <wp:docPr id="1701639465" name="Picture 1" descr="A picture containing text, electron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639465" name="Picture 1" descr="A picture containing text, electronics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47512" cy="1387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57874" w14:textId="5B2DE794" w:rsidR="00A7282D" w:rsidRDefault="00A7282D" w:rsidP="00A7282D">
      <w:pPr>
        <w:pStyle w:val="Caption"/>
      </w:pPr>
      <w:r>
        <w:t>Figure</w:t>
      </w:r>
      <w:r>
        <w:t xml:space="preserve">: </w:t>
      </w:r>
      <w:r w:rsidRPr="00725AFE">
        <w:t>OBU Tablet</w:t>
      </w:r>
    </w:p>
    <w:p w14:paraId="58D3FE6A" w14:textId="7E36402C" w:rsidR="00A7282D" w:rsidRDefault="00A7282D" w:rsidP="00A7282D">
      <w:pPr>
        <w:pStyle w:val="ListParagraph"/>
        <w:numPr>
          <w:ilvl w:val="0"/>
          <w:numId w:val="1"/>
        </w:numPr>
        <w:spacing w:after="0"/>
        <w:contextualSpacing w:val="0"/>
        <w:rPr>
          <w:rFonts w:ascii="Calibri-Bold" w:hAnsi="Calibri-Bold" w:cs="Calibri-Bold"/>
          <w:b/>
          <w:bCs/>
          <w:kern w:val="0"/>
        </w:rPr>
      </w:pPr>
      <w:r>
        <w:rPr>
          <w:rFonts w:ascii="Calibri-Bold" w:hAnsi="Calibri-Bold" w:cs="Calibri-Bold"/>
          <w:b/>
          <w:bCs/>
          <w:kern w:val="0"/>
        </w:rPr>
        <w:t xml:space="preserve">What is a Transit Signal Priority (TSP) </w:t>
      </w:r>
      <w:r w:rsidR="00975C57">
        <w:rPr>
          <w:rFonts w:ascii="Calibri-Bold" w:hAnsi="Calibri-Bold" w:cs="Calibri-Bold"/>
          <w:b/>
          <w:bCs/>
          <w:kern w:val="0"/>
        </w:rPr>
        <w:t>s</w:t>
      </w:r>
      <w:r>
        <w:rPr>
          <w:rFonts w:ascii="Calibri-Bold" w:hAnsi="Calibri-Bold" w:cs="Calibri-Bold"/>
          <w:b/>
          <w:bCs/>
          <w:kern w:val="0"/>
        </w:rPr>
        <w:t>ystem and how does it work?</w:t>
      </w:r>
    </w:p>
    <w:p w14:paraId="36BBD5C7" w14:textId="15434A8F" w:rsidR="00A7282D" w:rsidRDefault="00A7282D" w:rsidP="00A728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975C57">
        <w:rPr>
          <w:rFonts w:ascii="Calibri" w:hAnsi="Calibri" w:cs="Calibri"/>
          <w:kern w:val="0"/>
        </w:rPr>
        <w:t>A Transit Signal Priority (TSP) system uses communication between transit vehicles such as buses equipped with</w:t>
      </w:r>
      <w:r>
        <w:rPr>
          <w:rFonts w:ascii="Calibri" w:hAnsi="Calibri" w:cs="Calibri"/>
          <w:kern w:val="0"/>
        </w:rPr>
        <w:t xml:space="preserve"> </w:t>
      </w:r>
      <w:r w:rsidRPr="00975C57">
        <w:rPr>
          <w:rFonts w:ascii="Calibri" w:hAnsi="Calibri" w:cs="Calibri"/>
          <w:kern w:val="0"/>
        </w:rPr>
        <w:t>OBUs and the traffic signals. When buses are behind schedule, the TSP system can automatically request</w:t>
      </w:r>
      <w:r>
        <w:rPr>
          <w:rFonts w:ascii="Calibri" w:hAnsi="Calibri" w:cs="Calibri"/>
          <w:kern w:val="0"/>
        </w:rPr>
        <w:t xml:space="preserve"> </w:t>
      </w:r>
      <w:r w:rsidRPr="00A7282D">
        <w:rPr>
          <w:rFonts w:ascii="Calibri" w:hAnsi="Calibri" w:cs="Calibri"/>
          <w:kern w:val="0"/>
        </w:rPr>
        <w:t>additional green time from a connected traffic signal so the bus can have priority to move through the light and</w:t>
      </w:r>
      <w:r>
        <w:rPr>
          <w:rFonts w:ascii="Calibri" w:hAnsi="Calibri" w:cs="Calibri"/>
          <w:kern w:val="0"/>
        </w:rPr>
        <w:t xml:space="preserve"> </w:t>
      </w:r>
      <w:r w:rsidRPr="00A7282D">
        <w:rPr>
          <w:rFonts w:ascii="Calibri" w:hAnsi="Calibri" w:cs="Calibri"/>
          <w:kern w:val="0"/>
        </w:rPr>
        <w:t>get back on schedule.</w:t>
      </w:r>
    </w:p>
    <w:p w14:paraId="17B65C93" w14:textId="77777777" w:rsidR="00A7282D" w:rsidRPr="00975C57" w:rsidRDefault="00A7282D" w:rsidP="00975C5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</w:rPr>
      </w:pPr>
    </w:p>
    <w:p w14:paraId="2406B47E" w14:textId="55021B35" w:rsidR="00A7282D" w:rsidRDefault="00A7282D" w:rsidP="00A7282D">
      <w:pPr>
        <w:pStyle w:val="ListParagraph"/>
        <w:numPr>
          <w:ilvl w:val="0"/>
          <w:numId w:val="1"/>
        </w:numPr>
        <w:spacing w:after="0"/>
        <w:contextualSpacing w:val="0"/>
        <w:rPr>
          <w:rFonts w:ascii="Calibri-Bold" w:hAnsi="Calibri-Bold" w:cs="Calibri-Bold"/>
          <w:b/>
          <w:bCs/>
          <w:kern w:val="0"/>
        </w:rPr>
      </w:pPr>
      <w:r>
        <w:rPr>
          <w:rFonts w:ascii="Calibri-Bold" w:hAnsi="Calibri-Bold" w:cs="Calibri-Bold"/>
          <w:b/>
          <w:bCs/>
          <w:kern w:val="0"/>
        </w:rPr>
        <w:t xml:space="preserve">What is a Freight Signal Priority (FSP) </w:t>
      </w:r>
      <w:r w:rsidR="00975C57">
        <w:rPr>
          <w:rFonts w:ascii="Calibri-Bold" w:hAnsi="Calibri-Bold" w:cs="Calibri-Bold"/>
          <w:b/>
          <w:bCs/>
          <w:kern w:val="0"/>
        </w:rPr>
        <w:t>s</w:t>
      </w:r>
      <w:r>
        <w:rPr>
          <w:rFonts w:ascii="Calibri-Bold" w:hAnsi="Calibri-Bold" w:cs="Calibri-Bold"/>
          <w:b/>
          <w:bCs/>
          <w:kern w:val="0"/>
        </w:rPr>
        <w:t>ystem and how does it work?</w:t>
      </w:r>
    </w:p>
    <w:p w14:paraId="0E8A20AE" w14:textId="08BF8840" w:rsidR="00A7282D" w:rsidRDefault="00A7282D" w:rsidP="00A728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975C57">
        <w:rPr>
          <w:rFonts w:ascii="Calibri" w:hAnsi="Calibri" w:cs="Calibri"/>
          <w:kern w:val="0"/>
        </w:rPr>
        <w:t>Freight (or Truck) Signal Priority (FSP) is a traffic signal modification that extends the green to allow an approaching</w:t>
      </w:r>
      <w:r w:rsidRPr="00975C57">
        <w:rPr>
          <w:rFonts w:ascii="Calibri" w:hAnsi="Calibri" w:cs="Calibri"/>
          <w:kern w:val="0"/>
        </w:rPr>
        <w:t xml:space="preserve"> </w:t>
      </w:r>
      <w:r w:rsidRPr="00975C57">
        <w:rPr>
          <w:rFonts w:ascii="Calibri" w:hAnsi="Calibri" w:cs="Calibri"/>
          <w:kern w:val="0"/>
        </w:rPr>
        <w:t>truck equipped with an OBU to make it through an intersection without stopping. The main purpose for giving</w:t>
      </w:r>
      <w:r w:rsidRPr="00975C57">
        <w:rPr>
          <w:rFonts w:ascii="Calibri" w:hAnsi="Calibri" w:cs="Calibri"/>
          <w:kern w:val="0"/>
        </w:rPr>
        <w:t xml:space="preserve"> </w:t>
      </w:r>
      <w:r w:rsidRPr="00975C57">
        <w:rPr>
          <w:rFonts w:ascii="Calibri" w:hAnsi="Calibri" w:cs="Calibri"/>
          <w:kern w:val="0"/>
        </w:rPr>
        <w:t>trucks extra green time is to increase safety by reducing the potential of running a red light and causing a collision.</w:t>
      </w:r>
      <w:r w:rsidRPr="00975C57">
        <w:rPr>
          <w:rFonts w:ascii="Calibri" w:hAnsi="Calibri" w:cs="Calibri"/>
          <w:kern w:val="0"/>
        </w:rPr>
        <w:t xml:space="preserve"> </w:t>
      </w:r>
      <w:r w:rsidRPr="00975C57">
        <w:rPr>
          <w:rFonts w:ascii="Calibri" w:hAnsi="Calibri" w:cs="Calibri"/>
          <w:kern w:val="0"/>
        </w:rPr>
        <w:t>The secondary purpose is to reduce the delays and congestion that are caused by the longer time it takes trucks</w:t>
      </w:r>
      <w:r w:rsidRPr="00975C57">
        <w:rPr>
          <w:rFonts w:ascii="Calibri" w:hAnsi="Calibri" w:cs="Calibri"/>
          <w:kern w:val="0"/>
        </w:rPr>
        <w:t xml:space="preserve"> </w:t>
      </w:r>
      <w:r w:rsidRPr="00975C57">
        <w:rPr>
          <w:rFonts w:ascii="Calibri" w:hAnsi="Calibri" w:cs="Calibri"/>
          <w:kern w:val="0"/>
        </w:rPr>
        <w:t xml:space="preserve">to accelerate from a stop. </w:t>
      </w:r>
    </w:p>
    <w:p w14:paraId="3ECCEA76" w14:textId="77777777" w:rsidR="00A27AFA" w:rsidRDefault="00A27AFA" w:rsidP="00A728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543A7D5A" w14:textId="5545C152" w:rsidR="00A27AFA" w:rsidRDefault="00A27AFA" w:rsidP="00A27AFA">
      <w:pPr>
        <w:pStyle w:val="ListParagraph"/>
        <w:numPr>
          <w:ilvl w:val="0"/>
          <w:numId w:val="1"/>
        </w:numPr>
        <w:spacing w:after="0"/>
        <w:contextualSpacing w:val="0"/>
        <w:rPr>
          <w:rFonts w:ascii="Calibri-Bold" w:hAnsi="Calibri-Bold" w:cs="Calibri-Bold"/>
          <w:b/>
          <w:bCs/>
          <w:kern w:val="0"/>
        </w:rPr>
      </w:pPr>
      <w:r>
        <w:rPr>
          <w:rFonts w:ascii="Calibri-Bold" w:hAnsi="Calibri-Bold" w:cs="Calibri-Bold"/>
          <w:b/>
          <w:bCs/>
          <w:kern w:val="0"/>
        </w:rPr>
        <w:t>What is Emergency Vehicle Preemption</w:t>
      </w:r>
      <w:r w:rsidR="00975C57">
        <w:rPr>
          <w:rFonts w:ascii="Calibri-Bold" w:hAnsi="Calibri-Bold" w:cs="Calibri-Bold"/>
          <w:b/>
          <w:bCs/>
          <w:kern w:val="0"/>
        </w:rPr>
        <w:t xml:space="preserve"> (EVP)</w:t>
      </w:r>
      <w:r>
        <w:rPr>
          <w:rFonts w:ascii="Calibri-Bold" w:hAnsi="Calibri-Bold" w:cs="Calibri-Bold"/>
          <w:b/>
          <w:bCs/>
          <w:kern w:val="0"/>
        </w:rPr>
        <w:t>?</w:t>
      </w:r>
    </w:p>
    <w:p w14:paraId="219B8AE1" w14:textId="3A83EC14" w:rsidR="00A27AFA" w:rsidRDefault="00A27AFA" w:rsidP="00A27A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975C57">
        <w:rPr>
          <w:rFonts w:ascii="Calibri" w:hAnsi="Calibri" w:cs="Calibri"/>
          <w:kern w:val="0"/>
        </w:rPr>
        <w:t>Emergency vehicle preemption (EVP) provides a green light for emergency vehicles equipped with OBUs that are</w:t>
      </w:r>
      <w:r w:rsidRPr="00975C57">
        <w:rPr>
          <w:rFonts w:ascii="Calibri" w:hAnsi="Calibri" w:cs="Calibri"/>
          <w:kern w:val="0"/>
        </w:rPr>
        <w:t xml:space="preserve"> </w:t>
      </w:r>
      <w:r w:rsidRPr="00975C57">
        <w:rPr>
          <w:rFonts w:ascii="Calibri" w:hAnsi="Calibri" w:cs="Calibri"/>
          <w:kern w:val="0"/>
        </w:rPr>
        <w:t>enroute to/from an incident scene. By providing a red light to other drivers that may cross the path of the</w:t>
      </w:r>
      <w:r w:rsidRPr="00975C57">
        <w:rPr>
          <w:rFonts w:ascii="Calibri" w:hAnsi="Calibri" w:cs="Calibri"/>
          <w:kern w:val="0"/>
        </w:rPr>
        <w:t xml:space="preserve"> </w:t>
      </w:r>
      <w:r w:rsidRPr="00975C57">
        <w:rPr>
          <w:rFonts w:ascii="Calibri" w:hAnsi="Calibri" w:cs="Calibri"/>
          <w:kern w:val="0"/>
        </w:rPr>
        <w:t>emergency vehicle, EVP can help reduce collisions. EVP aims to improve other drivers’ awareness of emergency</w:t>
      </w:r>
      <w:r w:rsidRPr="00975C57">
        <w:rPr>
          <w:rFonts w:ascii="Calibri" w:hAnsi="Calibri" w:cs="Calibri"/>
          <w:kern w:val="0"/>
        </w:rPr>
        <w:t xml:space="preserve"> </w:t>
      </w:r>
      <w:r w:rsidRPr="00975C57">
        <w:rPr>
          <w:rFonts w:ascii="Calibri" w:hAnsi="Calibri" w:cs="Calibri"/>
          <w:kern w:val="0"/>
        </w:rPr>
        <w:t>vehicles as well as remind them to yield the right‐of‐way, increasing overall safety. It also reduces the travel time</w:t>
      </w:r>
      <w:r w:rsidRPr="00975C57">
        <w:rPr>
          <w:rFonts w:ascii="Calibri" w:hAnsi="Calibri" w:cs="Calibri"/>
          <w:kern w:val="0"/>
        </w:rPr>
        <w:t xml:space="preserve"> </w:t>
      </w:r>
      <w:r w:rsidRPr="00975C57">
        <w:rPr>
          <w:rFonts w:ascii="Calibri" w:hAnsi="Calibri" w:cs="Calibri"/>
          <w:kern w:val="0"/>
        </w:rPr>
        <w:t xml:space="preserve">for the emergency vehicle to respond to life threatening situations. </w:t>
      </w:r>
    </w:p>
    <w:p w14:paraId="6EAD019E" w14:textId="77777777" w:rsidR="00A27AFA" w:rsidRDefault="00A27AFA" w:rsidP="00A27A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9BBF2BD" w14:textId="0E6CB012" w:rsidR="00A27AFA" w:rsidRDefault="00A27AFA" w:rsidP="00A27AFA">
      <w:pPr>
        <w:pStyle w:val="ListParagraph"/>
        <w:numPr>
          <w:ilvl w:val="0"/>
          <w:numId w:val="1"/>
        </w:numPr>
        <w:spacing w:after="0"/>
        <w:contextualSpacing w:val="0"/>
        <w:rPr>
          <w:rFonts w:ascii="Calibri-Bold" w:hAnsi="Calibri-Bold" w:cs="Calibri-Bold"/>
          <w:b/>
          <w:bCs/>
          <w:kern w:val="0"/>
        </w:rPr>
      </w:pPr>
      <w:r>
        <w:rPr>
          <w:rFonts w:ascii="Calibri-Bold" w:hAnsi="Calibri-Bold" w:cs="Calibri-Bold"/>
          <w:b/>
          <w:bCs/>
          <w:kern w:val="0"/>
        </w:rPr>
        <w:t>What are the safety benefits of connected vehicles?</w:t>
      </w:r>
    </w:p>
    <w:p w14:paraId="6F3127E0" w14:textId="2BBEED88" w:rsidR="00A27AFA" w:rsidRDefault="00A27AFA" w:rsidP="00A27A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975C57">
        <w:rPr>
          <w:rFonts w:ascii="Calibri" w:hAnsi="Calibri" w:cs="Calibri"/>
          <w:kern w:val="0"/>
        </w:rPr>
        <w:t>According to USDOT, vehicle crashes claimed more than 37,000 lives in 2018. Connected vehicle technology has</w:t>
      </w:r>
      <w:r>
        <w:rPr>
          <w:rFonts w:ascii="Calibri" w:hAnsi="Calibri" w:cs="Calibri"/>
          <w:kern w:val="0"/>
        </w:rPr>
        <w:t xml:space="preserve"> </w:t>
      </w:r>
      <w:r w:rsidRPr="00975C57">
        <w:rPr>
          <w:rFonts w:ascii="Calibri" w:hAnsi="Calibri" w:cs="Calibri"/>
          <w:kern w:val="0"/>
        </w:rPr>
        <w:t>the potential to save lives, prevent injuries and reduce crashes. The National Highway Traffic Safety Administration</w:t>
      </w:r>
      <w:r>
        <w:rPr>
          <w:rFonts w:ascii="Calibri" w:hAnsi="Calibri" w:cs="Calibri"/>
          <w:kern w:val="0"/>
        </w:rPr>
        <w:t xml:space="preserve"> </w:t>
      </w:r>
      <w:r w:rsidRPr="00A27AFA">
        <w:rPr>
          <w:rFonts w:ascii="Calibri" w:hAnsi="Calibri" w:cs="Calibri"/>
          <w:kern w:val="0"/>
        </w:rPr>
        <w:t>(NHTSA) estimates that 94 percent of serious crashes are due to human error. Connected vehicle technology can</w:t>
      </w:r>
      <w:r>
        <w:rPr>
          <w:rFonts w:ascii="Calibri" w:hAnsi="Calibri" w:cs="Calibri"/>
          <w:kern w:val="0"/>
        </w:rPr>
        <w:t xml:space="preserve"> </w:t>
      </w:r>
      <w:r w:rsidRPr="00A27AFA">
        <w:rPr>
          <w:rFonts w:ascii="Calibri" w:hAnsi="Calibri" w:cs="Calibri"/>
          <w:kern w:val="0"/>
        </w:rPr>
        <w:t>mitigate 83 percent of non‐impaired crashes through vehicle‐to‐vehicle communication.</w:t>
      </w:r>
    </w:p>
    <w:p w14:paraId="7C2FF610" w14:textId="77777777" w:rsidR="00A27AFA" w:rsidRDefault="00A27AFA" w:rsidP="00A27A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F02FD60" w14:textId="6B13AFD9" w:rsidR="00A27AFA" w:rsidRDefault="00A27AFA" w:rsidP="00A27AFA">
      <w:pPr>
        <w:pStyle w:val="ListParagraph"/>
        <w:numPr>
          <w:ilvl w:val="0"/>
          <w:numId w:val="1"/>
        </w:numPr>
        <w:spacing w:after="0"/>
        <w:contextualSpacing w:val="0"/>
        <w:rPr>
          <w:rFonts w:ascii="Calibri-Bold" w:hAnsi="Calibri-Bold" w:cs="Calibri-Bold"/>
          <w:b/>
          <w:bCs/>
          <w:kern w:val="0"/>
        </w:rPr>
      </w:pPr>
      <w:r>
        <w:rPr>
          <w:rFonts w:ascii="Calibri-Bold" w:hAnsi="Calibri-Bold" w:cs="Calibri-Bold"/>
          <w:b/>
          <w:bCs/>
          <w:kern w:val="0"/>
        </w:rPr>
        <w:t>Is the system secure, how will my privacy be protected?</w:t>
      </w:r>
    </w:p>
    <w:p w14:paraId="147A7328" w14:textId="7A6B2089" w:rsidR="00A27AFA" w:rsidRPr="00975C57" w:rsidRDefault="00A27AFA" w:rsidP="00A27AF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</w:rPr>
      </w:pPr>
      <w:r w:rsidRPr="00975C57">
        <w:rPr>
          <w:rFonts w:ascii="Calibri" w:hAnsi="Calibri" w:cs="Calibri"/>
          <w:kern w:val="0"/>
        </w:rPr>
        <w:t xml:space="preserve">FDOT has deployed a Security Credential Management System (SCMS) </w:t>
      </w:r>
      <w:r>
        <w:rPr>
          <w:rFonts w:ascii="Calibri" w:hAnsi="Calibri" w:cs="Calibri"/>
          <w:kern w:val="0"/>
        </w:rPr>
        <w:t xml:space="preserve">to facilitate secure exchange of messages between RSUs and OBUs. FDOT’s SCMS </w:t>
      </w:r>
      <w:r w:rsidR="00975C57">
        <w:rPr>
          <w:rFonts w:ascii="Calibri" w:hAnsi="Calibri" w:cs="Calibri"/>
          <w:kern w:val="0"/>
        </w:rPr>
        <w:t xml:space="preserve">follows the standard adopted by the USDOT and the national SCMS Manager. </w:t>
      </w:r>
      <w:r w:rsidRPr="00975C57">
        <w:rPr>
          <w:rFonts w:ascii="Calibri" w:hAnsi="Calibri" w:cs="Calibri"/>
          <w:kern w:val="0"/>
        </w:rPr>
        <w:t>FDOT SCMS</w:t>
      </w:r>
      <w:r w:rsidR="00975C57">
        <w:rPr>
          <w:rFonts w:ascii="Calibri" w:hAnsi="Calibri" w:cs="Calibri"/>
          <w:kern w:val="0"/>
        </w:rPr>
        <w:t xml:space="preserve"> </w:t>
      </w:r>
      <w:r w:rsidRPr="00975C57">
        <w:rPr>
          <w:rFonts w:ascii="Calibri" w:hAnsi="Calibri" w:cs="Calibri"/>
          <w:kern w:val="0"/>
        </w:rPr>
        <w:t>provide</w:t>
      </w:r>
      <w:r w:rsidR="00975C57">
        <w:rPr>
          <w:rFonts w:ascii="Calibri" w:hAnsi="Calibri" w:cs="Calibri"/>
          <w:kern w:val="0"/>
        </w:rPr>
        <w:t>s</w:t>
      </w:r>
      <w:r w:rsidRPr="00975C57">
        <w:rPr>
          <w:rFonts w:ascii="Calibri" w:hAnsi="Calibri" w:cs="Calibri"/>
          <w:kern w:val="0"/>
        </w:rPr>
        <w:t xml:space="preserve"> certificate services to secure the</w:t>
      </w:r>
      <w:r>
        <w:rPr>
          <w:rFonts w:ascii="Calibri" w:hAnsi="Calibri" w:cs="Calibri"/>
          <w:kern w:val="0"/>
        </w:rPr>
        <w:t xml:space="preserve"> </w:t>
      </w:r>
      <w:r w:rsidRPr="00A27AFA">
        <w:rPr>
          <w:rFonts w:ascii="Calibri" w:hAnsi="Calibri" w:cs="Calibri"/>
          <w:kern w:val="0"/>
        </w:rPr>
        <w:t xml:space="preserve">messages being broadcast in the FDOT Connected and Automated Vehicle (CAV) ecosystem. </w:t>
      </w:r>
      <w:r w:rsidR="00975C57">
        <w:rPr>
          <w:rFonts w:ascii="Calibri" w:hAnsi="Calibri" w:cs="Calibri"/>
          <w:kern w:val="0"/>
        </w:rPr>
        <w:t xml:space="preserve">RSUs and OBUs are typically enrolled into the statewide SCMS system. </w:t>
      </w:r>
    </w:p>
    <w:sectPr w:rsidR="00A27AFA" w:rsidRPr="00975C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A0645"/>
    <w:multiLevelType w:val="hybridMultilevel"/>
    <w:tmpl w:val="4E2EC3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6440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BE1"/>
    <w:rsid w:val="001A6045"/>
    <w:rsid w:val="00315959"/>
    <w:rsid w:val="00680AD3"/>
    <w:rsid w:val="00793291"/>
    <w:rsid w:val="008900A9"/>
    <w:rsid w:val="00975C57"/>
    <w:rsid w:val="00A10BE1"/>
    <w:rsid w:val="00A27AFA"/>
    <w:rsid w:val="00A7282D"/>
    <w:rsid w:val="00BB4952"/>
    <w:rsid w:val="00D9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31051"/>
  <w15:chartTrackingRefBased/>
  <w15:docId w15:val="{41DB022A-5919-4798-ACF0-8721A661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10B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10BE1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A10BE1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D9112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D911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Transportation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2023-11-05T17:25:00Z</dcterms:created>
  <dcterms:modified xsi:type="dcterms:W3CDTF">2023-11-05T19:18:00Z</dcterms:modified>
</cp:coreProperties>
</file>