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5A7B6" w14:textId="77777777" w:rsidR="00A00C0E" w:rsidRDefault="00D878AF">
      <w:pPr>
        <w:pStyle w:val="Heading2"/>
      </w:pPr>
      <w:bookmarkStart w:id="0" w:name="_Toc397679229"/>
      <w:r>
        <w:t>LEGAL REQUIREMENTS AND RESPONSIBILITY TO THE PUBLIC –LAWS TO BE OBSERVED - COMPLIANCE WITH FEDERAL ENDANGERED SPECIES ACT AND OTHER WILDLIFE REGULATIONS</w:t>
      </w:r>
      <w:bookmarkEnd w:id="0"/>
      <w:r>
        <w:t xml:space="preserve"> (INDIGO SNAKE).</w:t>
      </w:r>
    </w:p>
    <w:p w14:paraId="6C8FAD48" w14:textId="77777777" w:rsidR="00A00C0E" w:rsidRDefault="00D878AF">
      <w:pPr>
        <w:pStyle w:val="Dates"/>
      </w:pPr>
      <w:r>
        <w:t>(REV 5-25-17) (FA 6-13-17) (1-21)</w:t>
      </w:r>
    </w:p>
    <w:p w14:paraId="5EF79DE3" w14:textId="77777777" w:rsidR="00A00C0E" w:rsidRDefault="00D878AF">
      <w:pPr>
        <w:pStyle w:val="LeadInSentence"/>
      </w:pPr>
      <w:r>
        <w:t>SUBARTICLE 7-1.4 is expanded by the following:</w:t>
      </w:r>
    </w:p>
    <w:p w14:paraId="5C70FBAF" w14:textId="5051B4F6" w:rsidR="00A00C0E" w:rsidRDefault="00D878AF">
      <w:pPr>
        <w:pStyle w:val="BodyText"/>
      </w:pPr>
      <w:r>
        <w:tab/>
      </w:r>
      <w:r>
        <w:tab/>
      </w:r>
      <w:r>
        <w:t xml:space="preserve">The Department has determined that eastern indigo snake </w:t>
      </w:r>
      <w:r w:rsidRPr="00D878AF">
        <w:rPr>
          <w:bCs/>
          <w:i/>
        </w:rPr>
        <w:t>(Drymarchon corais couperi</w:t>
      </w:r>
      <w:r w:rsidRPr="00D878AF">
        <w:rPr>
          <w:bCs/>
        </w:rPr>
        <w:t>)</w:t>
      </w:r>
      <w:r>
        <w:t xml:space="preserve"> habitat exists in the project limits. Implement the Standard Prot</w:t>
      </w:r>
      <w:r>
        <w:t xml:space="preserve">ection Measures for the Eastern Indigo Snake published by the US Fish and Wildlife Service which are available at: </w:t>
      </w:r>
      <w:hyperlink r:id="rId6" w:history="1">
        <w:r>
          <w:rPr>
            <w:rStyle w:val="Hyperlink"/>
          </w:rPr>
          <w:t>http://www.fws.gov/no</w:t>
        </w:r>
        <w:r>
          <w:rPr>
            <w:rStyle w:val="Hyperlink"/>
          </w:rPr>
          <w:t>rthflorida/IndigoSnakes/20130812_Eastern_indigo_snake_Standard_Protection_Measures.htm</w:t>
        </w:r>
      </w:hyperlink>
      <w:r>
        <w:t>.</w:t>
      </w:r>
    </w:p>
    <w:p w14:paraId="757449D4" w14:textId="77777777" w:rsidR="00A00C0E" w:rsidRDefault="00A00C0E">
      <w:pPr>
        <w:pStyle w:val="BodyText"/>
      </w:pPr>
    </w:p>
    <w:p w14:paraId="09414161" w14:textId="77777777" w:rsidR="00A00C0E" w:rsidRDefault="00A00C0E">
      <w:pPr>
        <w:pStyle w:val="BodyText"/>
      </w:pPr>
    </w:p>
    <w:sectPr w:rsidR="00A00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70AF9"/>
    <w:multiLevelType w:val="multilevel"/>
    <w:tmpl w:val="474E0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FDE1698"/>
    <w:multiLevelType w:val="multilevel"/>
    <w:tmpl w:val="C71E7F4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upperLetter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B0E581C"/>
    <w:multiLevelType w:val="multilevel"/>
    <w:tmpl w:val="C3AE6410"/>
    <w:lvl w:ilvl="0">
      <w:start w:val="1"/>
      <w:numFmt w:val="decimal"/>
      <w:pStyle w:val="Section8"/>
      <w:lvlText w:val="8-13.%1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321040"/>
    <w:multiLevelType w:val="multilevel"/>
    <w:tmpl w:val="29864B70"/>
    <w:lvl w:ilvl="0">
      <w:start w:val="1"/>
      <w:numFmt w:val="decimal"/>
      <w:pStyle w:val="Section80"/>
      <w:lvlText w:val="8-13.%1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582DB7"/>
    <w:multiLevelType w:val="multilevel"/>
    <w:tmpl w:val="643CEF6C"/>
    <w:lvl w:ilvl="0">
      <w:start w:val="6"/>
      <w:numFmt w:val="decimal"/>
      <w:pStyle w:val="Section102"/>
      <w:lvlText w:val="102-8.%1"/>
      <w:lvlJc w:val="right"/>
      <w:pPr>
        <w:tabs>
          <w:tab w:val="num" w:pos="1800"/>
        </w:tabs>
        <w:ind w:left="0" w:firstLine="144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84D2E1E"/>
    <w:multiLevelType w:val="multilevel"/>
    <w:tmpl w:val="A494626A"/>
    <w:lvl w:ilvl="0">
      <w:start w:val="6"/>
      <w:numFmt w:val="decimal"/>
      <w:pStyle w:val="Section1020"/>
      <w:lvlText w:val="102-8.%1"/>
      <w:lvlJc w:val="right"/>
      <w:pPr>
        <w:tabs>
          <w:tab w:val="num" w:pos="1800"/>
        </w:tabs>
        <w:ind w:left="0" w:firstLine="144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0E"/>
    <w:rsid w:val="00A00C0E"/>
    <w:rsid w:val="00D8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93B9D"/>
  <w15:docId w15:val="{F3E7B3B9-9D4E-4587-8042-C7224031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pPr>
      <w:outlineLvl w:val="0"/>
    </w:pPr>
    <w:rPr>
      <w:bCs w:val="0"/>
      <w:kern w:val="32"/>
      <w:sz w:val="96"/>
      <w:szCs w:val="32"/>
    </w:rPr>
  </w:style>
  <w:style w:type="paragraph" w:styleId="Heading2">
    <w:name w:val="heading 2"/>
    <w:basedOn w:val="Article"/>
    <w:next w:val="Dates"/>
    <w:link w:val="Heading2Char"/>
    <w:uiPriority w:val="9"/>
    <w:unhideWhenUsed/>
    <w:qFormat/>
    <w:pPr>
      <w:spacing w:after="60"/>
      <w:outlineLvl w:val="1"/>
    </w:pPr>
    <w:rPr>
      <w:rFonts w:cs="Arial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jc w:val="center"/>
      <w:outlineLvl w:val="3"/>
    </w:pPr>
    <w:rPr>
      <w:rFonts w:ascii="Goudy Old Style" w:eastAsia="Goudy Old Style" w:hAnsi="Goudy Old Style" w:cs="Goudy Old Style"/>
      <w:sz w:val="36"/>
    </w:rPr>
  </w:style>
  <w:style w:type="paragraph" w:styleId="Heading8">
    <w:name w:val="heading 8"/>
    <w:basedOn w:val="Article"/>
    <w:next w:val="Normal"/>
    <w:link w:val="Heading8Char"/>
    <w:qFormat/>
    <w:p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link w:val="Heading9Char"/>
    <w:qFormat/>
    <w:pPr>
      <w:spacing w:after="60"/>
      <w:outlineLvl w:val="8"/>
    </w:pPr>
    <w:rPr>
      <w:rFonts w:ascii="Arial" w:eastAsia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customStyle="1" w:styleId="NoList1">
    <w:name w:val="No List1"/>
    <w:basedOn w:val="DefaultParagraphFont"/>
    <w:semiHidden/>
    <w:unhideWhenUsed/>
  </w:style>
  <w:style w:type="paragraph" w:customStyle="1" w:styleId="Abbreviation">
    <w:name w:val="Abbreviation"/>
    <w:basedOn w:val="Normal"/>
    <w:pPr>
      <w:tabs>
        <w:tab w:val="left" w:pos="2160"/>
      </w:tabs>
      <w:ind w:left="1872" w:hanging="1440"/>
    </w:pPr>
    <w:rPr>
      <w:sz w:val="20"/>
      <w:szCs w:val="20"/>
    </w:rPr>
  </w:style>
  <w:style w:type="paragraph" w:customStyle="1" w:styleId="Article">
    <w:name w:val="Article"/>
    <w:next w:val="BodyText"/>
    <w:link w:val="ArticleChar"/>
    <w:pPr>
      <w:keepNext/>
      <w:tabs>
        <w:tab w:val="left" w:pos="720"/>
      </w:tabs>
      <w:spacing w:before="240"/>
    </w:pPr>
    <w:rPr>
      <w:b/>
      <w:sz w:val="24"/>
    </w:rPr>
  </w:style>
  <w:style w:type="paragraph" w:styleId="BalloonText">
    <w:name w:val="Balloon Text"/>
    <w:basedOn w:val="Normal"/>
    <w:link w:val="BalloonTextChar"/>
    <w:rPr>
      <w:rFonts w:ascii="Tahoma" w:eastAsia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next w:val="Normal"/>
    <w:link w:val="BodyTextChar"/>
    <w:pPr>
      <w:tabs>
        <w:tab w:val="left" w:pos="720"/>
      </w:tabs>
    </w:pPr>
    <w:rPr>
      <w:sz w:val="24"/>
    </w:rPr>
  </w:style>
  <w:style w:type="paragraph" w:styleId="BodyTextIndent">
    <w:name w:val="Body Text Indent"/>
    <w:basedOn w:val="Normal"/>
    <w:pPr>
      <w:tabs>
        <w:tab w:val="left" w:pos="-1440"/>
      </w:tabs>
      <w:ind w:left="3060" w:hanging="2340"/>
    </w:pPr>
    <w:rPr>
      <w:sz w:val="22"/>
      <w:szCs w:val="22"/>
    </w:rPr>
  </w:style>
  <w:style w:type="paragraph" w:styleId="Title">
    <w:name w:val="Title"/>
    <w:basedOn w:val="Normal"/>
    <w:uiPriority w:val="10"/>
    <w:qFormat/>
    <w:pPr>
      <w:spacing w:before="240" w:after="60"/>
      <w:jc w:val="center"/>
      <w:outlineLvl w:val="0"/>
    </w:pPr>
    <w:rPr>
      <w:rFonts w:cs="Arial"/>
      <w:b/>
      <w:bCs/>
      <w:kern w:val="28"/>
      <w:sz w:val="56"/>
      <w:szCs w:val="32"/>
    </w:rPr>
  </w:style>
  <w:style w:type="paragraph" w:customStyle="1" w:styleId="BookTitle">
    <w:name w:val="BookTitle"/>
    <w:basedOn w:val="Title"/>
    <w:rPr>
      <w:szCs w:val="56"/>
    </w:rPr>
  </w:style>
  <w:style w:type="paragraph" w:customStyle="1" w:styleId="Definition">
    <w:name w:val="Definition"/>
    <w:basedOn w:val="Article"/>
    <w:next w:val="BodyText"/>
    <w:pPr>
      <w:spacing w:before="120"/>
    </w:pPr>
    <w:rPr>
      <w:sz w:val="22"/>
    </w:rPr>
  </w:style>
  <w:style w:type="paragraph" w:customStyle="1" w:styleId="Division">
    <w:name w:val="Division"/>
    <w:basedOn w:val="Heading1"/>
    <w:pPr>
      <w:spacing w:before="0" w:after="240"/>
      <w:jc w:val="center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eastAsia="Tahoma" w:hAnsi="Tahoma" w:cs="Tahom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</w:rPr>
  </w:style>
  <w:style w:type="paragraph" w:customStyle="1" w:styleId="Groups">
    <w:name w:val="Groups"/>
    <w:basedOn w:val="Heading2"/>
    <w:pPr>
      <w:spacing w:before="0" w:after="240"/>
      <w:jc w:val="center"/>
    </w:pPr>
    <w:rPr>
      <w:b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semiHidden/>
    <w:pPr>
      <w:tabs>
        <w:tab w:val="right" w:leader="dot" w:pos="3230"/>
      </w:tabs>
      <w:ind w:left="240" w:hanging="240"/>
    </w:pPr>
    <w:rPr>
      <w:noProof/>
      <w:sz w:val="20"/>
      <w:szCs w:val="21"/>
    </w:rPr>
  </w:style>
  <w:style w:type="paragraph" w:styleId="Index2">
    <w:name w:val="index 2"/>
    <w:basedOn w:val="Normal"/>
    <w:next w:val="Normal"/>
    <w:semiHidden/>
    <w:pPr>
      <w:tabs>
        <w:tab w:val="right" w:leader="dot" w:pos="3230"/>
      </w:tabs>
      <w:ind w:left="480" w:hanging="240"/>
    </w:pPr>
    <w:rPr>
      <w:noProof/>
      <w:sz w:val="20"/>
      <w:szCs w:val="21"/>
    </w:rPr>
  </w:style>
  <w:style w:type="paragraph" w:styleId="Index3">
    <w:name w:val="index 3"/>
    <w:basedOn w:val="Normal"/>
    <w:next w:val="Normal"/>
    <w:semiHidden/>
    <w:pPr>
      <w:ind w:left="720" w:hanging="240"/>
    </w:pPr>
    <w:rPr>
      <w:sz w:val="20"/>
      <w:szCs w:val="21"/>
    </w:rPr>
  </w:style>
  <w:style w:type="paragraph" w:styleId="Index4">
    <w:name w:val="index 4"/>
    <w:basedOn w:val="Normal"/>
    <w:next w:val="Normal"/>
    <w:semiHidden/>
    <w:pPr>
      <w:ind w:left="960" w:hanging="240"/>
    </w:pPr>
    <w:rPr>
      <w:sz w:val="20"/>
      <w:szCs w:val="21"/>
    </w:rPr>
  </w:style>
  <w:style w:type="paragraph" w:styleId="Index5">
    <w:name w:val="index 5"/>
    <w:basedOn w:val="Normal"/>
    <w:next w:val="Normal"/>
    <w:semiHidden/>
    <w:pPr>
      <w:ind w:left="1200" w:hanging="240"/>
    </w:pPr>
    <w:rPr>
      <w:sz w:val="20"/>
      <w:szCs w:val="21"/>
    </w:rPr>
  </w:style>
  <w:style w:type="paragraph" w:styleId="Index6">
    <w:name w:val="index 6"/>
    <w:basedOn w:val="Normal"/>
    <w:next w:val="Normal"/>
    <w:semiHidden/>
    <w:pPr>
      <w:ind w:left="1440" w:hanging="240"/>
    </w:pPr>
    <w:rPr>
      <w:szCs w:val="21"/>
    </w:rPr>
  </w:style>
  <w:style w:type="paragraph" w:styleId="Index7">
    <w:name w:val="index 7"/>
    <w:basedOn w:val="Normal"/>
    <w:next w:val="Normal"/>
    <w:semiHidden/>
    <w:pPr>
      <w:ind w:left="1680" w:hanging="240"/>
    </w:pPr>
    <w:rPr>
      <w:szCs w:val="21"/>
    </w:rPr>
  </w:style>
  <w:style w:type="paragraph" w:styleId="Index8">
    <w:name w:val="index 8"/>
    <w:basedOn w:val="Normal"/>
    <w:next w:val="Normal"/>
    <w:semiHidden/>
    <w:pPr>
      <w:ind w:left="1920" w:hanging="240"/>
    </w:pPr>
    <w:rPr>
      <w:szCs w:val="21"/>
    </w:rPr>
  </w:style>
  <w:style w:type="paragraph" w:styleId="Index9">
    <w:name w:val="index 9"/>
    <w:basedOn w:val="Normal"/>
    <w:next w:val="Normal"/>
    <w:semiHidden/>
    <w:pPr>
      <w:ind w:left="2160" w:hanging="240"/>
    </w:pPr>
    <w:rPr>
      <w:szCs w:val="21"/>
    </w:rPr>
  </w:style>
  <w:style w:type="paragraph" w:styleId="IndexHeading">
    <w:name w:val="index heading"/>
    <w:basedOn w:val="Normal"/>
    <w:next w:val="Index1"/>
    <w:semiHidden/>
    <w:pPr>
      <w:keepNext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Arial" w:eastAsia="Arial" w:hAnsi="Arial" w:cs="Arial"/>
      <w:b/>
      <w:bCs/>
      <w:szCs w:val="26"/>
    </w:rPr>
  </w:style>
  <w:style w:type="paragraph" w:customStyle="1" w:styleId="LeadInSentence">
    <w:name w:val="Lead In Sentence"/>
    <w:next w:val="BodyText"/>
    <w:pPr>
      <w:keepNext/>
      <w:spacing w:after="240"/>
      <w:ind w:firstLine="720"/>
    </w:pPr>
    <w:rPr>
      <w:sz w:val="24"/>
    </w:rPr>
  </w:style>
  <w:style w:type="character" w:styleId="PageNumber">
    <w:name w:val="page number"/>
    <w:basedOn w:val="DefaultParagraphFont"/>
  </w:style>
  <w:style w:type="paragraph" w:customStyle="1" w:styleId="PayItemPayUnit">
    <w:name w:val="Pay Item/Pay Unit"/>
    <w:basedOn w:val="Normal"/>
    <w:pPr>
      <w:tabs>
        <w:tab w:val="left" w:pos="1080"/>
        <w:tab w:val="left" w:pos="1728"/>
        <w:tab w:val="left" w:pos="5184"/>
        <w:tab w:val="left" w:pos="5400"/>
      </w:tabs>
      <w:ind w:left="864"/>
    </w:pPr>
    <w:rPr>
      <w:sz w:val="20"/>
      <w:szCs w:val="20"/>
    </w:rPr>
  </w:style>
  <w:style w:type="paragraph" w:customStyle="1" w:styleId="PayItemPayUnitTitle">
    <w:name w:val="Pay Item/Pay Unit Title"/>
    <w:basedOn w:val="Normal"/>
    <w:pPr>
      <w:keepNext/>
      <w:tabs>
        <w:tab w:val="left" w:pos="5184"/>
      </w:tabs>
      <w:spacing w:after="200"/>
      <w:ind w:left="864"/>
      <w:jc w:val="both"/>
    </w:pPr>
    <w:rPr>
      <w:sz w:val="20"/>
      <w:szCs w:val="20"/>
      <w:u w:val="words"/>
    </w:rPr>
  </w:style>
  <w:style w:type="paragraph" w:customStyle="1" w:styleId="Section1020">
    <w:name w:val="Section 102"/>
    <w:basedOn w:val="Heading9"/>
    <w:pPr>
      <w:widowControl w:val="0"/>
      <w:numPr>
        <w:numId w:val="6"/>
      </w:num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</w:rPr>
  </w:style>
  <w:style w:type="paragraph" w:customStyle="1" w:styleId="Section8">
    <w:name w:val="Section 8"/>
    <w:basedOn w:val="Heading8"/>
    <w:next w:val="Dates"/>
    <w:pPr>
      <w:keepLines/>
      <w:numPr>
        <w:numId w:val="3"/>
      </w:numPr>
      <w:spacing w:before="0" w:after="0"/>
    </w:pPr>
    <w:rPr>
      <w:szCs w:val="24"/>
    </w:rPr>
  </w:style>
  <w:style w:type="paragraph" w:customStyle="1" w:styleId="SectionHeading">
    <w:name w:val="Section Heading"/>
    <w:next w:val="Article"/>
    <w:pPr>
      <w:keepNext/>
      <w:spacing w:before="120"/>
      <w:jc w:val="center"/>
    </w:pPr>
    <w:rPr>
      <w:b/>
      <w:caps/>
      <w:sz w:val="24"/>
    </w:rPr>
  </w:style>
  <w:style w:type="paragraph" w:customStyle="1" w:styleId="Section80">
    <w:name w:val="Section8"/>
    <w:basedOn w:val="Normal"/>
    <w:pPr>
      <w:numPr>
        <w:numId w:val="4"/>
      </w:numPr>
      <w:tabs>
        <w:tab w:val="left" w:pos="1440"/>
        <w:tab w:val="left" w:pos="1800"/>
      </w:tabs>
      <w:outlineLvl w:val="7"/>
    </w:pPr>
    <w:rPr>
      <w:b/>
    </w:rPr>
  </w:style>
  <w:style w:type="paragraph" w:customStyle="1" w:styleId="Section102">
    <w:name w:val="Section102"/>
    <w:basedOn w:val="Section80"/>
    <w:pPr>
      <w:numPr>
        <w:numId w:val="5"/>
      </w:numPr>
      <w:tabs>
        <w:tab w:val="left" w:pos="720"/>
        <w:tab w:val="left" w:pos="2160"/>
      </w:tabs>
      <w:outlineLvl w:val="8"/>
    </w:pPr>
  </w:style>
  <w:style w:type="paragraph" w:customStyle="1" w:styleId="Style1">
    <w:name w:val="Style1"/>
    <w:basedOn w:val="BodyText"/>
  </w:style>
  <w:style w:type="paragraph" w:customStyle="1" w:styleId="Subarticle">
    <w:name w:val="Subarticle"/>
    <w:pPr>
      <w:keepNext/>
      <w:ind w:firstLine="720"/>
    </w:pPr>
    <w:rPr>
      <w:b/>
      <w:sz w:val="24"/>
      <w:szCs w:val="24"/>
    </w:rPr>
  </w:style>
  <w:style w:type="paragraph" w:styleId="TOC1">
    <w:name w:val="toc 1"/>
    <w:basedOn w:val="Normal"/>
    <w:next w:val="Normal"/>
    <w:semiHidden/>
    <w:pPr>
      <w:spacing w:before="120" w:after="120"/>
    </w:pPr>
    <w:rPr>
      <w:b/>
    </w:rPr>
  </w:style>
  <w:style w:type="paragraph" w:styleId="TOC2">
    <w:name w:val="toc 2"/>
    <w:basedOn w:val="Normal"/>
    <w:next w:val="Normal"/>
    <w:pPr>
      <w:ind w:left="1080" w:right="1080" w:hanging="720"/>
    </w:pPr>
  </w:style>
  <w:style w:type="paragraph" w:styleId="TOC3">
    <w:name w:val="toc 3"/>
    <w:basedOn w:val="Normal"/>
    <w:next w:val="Normal"/>
    <w:semiHidden/>
    <w:pPr>
      <w:ind w:left="360"/>
    </w:p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ind w:left="96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paragraph" w:customStyle="1" w:styleId="PayItem">
    <w:name w:val="PayItem"/>
    <w:basedOn w:val="BodyText"/>
    <w:pPr>
      <w:tabs>
        <w:tab w:val="clear" w:pos="720"/>
      </w:tabs>
      <w:ind w:left="3600" w:right="10" w:hanging="2170"/>
    </w:pPr>
  </w:style>
  <w:style w:type="character" w:customStyle="1" w:styleId="PlaceholderText1">
    <w:name w:val="Placeholder Text1"/>
    <w:basedOn w:val="DefaultParagraphFont"/>
    <w:semiHidden/>
    <w:rPr>
      <w:color w:val="808080"/>
    </w:rPr>
  </w:style>
  <w:style w:type="paragraph" w:customStyle="1" w:styleId="Dates">
    <w:name w:val="Dates"/>
    <w:basedOn w:val="Article"/>
    <w:next w:val="LeadInSentence"/>
    <w:pPr>
      <w:spacing w:before="0" w:after="240"/>
      <w:contextualSpacing/>
    </w:pPr>
  </w:style>
  <w:style w:type="character" w:customStyle="1" w:styleId="BodyTextChar">
    <w:name w:val="Body Text Char"/>
    <w:basedOn w:val="DefaultParagraphFont"/>
    <w:link w:val="BodyText"/>
    <w:rPr>
      <w:sz w:val="24"/>
    </w:rPr>
  </w:style>
  <w:style w:type="character" w:customStyle="1" w:styleId="Heading1Char">
    <w:name w:val="Heading 1 Char"/>
    <w:basedOn w:val="DefaultParagraphFont"/>
    <w:link w:val="Heading1"/>
    <w:rPr>
      <w:rFonts w:cs="Arial"/>
      <w:b/>
      <w:iCs/>
      <w:caps/>
      <w:kern w:val="32"/>
      <w:sz w:val="96"/>
      <w:szCs w:val="32"/>
    </w:rPr>
  </w:style>
  <w:style w:type="character" w:customStyle="1" w:styleId="Heading8Char">
    <w:name w:val="Heading 8 Char"/>
    <w:basedOn w:val="DefaultParagraphFont"/>
    <w:link w:val="Heading8"/>
    <w:rPr>
      <w:b/>
      <w:iCs/>
      <w:sz w:val="24"/>
    </w:rPr>
  </w:style>
  <w:style w:type="character" w:customStyle="1" w:styleId="Heading9Char">
    <w:name w:val="Heading 9 Char"/>
    <w:basedOn w:val="DefaultParagraphFont"/>
    <w:link w:val="Heading9"/>
    <w:rPr>
      <w:rFonts w:ascii="Arial" w:eastAsia="Arial" w:hAnsi="Arial" w:cs="Arial"/>
      <w:b/>
      <w:sz w:val="24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Pr>
      <w:rFonts w:cs="Arial"/>
      <w:b/>
      <w:bCs/>
      <w:iCs/>
      <w:caps/>
      <w:sz w:val="24"/>
      <w:szCs w:val="28"/>
    </w:rPr>
  </w:style>
  <w:style w:type="character" w:customStyle="1" w:styleId="Heading3Char">
    <w:name w:val="Heading 3 Char"/>
    <w:basedOn w:val="DefaultParagraphFont"/>
    <w:link w:val="Heading3"/>
    <w:rPr>
      <w:rFonts w:cs="Arial"/>
      <w:bCs/>
      <w:sz w:val="24"/>
      <w:szCs w:val="2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ahoma" w:hAnsi="Tahoma" w:cs="Tahoma"/>
      <w:sz w:val="16"/>
      <w:szCs w:val="16"/>
    </w:rPr>
  </w:style>
  <w:style w:type="paragraph" w:customStyle="1" w:styleId="Subdivision">
    <w:name w:val="Subdivision"/>
    <w:basedOn w:val="Normal"/>
    <w:qFormat/>
    <w:pPr>
      <w:keepNext/>
      <w:widowControl/>
      <w:autoSpaceDE/>
      <w:autoSpaceDN/>
      <w:adjustRightInd/>
      <w:spacing w:before="120" w:after="240"/>
      <w:jc w:val="center"/>
    </w:pPr>
    <w:rPr>
      <w:caps/>
      <w:sz w:val="26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Goudy Old Style" w:eastAsia="Goudy Old Style" w:hAnsi="Goudy Old Style" w:cs="Goudy Old Style"/>
      <w:sz w:val="36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paragraph" w:styleId="ListParagraph">
    <w:name w:val="List Paragraph"/>
    <w:basedOn w:val="Normal"/>
    <w:qFormat/>
    <w:pPr>
      <w:widowControl/>
      <w:autoSpaceDE/>
      <w:autoSpaceDN/>
      <w:adjustRightInd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BodyTextLeft1">
    <w:name w:val="Style Body Text + Left: 1&quot;"/>
    <w:basedOn w:val="BodyText"/>
    <w:qFormat/>
    <w:pPr>
      <w:widowControl w:val="0"/>
      <w:ind w:left="1440"/>
    </w:pPr>
  </w:style>
  <w:style w:type="character" w:customStyle="1" w:styleId="ArticleChar">
    <w:name w:val="Article Char"/>
    <w:basedOn w:val="DefaultParagraphFont"/>
    <w:link w:val="Article"/>
    <w:rPr>
      <w:b/>
      <w:sz w:val="24"/>
    </w:rPr>
  </w:style>
  <w:style w:type="paragraph" w:customStyle="1" w:styleId="TOCHeading1">
    <w:name w:val="TOC Heading1"/>
    <w:basedOn w:val="Heading1"/>
    <w:next w:val="Normal"/>
    <w:unhideWhenUsed/>
    <w:qFormat/>
    <w:pPr>
      <w:keepLines/>
      <w:tabs>
        <w:tab w:val="clear" w:pos="720"/>
      </w:tabs>
      <w:spacing w:after="0" w:line="259" w:lineRule="auto"/>
      <w:outlineLvl w:val="9"/>
    </w:pPr>
    <w:rPr>
      <w:rFonts w:ascii="Calibri Light" w:eastAsia="Calibri Light" w:hAnsi="Calibri Light" w:cs="Times New Roman"/>
      <w:b w:val="0"/>
      <w:iCs w:val="0"/>
      <w:caps w:val="0"/>
      <w:color w:val="2F5496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ws.gov/northflorida/IndigoSnakes/20130812_Eastern_indigo_snake_Standard_Protection_Measure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968dt\AppData\Roaming\Microsoft\Templates\specdevtemp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F3C6E-E305-4D30-8DAE-00111605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specdevtemp2.dot</Template>
  <TotalTime>3</TotalTime>
  <Pages>1</Pages>
  <Words>76</Words>
  <Characters>674</Characters>
  <Application>Microsoft Office Word</Application>
  <DocSecurity>0</DocSecurity>
  <Lines>5</Lines>
  <Paragraphs>1</Paragraphs>
  <ScaleCrop>false</ScaleCrop>
  <Company>Florida Department of Transportation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SP965ft</dc:creator>
  <cp:keywords/>
  <dc:description/>
  <cp:lastModifiedBy>Hunsicker, Darla</cp:lastModifiedBy>
  <cp:revision>4</cp:revision>
  <dcterms:created xsi:type="dcterms:W3CDTF">2020-03-10T02:42:00Z</dcterms:created>
  <dcterms:modified xsi:type="dcterms:W3CDTF">2020-09-28T20:07:00Z</dcterms:modified>
  <cp:category>Construction1 Maintenance1 LAP1 </cp:category>
</cp:coreProperties>
</file>