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w:t>
      </w:r>
      <w:bookmarkStart w:id="2" w:name="_GoBack"/>
      <w:bookmarkEnd w:id="2"/>
      <w:r>
        <w:rPr/>
        <w:t xml:space="preserve">REQUIREMENTS AND RESPONSIBILITY TO THE PUBLIC – </w:t>
      </w:r>
      <w:r>
        <w:rPr/>
        <w:t xml:space="preserve">SCRUTINIZED COMPANIES</w:t>
      </w:r>
      <w:r>
        <w:rPr/>
        <w:t xml:space="preserve">.</w:t>
      </w:r>
    </w:p>
    <w:p>
      <w:pPr>
        <w:pStyle w:val="Dates"/>
        <w:spacing/>
        <w:rPr/>
      </w:pPr>
      <w:r>
        <w:rPr/>
        <w:t xml:space="preserve">(REV </w:t>
      </w:r>
      <w:r>
        <w:rPr/>
        <w:t xml:space="preserve">3-</w:t>
      </w:r>
      <w:r>
        <w:rPr/>
        <w:t xml:space="preserve">2</w:t>
      </w:r>
      <w:r>
        <w:rPr/>
        <w:t xml:space="preserve">2-18</w:t>
      </w:r>
      <w:r>
        <w:rPr/>
        <w:t xml:space="preserve">)</w:t>
      </w:r>
      <w:r>
        <w:rPr/>
        <w:t xml:space="preserve"> </w:t>
      </w:r>
      <w:r>
        <w:rPr/>
        <w:t xml:space="preserve">(1-21)</w:t>
      </w:r>
    </w:p>
    <w:p>
      <w:pPr>
        <w:pStyle w:val="LeadInSentence"/>
        <w:spacing/>
        <w:rPr/>
      </w:pPr>
      <w:r>
        <w:rPr/>
        <w:t xml:space="preserve">SECTION 7 is expanded by the following new Article:</w:t>
      </w:r>
    </w:p>
    <w:p>
      <w:pPr>
        <w:pStyle w:val="Article"/>
        <w:spacing/>
        <w:rPr/>
      </w:pPr>
      <w:r>
        <w:rPr/>
        <w:t xml:space="preserve">7-</w:t>
      </w:r>
      <w:r>
        <w:rPr/>
        <w:t xml:space="preserve">30</w:t>
      </w:r>
      <w:r>
        <w:rPr/>
        <w:t xml:space="preserve"> </w:t>
      </w:r>
      <w:r>
        <w:rPr/>
        <w:t xml:space="preserve">Scrutinized Companies</w:t>
      </w:r>
      <w:r>
        <w:rPr/>
        <w:t xml:space="preserve">.</w:t>
      </w:r>
    </w:p>
    <w:p>
      <w:pPr>
        <w:pStyle w:val="BodyText"/>
        <w:spacing/>
        <w:rPr/>
      </w:pPr>
      <w:r>
        <w:rPr/>
        <w:tab/>
        <w:t xml:space="preserve"/>
      </w:r>
      <w:r>
        <w:rPr/>
        <w:t xml:space="preserve">For Contracts of any amount, if</w:t>
      </w:r>
      <w:r>
        <w:rPr/>
        <w:t xml:space="preserve"> the Department determines the Contractor submitted a false certification under Section 287.135(5) of the Florida Statutes, or if the Contractor has been placed on the Scrutinized Companies that Boycott Israel List, or is engaged in a boycott of Israel, the Department shall either terminate the Contract after it has given the Contractor notice and an opportunity to demonstrate the Department’s determination of false certification was in error pursuant to Section 287.135(5)(a) of the Florida Statutes, or maintain the Contract if the conditions of Section 287.135(4) of the Florida Statutes are met.</w:t>
      </w:r>
    </w:p>
    <w:p>
      <w:pPr>
        <w:pStyle w:val="BodyText"/>
        <w:spacing/>
        <w:rPr/>
      </w:pPr>
      <w:r>
        <w:rPr/>
        <w:tab/>
        <w:t xml:space="preserve"/>
      </w:r>
      <w:bookmarkStart w:id="3" w:name="_Hlk509838063"/>
      <w:r>
        <w:rPr/>
        <w:t xml:space="preserve">For Contracts $1,000,000 and greater, if the Department determines the Contractor submitted a false certification under Section 287.135(5) of the Florida Statutes, or if the Contractor has been placed on the Scrutinized Companies with Activities in the Sudan List, or the Scrutinized Companies with Activities in the Iran Petroleum Energy Sector List,</w:t>
      </w:r>
      <w:bookmarkEnd w:id="3"/>
      <w:r>
        <w:rPr/>
        <w:t xml:space="preserve"> </w:t>
      </w:r>
      <w:r>
        <w:rPr/>
        <w:t xml:space="preserve">the Department shall either terminate the Contract after it has given the Contractor notice and an opportunity to demonstrate the </w:t>
      </w:r>
      <w:r>
        <w:rPr/>
        <w:t xml:space="preserve">Department’s </w:t>
      </w:r>
      <w:r>
        <w:rPr/>
        <w:t xml:space="preserve">determination of false certification was in error pursuant to Section</w:t>
      </w:r>
      <w:r>
        <w:rPr/>
        <w:t xml:space="preserve"> </w:t>
      </w:r>
      <w:r>
        <w:rPr/>
        <w:t xml:space="preserve">287.135(5)(a)</w:t>
      </w:r>
      <w:r>
        <w:rPr/>
        <w:t xml:space="preserve"> of the </w:t>
      </w:r>
      <w:r>
        <w:rPr/>
        <w:t xml:space="preserve">Florida Statutes, or maintain</w:t>
      </w:r>
      <w:r>
        <w:rPr/>
        <w:t xml:space="preserve"> the Contract </w:t>
      </w:r>
      <w:r>
        <w:rPr/>
        <w:t xml:space="preserve">if the conditions of Section</w:t>
      </w:r>
      <w:r>
        <w:rPr/>
        <w:t xml:space="preserve"> </w:t>
      </w:r>
      <w:r>
        <w:rPr/>
        <w:t xml:space="preserve">287.135(4)</w:t>
      </w:r>
      <w:r>
        <w:rPr/>
        <w:t xml:space="preserve"> of the </w:t>
      </w:r>
      <w:r>
        <w:rPr/>
        <w:t xml:space="preserve">Florida Statutes are met.</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96"/>
  <w:proofState w:spelling="dirty" w:grammar="clean"/>
  <w:attachedTemplate r:id="rId1"/>
  <w:linkStyle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qFormat/>
    <w:tblPr>
      <w:tblInd w:w="0" w:type="dxa"/>
      <w:tblCellMar>
        <w:top w:w="0" w:type="dxa"/>
        <w:left w:w="108" w:type="dxa"/>
        <w:bottom w:w="0" w:type="dxa"/>
        <w:right w:w="108" w:type="dxa"/>
      </w:tblCellMar>
    </w:tblPr>
  </w:style>
  <w:style w:type="character" w:styleId="NoList">
    <w:name w:val="No List"/>
    <w:basedOn w:val="DefaultParagraphFont"/>
    <w:semiHidden/>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Article" w:customStyle="1">
    <w:name w:val="Article"/>
    <w:next w:val="BodyText"/>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1</TotalTime>
  <Pages>1</Pages>
  <Words>226</Words>
  <Characters>1293</Characters>
  <Application>Microsoft Office Word</Application>
  <DocSecurity>0</DocSecurity>
  <Lines>10</Lines>
  <Paragraphs>3</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dc:creator>
  <cp:keywords/>
  <cp:lastModifiedBy>Hunsicker, Darla</cp:lastModifiedBy>
  <cp:lastPrinted>2016-04-20T18:19:00Z</cp:lastPrinted>
  <cp:revision>2</cp:revision>
  <dcterms:created xsi:type="dcterms:W3CDTF">2020-03-10T03:21:00Z</dcterms:created>
  <dcterms:modified xsi:type="dcterms:W3CDTF">2020-03-10T03:21:00Z</dcterms:modified>
  <cp:category>Construction1 Maintenance1 </cp:category>
</cp:coreProperties>
</file>