
<file path=[Content_Types].xml><?xml version="1.0" encoding="utf-8"?>
<Types xmlns="http://schemas.openxmlformats.org/package/2006/content-types">
  <Default Extension="psmdcp" ContentType="application/vnd.openxmlformats-package.core-properties+xml"/>
  <Default Extension="rels" ContentType="application/vnd.openxmlformats-package.relationships+xml"/>
  <Default Extension="xml" ContentType="application/vnd.openxmlformats-officedocument.extended-properties+xml"/>
  <Override PartName="/word/document.xml" ContentType="application/vnd.openxmlformats-officedocument.wordprocessingml.document.main+xml"/>
  <Override PartName="/word/header.xml" ContentType="application/vnd.openxmlformats-officedocument.wordprocessingml.header+xml"/>
  <Override PartName="/word/footer.xml" ContentType="application/vnd.openxmlformats-officedocument.wordprocessingml.footer+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xml" ContentType="application/vnd.openxmlformats-officedocument.theme+xml"/>
  <Override PartName="/word/fontTable.xml" ContentType="application/vnd.openxmlformats-officedocument.wordprocessingml.fontTable+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3980536c9cb94583" Type="http://schemas.openxmlformats.org/package/2006/relationships/metadata/core-properties" Target="/package/services/metadata/core-properties/6cb51e44d7104f6cbd248f616aafcd0d.psmdcp"/><Relationship Id="R0038976b57584cb6"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ectPr w:rsidR="00A27EDC" w:rsidSect="00906784">
      <w:pgSz w:w="15840" w:h="12240" w:orient="landscape"/>
      <w:pgMar w:top="1440" w:right="1440" w:bottom="1440" w:left="1440" w:header="720" w:footer="720" w:gutter="0"/>
      <w:cols w:space="720"/>
      <w:docGrid w:linePitch="360"/>
      <w:headerReference w:type="default" r:id="rId998"/>
      <w:footerReference w:type="default" r:id="rId999"/>
    </w:sectPr>
    <w:tbl>
      <w:tblPr>
        <w:tblStyle w:val="TableGrid"/>
        <w:tblW w:w="0" w:type="auto"/>
        <w:shd w:val="clear" w:color="auto" w:fill="DBE5F1" w:themeFill="accent1" w:themeFillTint="33"/>
        <w:tblLook w:val="04A0"/>
      </w:tblPr>
      <w:tblGrid>
        <w:gridCol w:w="13176"/>
      </w:tblGrid>
      <w:tr w:rsidR="0046693F" w:rsidTr="0046693F">
        <w:tc>
          <w:tcPr>
            <w:tcW w:w="13176" w:type="dxa"/>
            <w:shd w:val="clear" w:color="auto" w:fill="DBE5F1" w:themeFill="accent1" w:themeFillTint="33"/>
          </w:tcPr>
          <w:p w:rsidR="0046693F" w:rsidRDefault="0046693F">
            <w:r>
              <w:t>ERC for Project 441512-1 (SR 45 (US 41) FROM N OF OLD US 41 TO S OF GULF PARK DR                )</w:t>
            </w:r>
          </w:p>
        </w:tc>
      </w:tr>
    </w:tbl>
    <w:p w:rsidR="00A27EDC" w:rsidP="00924377" w:rsidRDefault="00CE51CF">
      <w:pPr>
        <w:spacing w:before="1" w:after="1" w:line="100" w:lineRule="exact"/>
      </w:pPr>
    </w:p>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5500"/>
        <w:gridCol w:w="1000"/>
        <w:gridCol w:w="1000"/>
        <w:gridCol w:w="1500"/>
        <w:gridCol w:w="1500"/>
        <w:gridCol w:w="1500"/>
        <w:gridCol w:w="1176"/>
      </w:tblGrid>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Submittal</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Phase</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Date Received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Comment Due</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rPr>
                <w:b/>
                <w:sz w:val="18"/>
                <w:szCs w:val="18"/>
              </w:rPr>
              <w:t xml:space="preserve">Response Due</w:t>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t xml:space="preserve">441512-1 US 41 from Dunruss Creek to Gulf Park Drive - 4P Technical Scope</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OTHER</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CLOSED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8/30/2017</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9/15/2017</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9/22/2017</w:t>
            </w:r>
          </w:p>
        </w:tc>
      </w:tr>
      <w:tr>
        <w:tc>
          <w:p>
            <w:r>
              <w:rPr>
                <w:sz w:val="1"/>
              </w:rPr>
            </w:r>
          </w:p>
          <w:tcPr>
            <w:tcBorders>
              <w:top w:val="nil"/>
              <w:left w:val="nil"/>
              <w:bottom w:val="nil"/>
              <w:right w:val="nil"/>
            </w:tcBorders>
            <w:gridSpan w:val="7"/>
          </w:tcPr>
          <w:tbl>
            <w:tblPr>
              <w:tblStyle w:val="TableGrid"/>
              <w:tblW w:w="0" w:type="dxa"/>
              <w:tblCellSpacing w:w="0" w:type="dxa"/>
              <w:tblCellMar>
                <w:left w:w="0" w:type="dxa"/>
                <w:right w:w="0" w:type="dxa"/>
              </w:tblCellMar>
              <w:tblLook w:val="04A0"/>
            </w:tblPr>
            <w:tblPr>
              <w:tblStyle w:val="TableGrid"/>
              <w:tblW w:w="0" w:type="dxa"/>
              <w:tblInd w:w="600" w:type="dxa"/>
              <w:tblLook w:val="04A0"/>
            </w:tblPr>
            <w:tblGrid>
              <w:gridCol w:w="1000"/>
              <w:gridCol w:w="4000"/>
              <w:gridCol w:w="1500"/>
              <w:gridCol w:w="4000"/>
              <w:gridCol w:w="2176"/>
            </w:tblGrid>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INTELLIGENT TRANSPORTATION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Katherine Chinault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Katherine Chinault</w:t>
                        </w:r>
                      </w:p>
                    </w:tc>
                    <w:tc>
                      <w:tcPr>
                        <w:tcW w:w="1440" w:type="dxa"/>
                        <w:tcMar>
                          <w:left w:w="3" w:type="dxa"/>
                          <w:right w:w="3" w:type="dxa"/>
                        </w:tcMar>
                      </w:tcPr>
                      <w:p w:rsidR="00D87305" w:rsidRDefault="00D87305">
                        <w:pPr>
                          <w:ind w:left="0" w:right="0"/>
                        </w:pPr>
                        <w:pPr>
                          <w:jc w:val="left"/>
                        </w:pPr>
                        <w:r>
                          <w:t xml:space="preserve">9/13/2017</w:t>
                        </w:r>
                      </w:p>
                    </w:tc>
                    <w:tc>
                      <w:tcPr>
                        <w:tcW w:w="6000" w:type="dxa"/>
                        <w:tcMar>
                          <w:left w:w="3" w:type="dxa"/>
                          <w:right w:w="3" w:type="dxa"/>
                        </w:tcMar>
                      </w:tcPr>
                      <w:p w:rsidR="00D87305" w:rsidRDefault="00D87305">
                        <w:pPr>
                          <w:ind w:left="0" w:right="0"/>
                        </w:pPr>
                        <w:pPr>
                          <w:jc w:val="left"/>
                        </w:pPr>
                        <w:r>
                          <w:t xml:space="preserve">Your project is within the limits of the Collier County Advanced Transportation Management System (ATMS). Collier County operates and maintains the ATMS infrastructure for FDOT as part of the Master Signal Agreement. Any impacts to the ATMS infrastructure should be addressed within the design phase of this project. I have attached the as-built plans (195403-1-52-01) and design plans (195403-2-58-01) to this comment for your information. The plans show a CCTV camera at the intersection of US 41 at Immokalee Rd. Please contact Pamela Wilson with Collier County at (239) 252-8260 or PamelaWilson@colliergov.net for verification of this information.</w:t>
                        </w:r>
                      </w:p>
                    </w:tc>
                  </w:tr>
                  <w:tr w:rsidR="00D87305" w:rsidTr="00D87305">
                    <w:tc>
                      <w:tcPr>
                        <w:tcW w:w="2000" w:type="dxa"/>
                        <w:tcMar>
                          <w:left w:w="3" w:type="dxa"/>
                          <w:right w:w="3" w:type="dxa"/>
                        </w:tcMar>
                      </w:tcPr>
                      <w:p w:rsidR="00D87305" w:rsidRDefault="00D87305">
                        <w:pPr>
                          <w:ind w:left="0" w:right="0"/>
                        </w:pPr>
                        <w:pPr>
                          <w:jc w:val="left"/>
                        </w:pPr>
                        <w:r>
                          <w:t xml:space="preserve">Nate Willbur</w:t>
                        </w:r>
                      </w:p>
                    </w:tc>
                    <w:tc>
                      <w:tcPr>
                        <w:tcW w:w="1440" w:type="dxa"/>
                        <w:tcMar>
                          <w:left w:w="3" w:type="dxa"/>
                          <w:right w:w="3" w:type="dxa"/>
                        </w:tcMar>
                      </w:tcPr>
                      <w:p w:rsidR="00D87305" w:rsidRDefault="00D87305">
                        <w:pPr>
                          <w:ind w:left="0" w:right="0"/>
                        </w:pPr>
                        <w:pPr>
                          <w:jc w:val="left"/>
                        </w:pPr>
                        <w:r>
                          <w:t xml:space="preserve">10/4/2017</w:t>
                        </w:r>
                      </w:p>
                    </w:tc>
                    <w:tc>
                      <w:tcPr>
                        <w:tcW w:w="6000" w:type="dxa"/>
                        <w:tcMar>
                          <w:left w:w="3" w:type="dxa"/>
                          <w:right w:w="3" w:type="dxa"/>
                        </w:tcMar>
                      </w:tcPr>
                      <w:p w:rsidR="00D87305" w:rsidRDefault="00D87305">
                        <w:pPr>
                          <w:ind w:left="0" w:right="0"/>
                        </w:pPr>
                        <w:pPr>
                          <w:jc w:val="left"/>
                        </w:pPr>
                        <w:r>
                          <w:t xml:space="preserve">Thank you.  This Comment has been placed in the file. </w:t>
                        </w:r>
                      </w:p>
                    </w:tc>
                  </w:tr>
                </w:tbl>
                <w:p w:rsidR="00A27EDC" w:rsidP="00924377" w:rsidRDefault="00CE51CF">
                  <w:pPr>
                    <w:spacing w:before="1" w:after="1" w:line="100" w:lineRule="exact"/>
                  </w:pPr>
                </w:p>
                <w:p>
                  <w:r>
                    <w:rPr>
                      <w:sz w:val="1"/>
                    </w:rPr>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7"/>
          </w:tcPr>
          <w:p>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Submittal</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Phase</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Date Received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Comment Due</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rPr>
                <w:b/>
                <w:sz w:val="18"/>
                <w:szCs w:val="18"/>
              </w:rPr>
              <w:t xml:space="preserve">Response Due</w:t>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t xml:space="preserve">FOR INTERNAL USE ONLY - Stage I Scope of Services- 441512-1-32-01 // RRR // US 41 (SR 45) FROM S OF DUNRUSS CREEK TO S OF GULF PARK DR// MP: 1.175 to MP: 5.910 // Collier County.
Please provide comments for your department's section, including the yellow highlighted areas, along with your estimated staff hours. Documents can be found under the documents tab. Staff hours are due at the same time as ERC comments.</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OTHER</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CLOSED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8/23/2018</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9/21/2018</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10/5/2018</w:t>
            </w:r>
          </w:p>
        </w:tc>
      </w:tr>
      <w:tr>
        <w:tc>
          <w:p>
            <w:r>
              <w:rPr>
                <w:sz w:val="1"/>
              </w:rPr>
            </w:r>
          </w:p>
          <w:tcPr>
            <w:tcBorders>
              <w:top w:val="nil"/>
              <w:left w:val="nil"/>
              <w:bottom w:val="nil"/>
              <w:right w:val="nil"/>
            </w:tcBorders>
            <w:gridSpan w:val="7"/>
          </w:tcPr>
          <w:tbl>
            <w:tblPr>
              <w:tblStyle w:val="TableGrid"/>
              <w:tblW w:w="0" w:type="dxa"/>
              <w:tblCellSpacing w:w="0" w:type="dxa"/>
              <w:tblCellMar>
                <w:left w:w="0" w:type="dxa"/>
                <w:right w:w="0" w:type="dxa"/>
              </w:tblCellMar>
              <w:tblLook w:val="04A0"/>
            </w:tblPr>
            <w:tblPr>
              <w:tblStyle w:val="TableGrid"/>
              <w:tblW w:w="0" w:type="dxa"/>
              <w:tblInd w:w="600" w:type="dxa"/>
              <w:tblLook w:val="04A0"/>
            </w:tblPr>
            <w:tblGrid>
              <w:gridCol w:w="1000"/>
              <w:gridCol w:w="4000"/>
              <w:gridCol w:w="1500"/>
              <w:gridCol w:w="4000"/>
              <w:gridCol w:w="2176"/>
            </w:tblGrid>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PERMITS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Nicole Monies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Nicole Monies</w:t>
                        </w:r>
                      </w:p>
                    </w:tc>
                    <w:tc>
                      <w:tcPr>
                        <w:tcW w:w="1440" w:type="dxa"/>
                        <w:tcMar>
                          <w:left w:w="3" w:type="dxa"/>
                          <w:right w:w="3" w:type="dxa"/>
                        </w:tcMar>
                      </w:tcPr>
                      <w:p w:rsidR="00D87305" w:rsidRDefault="00D87305">
                        <w:pPr>
                          <w:ind w:left="0" w:right="0"/>
                        </w:pPr>
                        <w:pPr>
                          <w:jc w:val="left"/>
                        </w:pPr>
                        <w:r>
                          <w:t xml:space="preserve">8/24/2018</w:t>
                        </w:r>
                      </w:p>
                    </w:tc>
                    <w:tc>
                      <w:tcPr>
                        <w:tcW w:w="6000" w:type="dxa"/>
                        <w:tcMar>
                          <w:left w:w="3" w:type="dxa"/>
                          <w:right w:w="3" w:type="dxa"/>
                        </w:tcMar>
                      </w:tcPr>
                      <w:p w:rsidR="00D87305" w:rsidRDefault="00D87305">
                        <w:pPr>
                          <w:ind w:left="0" w:right="0"/>
                        </w:pPr>
                        <w:pPr>
                          <w:jc w:val="left"/>
                        </w:pPr>
                        <w:r>
                          <w:t xml:space="preserve">It appears from the 4P scope that ERP Permits will not be required, therefore, the staff hours for Tab 8 will be zero &amp;quot;0&amp;quot;.&amp;#13;&amp;#10;&amp;#13;&amp;#10;An NPDES permit from FDEP may be needed.  This is acquired through the Contractor and not the FDOT Permits office.</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8/24/2018</w:t>
                        </w:r>
                      </w:p>
                    </w:tc>
                    <w:tc>
                      <w:tcPr>
                        <w:tcW w:w="6000" w:type="dxa"/>
                        <w:tcMar>
                          <w:left w:w="3" w:type="dxa"/>
                          <w:right w:w="3" w:type="dxa"/>
                        </w:tcMar>
                      </w:tcPr>
                      <w:p w:rsidR="00D87305" w:rsidRDefault="00D87305">
                        <w:pPr>
                          <w:ind w:left="0" w:right="0"/>
                        </w:pPr>
                        <w:pPr>
                          <w:jc w:val="left"/>
                        </w:pPr>
                        <w:r>
                          <w:t xml:space="preserve">Thank you for your response Nicole!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8/24/2018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SURVEY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DANIEL RUTKOSKY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DANIEL RUTKOSKY</w:t>
                        </w:r>
                      </w:p>
                    </w:tc>
                    <w:tc>
                      <w:tcPr>
                        <w:tcW w:w="1440" w:type="dxa"/>
                        <w:tcMar>
                          <w:left w:w="3" w:type="dxa"/>
                          <w:right w:w="3" w:type="dxa"/>
                        </w:tcMar>
                      </w:tcPr>
                      <w:p w:rsidR="00D87305" w:rsidRDefault="00D87305">
                        <w:pPr>
                          <w:ind w:left="0" w:right="0"/>
                        </w:pPr>
                        <w:pPr>
                          <w:jc w:val="left"/>
                        </w:pPr>
                        <w:r>
                          <w:t xml:space="preserve">8/27/2018</w:t>
                        </w:r>
                      </w:p>
                    </w:tc>
                    <w:tc>
                      <w:tcPr>
                        <w:tcW w:w="6000" w:type="dxa"/>
                        <w:tcMar>
                          <w:left w:w="3" w:type="dxa"/>
                          <w:right w:w="3" w:type="dxa"/>
                        </w:tcMar>
                      </w:tcPr>
                      <w:p w:rsidR="00D87305" w:rsidRDefault="00D87305">
                        <w:pPr>
                          <w:ind w:left="0" w:right="0"/>
                        </w:pPr>
                        <w:pPr>
                          <w:jc w:val="left"/>
                        </w:pPr>
                        <w:r>
                          <w:t xml:space="preserve">Dan Rutkosky sent Kaylene email of estimated survey hours and scope modifications on 8-27-18. Tab 29 is not needed for this project.</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Thank you!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ERNEST SPRADLING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ERNEST SPRADLING</w:t>
                        </w:r>
                      </w:p>
                    </w:tc>
                    <w:tc>
                      <w:tcPr>
                        <w:tcW w:w="1440" w:type="dxa"/>
                        <w:tcMar>
                          <w:left w:w="3" w:type="dxa"/>
                          <w:right w:w="3" w:type="dxa"/>
                        </w:tcMar>
                      </w:tcPr>
                      <w:p w:rsidR="00D87305" w:rsidRDefault="00D87305">
                        <w:pPr>
                          <w:ind w:left="0" w:right="0"/>
                        </w:pPr>
                        <w:pPr>
                          <w:jc w:val="left"/>
                        </w:pPr>
                        <w:r>
                          <w:t xml:space="preserve">8/28/2018</w:t>
                        </w:r>
                      </w:p>
                    </w:tc>
                    <w:tc>
                      <w:tcPr>
                        <w:tcW w:w="6000" w:type="dxa"/>
                        <w:tcMar>
                          <w:left w:w="3" w:type="dxa"/>
                          <w:right w:w="3" w:type="dxa"/>
                        </w:tcMar>
                      </w:tcPr>
                      <w:p w:rsidR="00D87305" w:rsidRDefault="00D87305">
                        <w:pPr>
                          <w:ind w:left="0" w:right="0"/>
                        </w:pPr>
                        <w:pPr>
                          <w:jc w:val="left"/>
                        </w:pPr>
                        <w:r>
                          <w:t xml:space="preserve">1. There are 9 intersections. It is probable that pedestrian retrofit lighting will be applied to all crossings, it may be better to assume a more conservative case scenario and double the number of new light poles from 18 to 36. Please make it so.&amp;#13;&amp;#10;&amp;#13;&amp;#10;2. Please add another 500 LF of directional bore conduit.&amp;#13;&amp;#10;&amp;#13;&amp;#10;3. Please add 4,000 LF of open trench conduit.&amp;#13;&amp;#10;&amp;#13;&amp;#10;4. Please add 20,000 lf of #6 lighting conductor.&amp;#13;&amp;#10;&amp;#13;&amp;#10;5. Please add 36 Pole Cable Distribution System - Conventional.&amp;#13;&amp;#10;&amp;#13;&amp;#10;6. It is possible that the supplemental pedestrian lighting may be added to existing circuits without need for additional load centers or power services. This will be determined during the Lighting Analysis phase of the project.&amp;#13;&amp;#10;&amp;#13;&amp;#10;Thank you!</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These items will need to be added to the LRE. Once a consultant is selected, I will make sure to give them these comments. 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Matthew Murdock</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Matthew Murdock</w:t>
                        </w:r>
                      </w:p>
                    </w:tc>
                    <w:tc>
                      <w:tcPr>
                        <w:tcW w:w="1440" w:type="dxa"/>
                        <w:tcMar>
                          <w:left w:w="3" w:type="dxa"/>
                          <w:right w:w="3" w:type="dxa"/>
                        </w:tcMar>
                      </w:tcPr>
                      <w:p w:rsidR="00D87305" w:rsidRDefault="00D87305">
                        <w:pPr>
                          <w:ind w:left="0" w:right="0"/>
                        </w:pPr>
                        <w:pPr>
                          <w:jc w:val="left"/>
                        </w:pPr>
                        <w:r>
                          <w:t xml:space="preserve">8/28/2018</w:t>
                        </w:r>
                      </w:p>
                    </w:tc>
                    <w:tc>
                      <w:tcPr>
                        <w:tcW w:w="6000" w:type="dxa"/>
                        <w:tcMar>
                          <w:left w:w="3" w:type="dxa"/>
                          <w:right w:w="3" w:type="dxa"/>
                        </w:tcMar>
                      </w:tcPr>
                      <w:p w:rsidR="00D87305" w:rsidRDefault="00D87305">
                        <w:pPr>
                          <w:ind w:left="0" w:right="0"/>
                        </w:pPr>
                        <w:pPr>
                          <w:jc w:val="left"/>
                        </w:pPr>
                        <w:r>
                          <w:t xml:space="preserve">Please update this section to include the following:&amp;#13;&amp;#10;&amp;#13;&amp;#10;2.6&amp;#9;Signing and Pavement Markings (Activity 19.0 &amp;amp; 20.0)&amp;#13;&amp;#10;The CONSULTANT shall prepare signing and pavement marking plans in accordance with Department criteria. &amp;#13;&amp;#10;Design should reflect FDOT - District One Signing &amp;amp; Pavement Marking Policies and Procedures as indicated in the latest Signing and Marking Updates folder located at website address https://ftp.fdot.gov/file/d/traffops/.</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Scope updated. 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Matthew Murdock</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Matthew Murdock</w:t>
                        </w:r>
                      </w:p>
                    </w:tc>
                    <w:tc>
                      <w:tcPr>
                        <w:tcW w:w="1440" w:type="dxa"/>
                        <w:tcMar>
                          <w:left w:w="3" w:type="dxa"/>
                          <w:right w:w="3" w:type="dxa"/>
                        </w:tcMar>
                      </w:tcPr>
                      <w:p w:rsidR="00D87305" w:rsidRDefault="00D87305">
                        <w:pPr>
                          <w:ind w:left="0" w:right="0"/>
                        </w:pPr>
                        <w:pPr>
                          <w:jc w:val="left"/>
                        </w:pPr>
                        <w:r>
                          <w:t xml:space="preserve">8/28/2018</w:t>
                        </w:r>
                      </w:p>
                    </w:tc>
                    <w:tc>
                      <w:tcPr>
                        <w:tcW w:w="6000" w:type="dxa"/>
                        <w:tcMar>
                          <w:left w:w="3" w:type="dxa"/>
                          <w:right w:w="3" w:type="dxa"/>
                        </w:tcMar>
                      </w:tcPr>
                      <w:p w:rsidR="00D87305" w:rsidRDefault="00D87305">
                        <w:pPr>
                          <w:ind w:left="0" w:right="0"/>
                        </w:pPr>
                        <w:pPr>
                          <w:jc w:val="left"/>
                        </w:pPr>
                        <w:r>
                          <w:t xml:space="preserve">For 19.2 No Passing Zone Study, show as N/A for this project.&amp;#13;&amp;#10;For 19.6 Sign Lighting/Electrical Calculations, show as N/A for this project.&amp;#13;&amp;#10;For 19.14 Independent Peer Review, show as N/A for this project.</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Scope updated. 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Matthew Murdock</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Matthew Murdock</w:t>
                        </w:r>
                      </w:p>
                    </w:tc>
                    <w:tc>
                      <w:tcPr>
                        <w:tcW w:w="1440" w:type="dxa"/>
                        <w:tcMar>
                          <w:left w:w="3" w:type="dxa"/>
                          <w:right w:w="3" w:type="dxa"/>
                        </w:tcMar>
                      </w:tcPr>
                      <w:p w:rsidR="00D87305" w:rsidRDefault="00D87305">
                        <w:pPr>
                          <w:ind w:left="0" w:right="0"/>
                        </w:pPr>
                        <w:pPr>
                          <w:jc w:val="left"/>
                        </w:pPr>
                        <w:r>
                          <w:t xml:space="preserve">8/28/2018</w:t>
                        </w:r>
                      </w:p>
                    </w:tc>
                    <w:tc>
                      <w:tcPr>
                        <w:tcW w:w="6000" w:type="dxa"/>
                        <w:tcMar>
                          <w:left w:w="3" w:type="dxa"/>
                          <w:right w:w="3" w:type="dxa"/>
                        </w:tcMar>
                      </w:tcPr>
                      <w:p w:rsidR="00D87305" w:rsidRDefault="00D87305">
                        <w:pPr>
                          <w:ind w:left="0" w:right="0"/>
                        </w:pPr>
                        <w:pPr>
                          <w:jc w:val="left"/>
                        </w:pPr>
                        <w:r>
                          <w:t xml:space="preserve">For 20.3 add &amp;quot;Additional project sequences may require additional sheets.&amp;quot;&amp;#13;&amp;#10;For 20.5 show as N/A for this project.&amp;#13;&amp;#10;For 20.7 show as N/A for this project.&amp;#13;&amp;#10;For 20.9 If there is a traffic monitoring site on this project all negotiations must be done with Traffic Operations for this task.  Please notify the individual responsible for this task that this task will need to be negotiated separately.</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Scope updated. 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RIGHT OF 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Existing R/W.</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JOSEPH WAS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JOSEPH WAS</w:t>
                        </w:r>
                      </w:p>
                    </w:tc>
                    <w:tc>
                      <w:tcPr>
                        <w:tcW w:w="1440" w:type="dxa"/>
                        <w:tcMar>
                          <w:left w:w="3" w:type="dxa"/>
                          <w:right w:w="3" w:type="dxa"/>
                        </w:tcMar>
                      </w:tcPr>
                      <w:p w:rsidR="00D87305" w:rsidRDefault="00D87305">
                        <w:pPr>
                          <w:ind w:left="0" w:right="0"/>
                        </w:pPr>
                        <w:pPr>
                          <w:jc w:val="left"/>
                        </w:pPr>
                        <w:r>
                          <w:t xml:space="preserve">8/31/2018</w:t>
                        </w:r>
                      </w:p>
                    </w:tc>
                    <w:tc>
                      <w:tcPr>
                        <w:tcW w:w="6000" w:type="dxa"/>
                        <w:tcMar>
                          <w:left w:w="3" w:type="dxa"/>
                          <w:right w:w="3" w:type="dxa"/>
                        </w:tcMar>
                      </w:tcPr>
                      <w:p w:rsidR="00D87305" w:rsidRDefault="00D87305">
                        <w:pPr>
                          <w:ind w:left="0" w:right="0"/>
                        </w:pPr>
                        <w:pPr>
                          <w:jc w:val="left"/>
                        </w:pPr>
                        <w:r>
                          <w:t xml:space="preserve">The project intent appears to be all within the existing right of way [no right of way needed]. No Right of Way phases are programmed and currently none are expected. The only task, for Right of Way, appears to be the certification scheduled for 4/9/2020.</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Thank you!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PERMITS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TAMRYN BARFIELD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TAMRYN BARFIELD</w:t>
                        </w:r>
                      </w:p>
                    </w:tc>
                    <w:tc>
                      <w:tcPr>
                        <w:tcW w:w="1440" w:type="dxa"/>
                        <w:tcMar>
                          <w:left w:w="3" w:type="dxa"/>
                          <w:right w:w="3" w:type="dxa"/>
                        </w:tcMar>
                      </w:tcPr>
                      <w:p w:rsidR="00D87305" w:rsidRDefault="00D87305">
                        <w:pPr>
                          <w:ind w:left="0" w:right="0"/>
                        </w:pPr>
                        <w:pPr>
                          <w:jc w:val="left"/>
                        </w:pPr>
                        <w:r>
                          <w:t xml:space="preserve">9/4/2018</w:t>
                        </w:r>
                      </w:p>
                    </w:tc>
                    <w:tc>
                      <w:tcPr>
                        <w:tcW w:w="6000" w:type="dxa"/>
                        <w:tcMar>
                          <w:left w:w="3" w:type="dxa"/>
                          <w:right w:w="3" w:type="dxa"/>
                        </w:tcMar>
                      </w:tcPr>
                      <w:p w:rsidR="00D87305" w:rsidRDefault="00D87305">
                        <w:pPr>
                          <w:ind w:left="0" w:right="0"/>
                        </w:pPr>
                        <w:pPr>
                          <w:jc w:val="left"/>
                        </w:pPr>
                        <w:r>
                          <w:t xml:space="preserve">Scope</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Scope updated. 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ACCESS MANAGEMENT</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Sergio Figueroa</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Sergio Figueroa</w:t>
                        </w:r>
                      </w:p>
                    </w:tc>
                    <w:tc>
                      <w:tcPr>
                        <w:tcW w:w="1440" w:type="dxa"/>
                        <w:tcMar>
                          <w:left w:w="3" w:type="dxa"/>
                          <w:right w:w="3" w:type="dxa"/>
                        </w:tcMar>
                      </w:tcPr>
                      <w:p w:rsidR="00D87305" w:rsidRDefault="00D87305">
                        <w:pPr>
                          <w:ind w:left="0" w:right="0"/>
                        </w:pPr>
                        <w:pPr>
                          <w:jc w:val="left"/>
                        </w:pPr>
                        <w:r>
                          <w:t xml:space="preserve">9/4/2018</w:t>
                        </w:r>
                      </w:p>
                    </w:tc>
                    <w:tc>
                      <w:tcPr>
                        <w:tcW w:w="6000" w:type="dxa"/>
                        <w:tcMar>
                          <w:left w:w="3" w:type="dxa"/>
                          <w:right w:w="3" w:type="dxa"/>
                        </w:tcMar>
                      </w:tcPr>
                      <w:p w:rsidR="00D87305" w:rsidRDefault="00D87305">
                        <w:pPr>
                          <w:ind w:left="0" w:right="0"/>
                        </w:pPr>
                        <w:pPr>
                          <w:jc w:val="left"/>
                        </w:pPr>
                        <w:r>
                          <w:t xml:space="preserve">Please see attached for the drainage staff hours and scope (highlighted in blue).</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Scope updated. 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TRAFFIC CONTROL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A-32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Kayla Sapp</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Kayla Sapp</w:t>
                        </w:r>
                      </w:p>
                    </w:tc>
                    <w:tc>
                      <w:tcPr>
                        <w:tcW w:w="1440" w:type="dxa"/>
                        <w:tcMar>
                          <w:left w:w="3" w:type="dxa"/>
                          <w:right w:w="3" w:type="dxa"/>
                        </w:tcMar>
                      </w:tcPr>
                      <w:p w:rsidR="00D87305" w:rsidRDefault="00D87305">
                        <w:pPr>
                          <w:ind w:left="0" w:right="0"/>
                        </w:pPr>
                        <w:pPr>
                          <w:jc w:val="left"/>
                        </w:pPr>
                        <w:r>
                          <w:t xml:space="preserve">9/14/2018</w:t>
                        </w:r>
                      </w:p>
                    </w:tc>
                    <w:tc>
                      <w:tcPr>
                        <w:tcW w:w="6000" w:type="dxa"/>
                        <w:tcMar>
                          <w:left w:w="3" w:type="dxa"/>
                          <w:right w:w="3" w:type="dxa"/>
                        </w:tcMar>
                      </w:tcPr>
                      <w:p w:rsidR="00D87305" w:rsidRDefault="00D87305">
                        <w:pPr>
                          <w:ind w:left="0" w:right="0"/>
                        </w:pPr>
                        <w:pPr>
                          <w:jc w:val="left"/>
                        </w:pPr>
                        <w:r>
                          <w:t xml:space="preserve">The second paragraph under 4.10 Traffic Control Analysis says &amp;quot;alternative detour roads&amp;quot;.  Consider adding the phrase &amp;quot;and routes&amp;quot; to include pedestrian detour routes.  Also, consider adding language to clarify that if pedestrian crossing buttons and curb ramps need to be relocated, that will be included.</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Updated. 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Kayla Sapp</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Kayla Sapp</w:t>
                        </w:r>
                      </w:p>
                    </w:tc>
                    <w:tc>
                      <w:tcPr>
                        <w:tcW w:w="1440" w:type="dxa"/>
                        <w:tcMar>
                          <w:left w:w="3" w:type="dxa"/>
                          <w:right w:w="3" w:type="dxa"/>
                        </w:tcMar>
                      </w:tcPr>
                      <w:p w:rsidR="00D87305" w:rsidRDefault="00D87305">
                        <w:pPr>
                          <w:ind w:left="0" w:right="0"/>
                        </w:pPr>
                        <w:pPr>
                          <w:jc w:val="left"/>
                        </w:pPr>
                        <w:r>
                          <w:t xml:space="preserve">9/14/2018</w:t>
                        </w:r>
                      </w:p>
                    </w:tc>
                    <w:tc>
                      <w:tcPr>
                        <w:tcW w:w="6000" w:type="dxa"/>
                        <w:tcMar>
                          <w:left w:w="3" w:type="dxa"/>
                          <w:right w:w="3" w:type="dxa"/>
                        </w:tcMar>
                      </w:tcPr>
                      <w:p w:rsidR="00D87305" w:rsidRDefault="00D87305">
                        <w:pPr>
                          <w:ind w:left="0" w:right="0"/>
                        </w:pPr>
                        <w:pPr>
                          <w:jc w:val="left"/>
                        </w:pPr>
                        <w:r>
                          <w:t xml:space="preserve">There is another project in Phase 2 of Design that is in the limits of this project.  It is FPID: 435029-1. Please ensure these scopes do not overlap.</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Thank you for this information.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LINDA GRUVER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LINDA GRUVER</w:t>
                        </w:r>
                      </w:p>
                    </w:tc>
                    <w:tc>
                      <w:tcPr>
                        <w:tcW w:w="1440" w:type="dxa"/>
                        <w:tcMar>
                          <w:left w:w="3" w:type="dxa"/>
                          <w:right w:w="3" w:type="dxa"/>
                        </w:tcMar>
                      </w:tcPr>
                      <w:p w:rsidR="00D87305" w:rsidRDefault="00D87305">
                        <w:pPr>
                          <w:ind w:left="0" w:right="0"/>
                        </w:pPr>
                        <w:pPr>
                          <w:jc w:val="left"/>
                        </w:pPr>
                        <w:r>
                          <w:t xml:space="preserve">9/20/2018</w:t>
                        </w:r>
                      </w:p>
                    </w:tc>
                    <w:tc>
                      <w:tcPr>
                        <w:tcW w:w="6000" w:type="dxa"/>
                        <w:tcMar>
                          <w:left w:w="3" w:type="dxa"/>
                          <w:right w:w="3" w:type="dxa"/>
                        </w:tcMar>
                      </w:tcPr>
                      <w:p w:rsidR="00D87305" w:rsidRDefault="00D87305">
                        <w:pPr>
                          <w:ind w:left="0" w:right="0"/>
                        </w:pPr>
                        <w:pPr>
                          <w:jc w:val="left"/>
                        </w:pPr>
                        <w:r>
                          <w:t xml:space="preserve">Add to scope under 22 Signalization Plans&amp;#13;&amp;#10;&amp;#13;&amp;#10;The CONSULTANT shall prepare signal plans in accordance with Department criteria. &amp;#13;&amp;#10;&amp;#13;&amp;#10;Design should reflect FDOT - District One &amp;amp; Maintaining Agency Special Signal Requirements as indicated in the latest Signal Design Updates folder located at website address https://ftp.fdot.gov/login. This folder also contains additional items useful in designing Traffic Signal component plans in District One</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Updated. 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TRAFFIC CONTROL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David Ayers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David Ayers</w:t>
                        </w:r>
                      </w:p>
                    </w:tc>
                    <w:tc>
                      <w:tcPr>
                        <w:tcW w:w="1440" w:type="dxa"/>
                        <w:tcMar>
                          <w:left w:w="3" w:type="dxa"/>
                          <w:right w:w="3" w:type="dxa"/>
                        </w:tcMar>
                      </w:tcPr>
                      <w:p w:rsidR="00D87305" w:rsidRDefault="00D87305">
                        <w:pPr>
                          <w:ind w:left="0" w:right="0"/>
                        </w:pPr>
                        <w:pPr>
                          <w:jc w:val="left"/>
                        </w:pPr>
                        <w:r>
                          <w:t xml:space="preserve">9/20/2018</w:t>
                        </w:r>
                      </w:p>
                    </w:tc>
                    <w:tc>
                      <w:tcPr>
                        <w:tcW w:w="6000" w:type="dxa"/>
                        <w:tcMar>
                          <w:left w:w="3" w:type="dxa"/>
                          <w:right w:w="3" w:type="dxa"/>
                        </w:tcMar>
                      </w:tcPr>
                      <w:p w:rsidR="00D87305" w:rsidRDefault="00D87305">
                        <w:pPr>
                          <w:ind w:left="0" w:right="0"/>
                        </w:pPr>
                        <w:pPr>
                          <w:jc w:val="left"/>
                        </w:pPr>
                        <w:r>
                          <w:t xml:space="preserve">make sure we adjust for seasonal traffic</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Noted. 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OTHER</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LISA REVELL-PETRO</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LISA REVELL-PETRO</w:t>
                        </w:r>
                      </w:p>
                    </w:tc>
                    <w:tc>
                      <w:tcPr>
                        <w:tcW w:w="1440" w:type="dxa"/>
                        <w:tcMar>
                          <w:left w:w="3" w:type="dxa"/>
                          <w:right w:w="3" w:type="dxa"/>
                        </w:tcMar>
                      </w:tcPr>
                      <w:p w:rsidR="00D87305" w:rsidRDefault="00D87305">
                        <w:pPr>
                          <w:ind w:left="0" w:right="0"/>
                        </w:pPr>
                        <w:pPr>
                          <w:jc w:val="left"/>
                        </w:pPr>
                        <w:r>
                          <w:t xml:space="preserve">9/20/2018</w:t>
                        </w:r>
                      </w:p>
                    </w:tc>
                    <w:tc>
                      <w:tcPr>
                        <w:tcW w:w="6000" w:type="dxa"/>
                        <w:tcMar>
                          <w:left w:w="3" w:type="dxa"/>
                          <w:right w:w="3" w:type="dxa"/>
                        </w:tcMar>
                      </w:tcPr>
                      <w:p w:rsidR="00D87305" w:rsidRDefault="00D87305">
                        <w:pPr>
                          <w:ind w:left="0" w:right="0"/>
                        </w:pPr>
                        <w:pPr>
                          <w:jc w:val="left"/>
                        </w:pPr>
                        <w:r>
                          <w:t xml:space="preserve">9/20/2018 No Rail Involved. A No Rail Involved Certification has been issued and uploaded into Project Suite under PSEE Project Documents. A request has been submitted to update the schedule to reflect No Rail Involved. No further review of this project will be necessary unless the project limits or project description change.  Thanks.</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SURVEY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RICHARD BENTON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RICHARD BENTON</w:t>
                        </w:r>
                      </w:p>
                    </w:tc>
                    <w:tc>
                      <w:tcPr>
                        <w:tcW w:w="1440" w:type="dxa"/>
                        <w:tcMar>
                          <w:left w:w="3" w:type="dxa"/>
                          <w:right w:w="3" w:type="dxa"/>
                        </w:tcMar>
                      </w:tcPr>
                      <w:p w:rsidR="00D87305" w:rsidRDefault="00D87305">
                        <w:pPr>
                          <w:ind w:left="0" w:right="0"/>
                        </w:pPr>
                        <w:pPr>
                          <w:jc w:val="left"/>
                        </w:pPr>
                        <w:r>
                          <w:t xml:space="preserve">9/20/2018</w:t>
                        </w:r>
                      </w:p>
                    </w:tc>
                    <w:tc>
                      <w:tcPr>
                        <w:tcW w:w="6000" w:type="dxa"/>
                        <w:tcMar>
                          <w:left w:w="3" w:type="dxa"/>
                          <w:right w:w="3" w:type="dxa"/>
                        </w:tcMar>
                      </w:tcPr>
                      <w:p w:rsidR="00D87305" w:rsidRDefault="00D87305">
                        <w:pPr>
                          <w:ind w:left="0" w:right="0"/>
                        </w:pPr>
                        <w:pPr>
                          <w:jc w:val="left"/>
                        </w:pPr>
                        <w:r>
                          <w:t xml:space="preserve">According to the technical scope there is no additional R/W required, therefore, there is no mapping scope or MHE.</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Jonathon Bennett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Jonathon Bennett</w:t>
                        </w:r>
                      </w:p>
                    </w:tc>
                    <w:tc>
                      <w:tcPr>
                        <w:tcW w:w="1440" w:type="dxa"/>
                        <w:tcMar>
                          <w:left w:w="3" w:type="dxa"/>
                          <w:right w:w="3" w:type="dxa"/>
                        </w:tcMar>
                      </w:tcPr>
                      <w:p w:rsidR="00D87305" w:rsidRDefault="00D87305">
                        <w:pPr>
                          <w:ind w:left="0" w:right="0"/>
                        </w:pPr>
                        <w:pPr>
                          <w:jc w:val="left"/>
                        </w:pPr>
                        <w:r>
                          <w:t xml:space="preserve">9/20/2018</w:t>
                        </w:r>
                      </w:p>
                    </w:tc>
                    <w:tc>
                      <w:tcPr>
                        <w:tcW w:w="6000" w:type="dxa"/>
                        <w:tcMar>
                          <w:left w:w="3" w:type="dxa"/>
                          <w:right w:w="3" w:type="dxa"/>
                        </w:tcMar>
                      </w:tcPr>
                      <w:p w:rsidR="00D87305" w:rsidRDefault="00D87305">
                        <w:pPr>
                          <w:ind w:left="0" w:right="0"/>
                        </w:pPr>
                        <w:pPr>
                          <w:jc w:val="left"/>
                        </w:pPr>
                        <w:r>
                          <w:t xml:space="preserve">Please Remove Section 8.14 from the Scope</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Removed. 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Jonathon Bennett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Jonathon Bennett</w:t>
                        </w:r>
                      </w:p>
                    </w:tc>
                    <w:tc>
                      <w:tcPr>
                        <w:tcW w:w="1440" w:type="dxa"/>
                        <w:tcMar>
                          <w:left w:w="3" w:type="dxa"/>
                          <w:right w:w="3" w:type="dxa"/>
                        </w:tcMar>
                      </w:tcPr>
                      <w:p w:rsidR="00D87305" w:rsidRDefault="00D87305">
                        <w:pPr>
                          <w:ind w:left="0" w:right="0"/>
                        </w:pPr>
                        <w:pPr>
                          <w:jc w:val="left"/>
                        </w:pPr>
                        <w:r>
                          <w:t xml:space="preserve">9/20/2018</w:t>
                        </w:r>
                      </w:p>
                    </w:tc>
                    <w:tc>
                      <w:tcPr>
                        <w:tcW w:w="6000" w:type="dxa"/>
                        <w:tcMar>
                          <w:left w:w="3" w:type="dxa"/>
                          <w:right w:w="3" w:type="dxa"/>
                        </w:tcMar>
                      </w:tcPr>
                      <w:p w:rsidR="00D87305" w:rsidRDefault="00D87305">
                        <w:pPr>
                          <w:ind w:left="0" w:right="0"/>
                        </w:pPr>
                        <w:pPr>
                          <w:jc w:val="left"/>
                        </w:pPr>
                        <w:r>
                          <w:t xml:space="preserve">No Staff Hours for EMO</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Thank you!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TRANSIT</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 Starling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 Starling</w:t>
                        </w:r>
                      </w:p>
                    </w:tc>
                    <w:tc>
                      <w:tcPr>
                        <w:tcW w:w="1440" w:type="dxa"/>
                        <w:tcMar>
                          <w:left w:w="3" w:type="dxa"/>
                          <w:right w:w="3" w:type="dxa"/>
                        </w:tcMar>
                      </w:tcPr>
                      <w:p w:rsidR="00D87305" w:rsidRDefault="00D87305">
                        <w:pPr>
                          <w:ind w:left="0" w:right="0"/>
                        </w:pPr>
                        <w:pPr>
                          <w:jc w:val="left"/>
                        </w:pPr>
                        <w:r>
                          <w:t xml:space="preserve">9/20/2018</w:t>
                        </w:r>
                      </w:p>
                    </w:tc>
                    <w:tc>
                      <w:tcPr>
                        <w:tcW w:w="6000" w:type="dxa"/>
                        <w:tcMar>
                          <w:left w:w="3" w:type="dxa"/>
                          <w:right w:w="3" w:type="dxa"/>
                        </w:tcMar>
                      </w:tcPr>
                      <w:p w:rsidR="00D87305" w:rsidRDefault="00D87305">
                        <w:pPr>
                          <w:ind w:left="0" w:right="0"/>
                        </w:pPr>
                        <w:pPr>
                          <w:jc w:val="left"/>
                        </w:pPr>
                        <w:r>
                          <w:t xml:space="preserve">Coordinate with Collier Area Transit to ensure the bus stops within the limits of this project will be brought into compliance with the ADA</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Noted. Thanks!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CONTAMINATION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Jeffrey James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Jeffrey James</w:t>
                        </w:r>
                      </w:p>
                    </w:tc>
                    <w:tc>
                      <w:tcPr>
                        <w:tcW w:w="1440" w:type="dxa"/>
                        <w:tcMar>
                          <w:left w:w="3" w:type="dxa"/>
                          <w:right w:w="3" w:type="dxa"/>
                        </w:tcMar>
                      </w:tcPr>
                      <w:p w:rsidR="00D87305" w:rsidRDefault="00D87305">
                        <w:pPr>
                          <w:ind w:left="0" w:right="0"/>
                        </w:pPr>
                        <w:pPr>
                          <w:jc w:val="left"/>
                        </w:pPr>
                        <w:r>
                          <w:t xml:space="preserve">9/20/2018</w:t>
                        </w:r>
                      </w:p>
                    </w:tc>
                    <w:tc>
                      <w:tcPr>
                        <w:tcW w:w="6000" w:type="dxa"/>
                        <w:tcMar>
                          <w:left w:w="3" w:type="dxa"/>
                          <w:right w:w="3" w:type="dxa"/>
                        </w:tcMar>
                      </w:tcPr>
                      <w:p w:rsidR="00D87305" w:rsidRDefault="00D87305">
                        <w:pPr>
                          <w:ind w:left="0" w:right="0"/>
                        </w:pPr>
                        <w:pPr>
                          <w:jc w:val="left"/>
                        </w:pPr>
                        <w:r>
                          <w:t xml:space="preserve">Scope language is appropriate.  Project is noted as a resurfacing project with light poles, drainage improvements/upgrades/repairs, ADA upgrades; 21+ potential contamination sites.  A Level I contamination assessment is required.  Additional contamination related work may include marking design plans as directed by DCIC.  Level II to be performed by District CAR (not under this design contract).&amp;#10;&amp;#10;Estimate 160 total hours for section 8.15, Contamination Impact Analysis.  Hours include draft and final Level I CSER, including revisions as requested; Level I assessment in accordance with Part 2, Chapter 20 of FDOT&amp;#39;s PD&amp;amp;E Manual, field visit/reviews as necessary, to include identification and marking of monitoring wells in conflict with proposed construction on the design plans.</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Thank you!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INTELLIGENT TRANSPORTATION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TIMOTHY SMITH</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TIMOTHY SMITH</w:t>
                        </w:r>
                      </w:p>
                    </w:tc>
                    <w:tc>
                      <w:tcPr>
                        <w:tcW w:w="1440" w:type="dxa"/>
                        <w:tcMar>
                          <w:left w:w="3" w:type="dxa"/>
                          <w:right w:w="3" w:type="dxa"/>
                        </w:tcMar>
                      </w:tcPr>
                      <w:p w:rsidR="00D87305" w:rsidRDefault="00D87305">
                        <w:pPr>
                          <w:ind w:left="0" w:right="0"/>
                        </w:pPr>
                        <w:pPr>
                          <w:jc w:val="left"/>
                        </w:pPr>
                        <w:r>
                          <w:t xml:space="preserve">9/21/2018</w:t>
                        </w:r>
                      </w:p>
                    </w:tc>
                    <w:tc>
                      <w:tcPr>
                        <w:tcW w:w="6000" w:type="dxa"/>
                        <w:tcMar>
                          <w:left w:w="3" w:type="dxa"/>
                          <w:right w:w="3" w:type="dxa"/>
                        </w:tcMar>
                      </w:tcPr>
                      <w:p w:rsidR="00D87305" w:rsidRDefault="00D87305">
                        <w:pPr>
                          <w:ind w:left="0" w:right="0"/>
                        </w:pPr>
                        <w:pPr>
                          <w:jc w:val="left"/>
                        </w:pPr>
                        <w:r>
                          <w:t xml:space="preserve">Scope and staff hours submitted by email to Kaylene Johnson.</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Thank you! </w:t>
                        </w:r>
                      </w:p>
                    </w:tc>
                  </w:tr>
                  <w:tr w:rsidR="00D87305" w:rsidTr="00D87305">
                    <w:tc>
                      <w:tcPr>
                        <w:tcW w:w="2000" w:type="dxa"/>
                        <w:tcMar>
                          <w:left w:w="3" w:type="dxa"/>
                          <w:right w:w="3" w:type="dxa"/>
                        </w:tcMar>
                      </w:tcPr>
                      <w:p w:rsidR="00D87305" w:rsidRDefault="00D87305">
                        <w:pPr>
                          <w:ind w:left="0" w:right="0"/>
                        </w:pPr>
                        <w:pPr>
                          <w:jc w:val="left"/>
                        </w:pPr>
                        <w:r>
                          <w:t xml:space="preserve">Kaylene Johnson</w:t>
                        </w:r>
                      </w:p>
                    </w:tc>
                    <w:tc>
                      <w:tcPr>
                        <w:tcW w:w="1440" w:type="dxa"/>
                        <w:tcMar>
                          <w:left w:w="3" w:type="dxa"/>
                          <w:right w:w="3" w:type="dxa"/>
                        </w:tcMar>
                      </w:tcPr>
                      <w:p w:rsidR="00D87305" w:rsidRDefault="00D87305">
                        <w:pPr>
                          <w:ind w:left="0" w:right="0"/>
                        </w:pPr>
                        <w:pPr>
                          <w:jc w:val="left"/>
                        </w:pPr>
                        <w:r>
                          <w:t xml:space="preserve">10/10/2018</w:t>
                        </w:r>
                      </w:p>
                    </w:tc>
                    <w:tc>
                      <w:tcPr>
                        <w:tcW w:w="6000" w:type="dxa"/>
                        <w:tcMar>
                          <w:left w:w="3" w:type="dxa"/>
                          <w:right w:w="3" w:type="dxa"/>
                        </w:tcMar>
                      </w:tcPr>
                      <w:p w:rsidR="00D87305" w:rsidRDefault="00D87305">
                        <w:pPr>
                          <w:ind w:left="0" w:right="0"/>
                        </w:pPr>
                        <w:pPr>
                          <w:jc w:val="left"/>
                        </w:pPr>
                        <w:r>
                          <w:t xml:space="preserve">Comment Closed</w:t>
                        </w:r>
                      </w:p>
                    </w:tc>
                  </w:tr>
                </w:tbl>
                <w:p w:rsidR="00A27EDC" w:rsidP="00924377" w:rsidRDefault="00CE51CF">
                  <w:pPr>
                    <w:spacing w:before="1" w:after="1" w:line="100" w:lineRule="exact"/>
                  </w:pPr>
                </w:p>
                <w:p>
                  <w:r>
                    <w:rPr>
                      <w:sz w:val="1"/>
                    </w:rPr>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7"/>
          </w:tcPr>
          <w:p>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Submittal</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Phase</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Date Received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Comment Due</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rPr>
                <w:b/>
                <w:sz w:val="18"/>
                <w:szCs w:val="18"/>
              </w:rPr>
              <w:t xml:space="preserve">Response Due</w:t>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t xml:space="preserve">FM  441512-1  Pavement Design Report
Please see the Pavement Design Report under the Documents tab for review.</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OTHER</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CLOSED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3/12/2020</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4/17/2020</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4/28/2020</w:t>
            </w:r>
          </w:p>
        </w:tc>
      </w:tr>
      <w:tr>
        <w:tc>
          <w:p>
            <w:r>
              <w:rPr>
                <w:sz w:val="1"/>
              </w:rPr>
            </w:r>
          </w:p>
          <w:tcPr>
            <w:tcBorders>
              <w:top w:val="nil"/>
              <w:left w:val="nil"/>
              <w:bottom w:val="nil"/>
              <w:right w:val="nil"/>
            </w:tcBorders>
            <w:gridSpan w:val="7"/>
          </w:tcPr>
          <w:tbl>
            <w:tblPr>
              <w:tblStyle w:val="TableGrid"/>
              <w:tblW w:w="0" w:type="dxa"/>
              <w:tblCellSpacing w:w="0" w:type="dxa"/>
              <w:tblCellMar>
                <w:left w:w="0" w:type="dxa"/>
                <w:right w:w="0" w:type="dxa"/>
              </w:tblCellMar>
              <w:tblLook w:val="04A0"/>
            </w:tblPr>
            <w:tblPr>
              <w:tblStyle w:val="TableGrid"/>
              <w:tblW w:w="0" w:type="dxa"/>
              <w:tblInd w:w="600" w:type="dxa"/>
              <w:tblLook w:val="04A0"/>
            </w:tblPr>
            <w:tblGrid>
              <w:gridCol w:w="1000"/>
              <w:gridCol w:w="4000"/>
              <w:gridCol w:w="1500"/>
              <w:gridCol w:w="4000"/>
              <w:gridCol w:w="2176"/>
            </w:tblGrid>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PAVEMENT DESIGN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Cover Sheet</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3/27/2020</w:t>
                        </w:r>
                      </w:p>
                    </w:tc>
                    <w:tc>
                      <w:tcPr>
                        <w:tcW w:w="6000" w:type="dxa"/>
                        <w:tcMar>
                          <w:left w:w="3" w:type="dxa"/>
                          <w:right w:w="3" w:type="dxa"/>
                        </w:tcMar>
                      </w:tcPr>
                      <w:p w:rsidR="00D87305" w:rsidRDefault="00D87305">
                        <w:pPr>
                          <w:ind w:left="0" w:right="0"/>
                        </w:pPr>
                        <w:pPr>
                          <w:jc w:val="left"/>
                        </w:pPr>
                        <w:r>
                          <w:t xml:space="preserve">State Road should not be in parenthesis. US Route should be in parenthesis. Please review all.</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4/29/2020</w:t>
                        </w:r>
                      </w:p>
                    </w:tc>
                    <w:tc>
                      <w:tcPr>
                        <w:tcW w:w="6000" w:type="dxa"/>
                        <w:tcMar>
                          <w:left w:w="3" w:type="dxa"/>
                          <w:right w:w="3" w:type="dxa"/>
                        </w:tcMar>
                      </w:tcPr>
                      <w:p w:rsidR="00D87305" w:rsidRDefault="00D87305">
                        <w:pPr>
                          <w:ind w:left="0" w:right="0"/>
                        </w:pPr>
                        <w:pPr>
                          <w:jc w:val="left"/>
                        </w:pPr>
                        <w:r>
                          <w:t xml:space="preserve">Agreed, will revise. Thank you.&amp;#9;&amp;#9;&amp;#9;&amp;#9;&amp;#9;&amp;#9;&amp;#9;&amp;#9;&amp;#10;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PAVEMENT DESIGN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Table of Contents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3/27/2020</w:t>
                        </w:r>
                      </w:p>
                    </w:tc>
                    <w:tc>
                      <w:tcPr>
                        <w:tcW w:w="6000" w:type="dxa"/>
                        <w:tcMar>
                          <w:left w:w="3" w:type="dxa"/>
                          <w:right w:w="3" w:type="dxa"/>
                        </w:tcMar>
                      </w:tcPr>
                      <w:p w:rsidR="00D87305" w:rsidRDefault="00D87305">
                        <w:pPr>
                          <w:ind w:left="0" w:right="0"/>
                        </w:pPr>
                        <w:pPr>
                          <w:jc w:val="left"/>
                        </w:pPr>
                        <w:r>
                          <w:t xml:space="preserve">FM System indicates funding sources for this project include both state and federal. Please coordinate with your FDOT Project Manager to obtain, or request, Federal Aid Project No.</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4/29/2020</w:t>
                        </w:r>
                      </w:p>
                    </w:tc>
                    <w:tc>
                      <w:tcPr>
                        <w:tcW w:w="6000" w:type="dxa"/>
                        <w:tcMar>
                          <w:left w:w="3" w:type="dxa"/>
                          <w:right w:w="3" w:type="dxa"/>
                        </w:tcMar>
                      </w:tcPr>
                      <w:p w:rsidR="00D87305" w:rsidRDefault="00D87305">
                        <w:pPr>
                          <w:ind w:left="0" w:right="0"/>
                        </w:pPr>
                        <w:pPr>
                          <w:jc w:val="left"/>
                        </w:pPr>
                        <w:r>
                          <w:t xml:space="preserve">AIM will coordinate with FDOT Project Manager for Federal Aid Project Number. Thank you.&amp;#9;&amp;#9;&amp;#9;&amp;#9;&amp;#9;&amp;#9;&amp;#9;&amp;#9;&amp;#10;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PAVEMENT DESIGN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Page 6 / Design Summary Sheet: MP 4.4 - MP 5.9 LT</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3/27/2020</w:t>
                        </w:r>
                      </w:p>
                    </w:tc>
                    <w:tc>
                      <w:tcPr>
                        <w:tcW w:w="6000" w:type="dxa"/>
                        <w:tcMar>
                          <w:left w:w="3" w:type="dxa"/>
                          <w:right w:w="3" w:type="dxa"/>
                        </w:tcMar>
                      </w:tcPr>
                      <w:p w:rsidR="00D87305" w:rsidRDefault="00D87305">
                        <w:pPr>
                          <w:ind w:left="0" w:right="0"/>
                        </w:pPr>
                        <w:pPr>
                          <w:jc w:val="left"/>
                        </w:pPr>
                        <w:r>
                          <w:t xml:space="preserve">Table 4.1 states FC-5 should be considered for multilane curbed roadways with design speeds greater than, or equal to, 50 MPH when there is a history of wet weather crashes. Was crash history reviewed within the project corridor? Per the Typical Section Package included in Appendix A, the segment defined by MP 5.9 to MP 4.4 almost entirely falls within a flush shoulder section. Please clarify why open-graded asphalt was not selected.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4/29/2020</w:t>
                        </w:r>
                      </w:p>
                    </w:tc>
                    <w:tc>
                      <w:tcPr>
                        <w:tcW w:w="6000" w:type="dxa"/>
                        <w:tcMar>
                          <w:left w:w="3" w:type="dxa"/>
                          <w:right w:w="3" w:type="dxa"/>
                        </w:tcMar>
                      </w:tcPr>
                      <w:p w:rsidR="00D87305" w:rsidRDefault="00D87305">
                        <w:pPr>
                          <w:ind w:left="0" w:right="0"/>
                        </w:pPr>
                        <w:pPr>
                          <w:jc w:val="left"/>
                        </w:pPr>
                        <w:r>
                          <w:t xml:space="preserve">Crash data was reviewed and over the five year data available (2013 - 2017), 61 of the 649 crashes occurred in wet surface conditions. A total of five fatalities occurred during that period, all under dry surface conditions. Open graded asphalt was not selected in order to provide continuity of pavement structure through the project corridor and avoid potential raveling scenarios associated with frequent stops. This is also in agreement with the Materials Office recommended pavement design.&amp;#9;&amp;#9;&amp;#9;&amp;#9;&amp;#9;&amp;#9;&amp;#9;&amp;#9;&amp;#10;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PAVEMENT DESIGN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Page 6 / Design Summary Sheet: MP 4.4 - MP 5.9 LT</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3/27/2020</w:t>
                        </w:r>
                      </w:p>
                    </w:tc>
                    <w:tc>
                      <w:tcPr>
                        <w:tcW w:w="6000" w:type="dxa"/>
                        <w:tcMar>
                          <w:left w:w="3" w:type="dxa"/>
                          <w:right w:w="3" w:type="dxa"/>
                        </w:tcMar>
                      </w:tcPr>
                      <w:p w:rsidR="00D87305" w:rsidRDefault="00D87305">
                        <w:pPr>
                          <w:ind w:left="0" w:right="0"/>
                        </w:pPr>
                        <w:pPr>
                          <w:jc w:val="left"/>
                        </w:pPr>
                        <w:r>
                          <w:t xml:space="preserve">Acknowledged the Department&amp;#39;s Pavement Survey &amp;amp; Evaluation Report proposes the same milling &amp;amp; resurfacing designs for both the mainline &amp;amp; shoulders. The PSER indicates pavement cores were done within the limits of the existing shoulders. However, no analysis of the existing shoulder pavement is provided. Provided a large segment of the roadway has flush shoulders, consider providing shoulder analysis with both the existing &amp;amp; proposed pavement data for all applicable segments.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4/29/2020</w:t>
                        </w:r>
                      </w:p>
                    </w:tc>
                    <w:tc>
                      <w:tcPr>
                        <w:tcW w:w="6000" w:type="dxa"/>
                        <w:tcMar>
                          <w:left w:w="3" w:type="dxa"/>
                          <w:right w:w="3" w:type="dxa"/>
                        </w:tcMar>
                      </w:tcPr>
                      <w:p w:rsidR="00D87305" w:rsidRDefault="00D87305">
                        <w:pPr>
                          <w:ind w:left="0" w:right="0"/>
                        </w:pPr>
                        <w:pPr>
                          <w:jc w:val="left"/>
                        </w:pPr>
                        <w:r>
                          <w:t xml:space="preserve">Evaluation of the flush shoulder segments will be provided in following submittal to specify shoulder pavement data for applicable segments.&amp;#9;&amp;#9;&amp;#9;&amp;#9;&amp;#9;&amp;#9;&amp;#9;&amp;#9;&amp;#10;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PAVEMENT DESIGN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Page 7 / Design Summary Sheet: MP 4.4 - MP 5.9 RT</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3/27/2020</w:t>
                        </w:r>
                      </w:p>
                    </w:tc>
                    <w:tc>
                      <w:tcPr>
                        <w:tcW w:w="6000" w:type="dxa"/>
                        <w:tcMar>
                          <w:left w:w="3" w:type="dxa"/>
                          <w:right w:w="3" w:type="dxa"/>
                        </w:tcMar>
                      </w:tcPr>
                      <w:p w:rsidR="00D87305" w:rsidRDefault="00D87305">
                        <w:pPr>
                          <w:ind w:left="0" w:right="0"/>
                        </w:pPr>
                        <w:pPr>
                          <w:jc w:val="left"/>
                        </w:pPr>
                        <w:r>
                          <w:t xml:space="preserve">The existing pavement calculations in Appendix F indicate a different Existing Total Structural Number for MP 4.4 - MP 5.9, RT. Please review. </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4/29/2020</w:t>
                        </w:r>
                      </w:p>
                    </w:tc>
                    <w:tc>
                      <w:tcPr>
                        <w:tcW w:w="6000" w:type="dxa"/>
                        <w:tcMar>
                          <w:left w:w="3" w:type="dxa"/>
                          <w:right w:w="3" w:type="dxa"/>
                        </w:tcMar>
                      </w:tcPr>
                      <w:p w:rsidR="00D87305" w:rsidRDefault="00D87305">
                        <w:pPr>
                          <w:ind w:left="0" w:right="0"/>
                        </w:pPr>
                        <w:pPr>
                          <w:jc w:val="left"/>
                        </w:pPr>
                        <w:r>
                          <w:t xml:space="preserve">The discrepancy will be corrected. The correct Existing Structural Number for this segment is 3.33. Thank you.&amp;#9;&amp;#9;&amp;#9;&amp;#9;&amp;#9;&amp;#9;&amp;#9;&amp;#9;&amp;#10;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PAVEMENT DESIGN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Page 8 / Design Summary Sheet: MP 1.3 - MP 4.4 </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3/27/2020</w:t>
                        </w:r>
                      </w:p>
                    </w:tc>
                    <w:tc>
                      <w:tcPr>
                        <w:tcW w:w="6000" w:type="dxa"/>
                        <w:tcMar>
                          <w:left w:w="3" w:type="dxa"/>
                          <w:right w:w="3" w:type="dxa"/>
                        </w:tcMar>
                      </w:tcPr>
                      <w:p w:rsidR="00D87305" w:rsidRDefault="00D87305">
                        <w:pPr>
                          <w:ind w:left="0" w:right="0"/>
                        </w:pPr>
                        <w:pPr>
                          <w:jc w:val="left"/>
                        </w:pPr>
                        <w:r>
                          <w:t xml:space="preserve">The existing pavement calculations in Appendix F indicate a different Existing Total Structural Number for MP 1.3 - MP 4.4, LT/RT.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4/29/2020</w:t>
                        </w:r>
                      </w:p>
                    </w:tc>
                    <w:tc>
                      <w:tcPr>
                        <w:tcW w:w="6000" w:type="dxa"/>
                        <w:tcMar>
                          <w:left w:w="3" w:type="dxa"/>
                          <w:right w:w="3" w:type="dxa"/>
                        </w:tcMar>
                      </w:tcPr>
                      <w:p w:rsidR="00D87305" w:rsidRDefault="00D87305">
                        <w:pPr>
                          <w:ind w:left="0" w:right="0"/>
                        </w:pPr>
                        <w:pPr>
                          <w:jc w:val="left"/>
                        </w:pPr>
                        <w:r>
                          <w:t xml:space="preserve">The discrepancy will be corrected. The correct Existing Structural Number for this segment is 3.33. Thank you.&amp;#9;&amp;#9;&amp;#9;&amp;#9;&amp;#9;&amp;#9;&amp;#9;&amp;#9;&amp;#10;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PAVEMENT DESIGN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Page 9 / Design Summary Sheet: Widening/Recon.</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3/27/2020</w:t>
                        </w:r>
                      </w:p>
                    </w:tc>
                    <w:tc>
                      <w:tcPr>
                        <w:tcW w:w="6000" w:type="dxa"/>
                        <w:tcMar>
                          <w:left w:w="3" w:type="dxa"/>
                          <w:right w:w="3" w:type="dxa"/>
                        </w:tcMar>
                      </w:tcPr>
                      <w:p w:rsidR="00D87305" w:rsidRDefault="00D87305">
                        <w:pPr>
                          <w:ind w:left="0" w:right="0"/>
                        </w:pPr>
                        <w:pPr>
                          <w:jc w:val="left"/>
                        </w:pPr>
                        <w:r>
                          <w:t xml:space="preserve">Section 6.2 of the FDOT Flexible Pavement Design Manual states the structural course thickness of the widening should match or exceed the existing mainline structural course. Was matching the existing thickness deemed impractical? Please clarify. </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4/29/2020</w:t>
                        </w:r>
                      </w:p>
                    </w:tc>
                    <w:tc>
                      <w:tcPr>
                        <w:tcW w:w="6000" w:type="dxa"/>
                        <w:tcMar>
                          <w:left w:w="3" w:type="dxa"/>
                          <w:right w:w="3" w:type="dxa"/>
                        </w:tcMar>
                      </w:tcPr>
                      <w:p w:rsidR="00D87305" w:rsidRDefault="00D87305">
                        <w:pPr>
                          <w:ind w:left="0" w:right="0"/>
                        </w:pPr>
                        <w:pPr>
                          <w:jc w:val="left"/>
                        </w:pPr>
                        <w:r>
                          <w:t xml:space="preserve">Consideration was given to matching/exceeding the existing depth of structural courses, average thicknesses of Structural Courses = 5.4 inch, average layer depth of 6.52 inch (see Sheet 13 of Pavement Design Package for sketch). It was deemed impractical for the following reasons: (1) Required SN is exceeded by the minimum (2) To reach that depth, the required amount of structural course increases by an additional 3.5 inches (3) The additional depth would result in longer construction duration to complete.&amp;#9;&amp;#9;&amp;#9;&amp;#9;&amp;#9;&amp;#9;&amp;#9;&amp;#9;&amp;#10;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PAVEMENT DESIGN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Page 12 / Pavement Design Sketch:  MP 1.3 - MP 4.4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3/27/2020</w:t>
                        </w:r>
                      </w:p>
                    </w:tc>
                    <w:tc>
                      <w:tcPr>
                        <w:tcW w:w="6000" w:type="dxa"/>
                        <w:tcMar>
                          <w:left w:w="3" w:type="dxa"/>
                          <w:right w:w="3" w:type="dxa"/>
                        </w:tcMar>
                      </w:tcPr>
                      <w:p w:rsidR="00D87305" w:rsidRDefault="00D87305">
                        <w:pPr>
                          <w:ind w:left="0" w:right="0"/>
                        </w:pPr>
                        <w:pPr>
                          <w:jc w:val="left"/>
                        </w:pPr>
                        <w:r>
                          <w:t xml:space="preserve">Please review the Required &amp;amp; Provided Structural Numbers. They do not match those on the MP 1.3 - 4.4 LT/RT Design Summary Sheet (Page 8). </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4/29/2020</w:t>
                        </w:r>
                      </w:p>
                    </w:tc>
                    <w:tc>
                      <w:tcPr>
                        <w:tcW w:w="6000" w:type="dxa"/>
                        <w:tcMar>
                          <w:left w:w="3" w:type="dxa"/>
                          <w:right w:w="3" w:type="dxa"/>
                        </w:tcMar>
                      </w:tcPr>
                      <w:p w:rsidR="00D87305" w:rsidRDefault="00D87305">
                        <w:pPr>
                          <w:ind w:left="0" w:right="0"/>
                        </w:pPr>
                        <w:pPr>
                          <w:jc w:val="left"/>
                        </w:pPr>
                        <w:r>
                          <w:t xml:space="preserve">The discrepancy will be corrected. The correct Required SN is 2.93, the correct Provided SN is 3.73. Thank you.&amp;#9;&amp;#9;&amp;#9;&amp;#9;&amp;#9;&amp;#9;&amp;#9;&amp;#9;&amp;#10;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PAVEMENT DESIGN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3/27/2020</w:t>
                        </w:r>
                      </w:p>
                    </w:tc>
                    <w:tc>
                      <w:tcPr>
                        <w:tcW w:w="6000" w:type="dxa"/>
                        <w:tcMar>
                          <w:left w:w="3" w:type="dxa"/>
                          <w:right w:w="3" w:type="dxa"/>
                        </w:tcMar>
                      </w:tcPr>
                      <w:p w:rsidR="00D87305" w:rsidRDefault="00D87305">
                        <w:pPr>
                          <w:ind w:left="0" w:right="0"/>
                        </w:pPr>
                        <w:pPr>
                          <w:jc w:val="left"/>
                        </w:pPr>
                        <w:r>
                          <w:t xml:space="preserve">Attached is the marked-up Pavement Design Package for your reference.&amp;#13;&amp;#10;&amp;#13;&amp;#10;Please feel free to contact me if you want to discuss any of the comments.&amp;#13;&amp;#10;Chris Coughlin, P.E.&amp;#13;&amp;#10;Florida Department of Transportation D1&amp;#13;&amp;#10;Chris.Coughlin@dot.state.fl.us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4/29/2020</w:t>
                        </w:r>
                      </w:p>
                    </w:tc>
                    <w:tc>
                      <w:tcPr>
                        <w:tcW w:w="6000" w:type="dxa"/>
                        <w:tcMar>
                          <w:left w:w="3" w:type="dxa"/>
                          <w:right w:w="3" w:type="dxa"/>
                        </w:tcMar>
                      </w:tcPr>
                      <w:p w:rsidR="00D87305" w:rsidRDefault="00D87305">
                        <w:pPr>
                          <w:ind w:left="0" w:right="0"/>
                        </w:pPr>
                        <w:pPr>
                          <w:jc w:val="left"/>
                        </w:pPr>
                        <w:r>
                          <w:t xml:space="preserve">Received, thank you.&amp;#9;&amp;#9;&amp;#9;&amp;#9;&amp;#9;&amp;#9;&amp;#9;&amp;#9;&amp;#10;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7"/>
          </w:tcPr>
          <w:p>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Submittal</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Phase</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Date Received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Comment Due</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rPr>
                <w:b/>
                <w:sz w:val="18"/>
                <w:szCs w:val="18"/>
              </w:rPr>
              <w:t xml:space="preserve">Response Due</w:t>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t xml:space="preserve">This email shall serve as a transmittal letter for a Submittal of Phase II plans review.  Please provide Phase II comments for this project.  Plans and supporting documents can be found in ERC under the Documents tab.
The following component set has been included in the Phase II submittal:
Roadway Plans
Signing and Pavement Marking Plans
Signalization Plans
Lighting Plans
CADD files are available upon request.  File size too big for ERC.
PSEE link:
https://fdotwp2.dot.state.fl.us/ProjectSuiteEnterpriseEdition/Pages/Project/Project.aspx?item=441512&amp;itemSeg=1</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PHASE II</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CLOSED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4/30/2020</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5/30/2020</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8/28/2020</w:t>
            </w:r>
          </w:p>
        </w:tc>
      </w:tr>
      <w:tr>
        <w:tc>
          <w:p>
            <w:r>
              <w:rPr>
                <w:sz w:val="1"/>
              </w:rPr>
            </w:r>
          </w:p>
          <w:tcPr>
            <w:tcBorders>
              <w:top w:val="nil"/>
              <w:left w:val="nil"/>
              <w:bottom w:val="nil"/>
              <w:right w:val="nil"/>
            </w:tcBorders>
            <w:gridSpan w:val="7"/>
          </w:tcPr>
          <w:tbl>
            <w:tblPr>
              <w:tblStyle w:val="TableGrid"/>
              <w:tblW w:w="0" w:type="dxa"/>
              <w:tblCellSpacing w:w="0" w:type="dxa"/>
              <w:tblCellMar>
                <w:left w:w="0" w:type="dxa"/>
                <w:right w:w="0" w:type="dxa"/>
              </w:tblCellMar>
              <w:tblLook w:val="04A0"/>
            </w:tblPr>
            <w:tblPr>
              <w:tblStyle w:val="TableGrid"/>
              <w:tblW w:w="0" w:type="dxa"/>
              <w:tblInd w:w="600" w:type="dxa"/>
              <w:tblLook w:val="04A0"/>
            </w:tblPr>
            <w:tblGrid>
              <w:gridCol w:w="1000"/>
              <w:gridCol w:w="4000"/>
              <w:gridCol w:w="1500"/>
              <w:gridCol w:w="4000"/>
              <w:gridCol w:w="2176"/>
            </w:tblGrid>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BICYCLE/PEDESTRIAN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DEBORAH CHESNA</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4/30/2020</w:t>
                        </w:r>
                      </w:p>
                    </w:tc>
                    <w:tc>
                      <w:tcPr>
                        <w:tcW w:w="6000" w:type="dxa"/>
                        <w:tcMar>
                          <w:left w:w="3" w:type="dxa"/>
                          <w:right w:w="3" w:type="dxa"/>
                        </w:tcMar>
                      </w:tcPr>
                      <w:p w:rsidR="00D87305" w:rsidRDefault="00D87305">
                        <w:pPr>
                          <w:ind w:left="0" w:right="0"/>
                        </w:pPr>
                        <w:pPr>
                          <w:jc w:val="left"/>
                        </w:pPr>
                        <w:r>
                          <w:t xml:space="preserve">As you approach Vanderbilt Beach Road and US 41 the amount of Ped Bike activity picks up crossing US 41. Naples Park Community brings the density and higher volume for bicycling increases. Please consider keeping radius smaller at curb lines. Could we consider a double white stripe for the bike lane / shoulder?</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7/7/2020</w:t>
                        </w:r>
                      </w:p>
                    </w:tc>
                    <w:tc>
                      <w:tcPr>
                        <w:tcW w:w="6000" w:type="dxa"/>
                        <w:tcMar>
                          <w:left w:w="3" w:type="dxa"/>
                          <w:right w:w="3" w:type="dxa"/>
                        </w:tcMar>
                      </w:tcPr>
                      <w:p w:rsidR="00D87305" w:rsidRDefault="00D87305">
                        <w:pPr>
                          <w:ind w:left="0" w:right="0"/>
                        </w:pPr>
                        <w:pPr>
                          <w:jc w:val="left"/>
                        </w:pPr>
                        <w:r>
                          <w:t xml:space="preserve">The intersection at Vanderbilt and US 41 has existing curb radii of 35ft in the NW quadrant and 50ft in the remaining quadrants. Per FDM Table 212.12.1, this is sufficient for WB-40 design vehicles. Considering the truck volumes within this corridor, we do not recommend reducing intersection radii at this time.</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7/8/2020</w:t>
                        </w:r>
                      </w:p>
                    </w:tc>
                    <w:tc>
                      <w:tcPr>
                        <w:tcW w:w="6000" w:type="dxa"/>
                        <w:tcMar>
                          <w:left w:w="3" w:type="dxa"/>
                          <w:right w:w="3" w:type="dxa"/>
                        </w:tcMar>
                      </w:tcPr>
                      <w:p w:rsidR="00D87305" w:rsidRDefault="00D87305">
                        <w:pPr>
                          <w:ind w:left="0" w:right="0"/>
                        </w:pPr>
                        <w:pPr>
                          <w:jc w:val="left"/>
                        </w:pPr>
                        <w:r>
                          <w:t xml:space="preserve">&amp;#10;The intersection at Vanderbilt and US 41 is large enough to tighten the radi and still manage trucks. The request is to give pedestrians a chance to be seen before cars and trucks zip around the corner at a higher speed when the radi is larger. Are you reconstructing the curbs?&amp;#10;</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7/20/2020</w:t>
                        </w:r>
                      </w:p>
                    </w:tc>
                    <w:tc>
                      <w:tcPr>
                        <w:tcW w:w="6000" w:type="dxa"/>
                        <w:tcMar>
                          <w:left w:w="3" w:type="dxa"/>
                          <w:right w:w="3" w:type="dxa"/>
                        </w:tcMar>
                      </w:tcPr>
                      <w:p w:rsidR="00D87305" w:rsidRDefault="00D87305">
                        <w:pPr>
                          <w:ind w:left="0" w:right="0"/>
                        </w:pPr>
                        <w:pPr>
                          <w:jc w:val="left"/>
                        </w:pPr>
                        <w:r>
                          <w:t xml:space="preserve">We are not reconstructing the curb line. Two context sensitive meeting were held regarding this corridor to discuss what can be done for this high speed roadway. A follow up coordination with the project management was also held. The typical section is approved. It was noted that the County is not following their context plan and since the posted speeds are to remain the same, reduction in the radii at select locations could result in higher rear-end crashes&amp;#10;</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7/27/2020</w:t>
                        </w:r>
                      </w:p>
                    </w:tc>
                    <w:tc>
                      <w:tcPr>
                        <w:tcW w:w="6000" w:type="dxa"/>
                        <w:tcMar>
                          <w:left w:w="3" w:type="dxa"/>
                          <w:right w:w="3" w:type="dxa"/>
                        </w:tcMar>
                      </w:tcPr>
                      <w:p w:rsidR="00D87305" w:rsidRDefault="00D87305">
                        <w:pPr>
                          <w:ind w:left="0" w:right="0"/>
                        </w:pPr>
                        <w:pPr>
                          <w:jc w:val="left"/>
                        </w:pPr>
                        <w:r>
                          <w:t xml:space="preserve">We will have to consider another project for the intersection, it is our wish that you consider the pedestrian as a priority at a major intersection, especially when there is a higher volume, a major bicycle route, a park and a trail connecting these amenities. The cars have enough lanes to navigate and the peds and bicycles are navigating an enormous intersection with no protection. </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BICYCLE/PEDESTRIAN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DEBORAH CHESNA</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4/30/2020</w:t>
                        </w:r>
                      </w:p>
                    </w:tc>
                    <w:tc>
                      <w:tcPr>
                        <w:tcW w:w="6000" w:type="dxa"/>
                        <w:tcMar>
                          <w:left w:w="3" w:type="dxa"/>
                          <w:right w:w="3" w:type="dxa"/>
                        </w:tcMar>
                      </w:tcPr>
                      <w:p w:rsidR="00D87305" w:rsidRDefault="00D87305">
                        <w:pPr>
                          <w:ind w:left="0" w:right="0"/>
                        </w:pPr>
                        <w:pPr>
                          <w:jc w:val="left"/>
                        </w:pPr>
                        <w:r>
                          <w:t xml:space="preserve">Can we consider protected intersections at Vanderbilt Beach and Immokalee?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7/7/2020</w:t>
                        </w:r>
                      </w:p>
                    </w:tc>
                    <w:tc>
                      <w:tcPr>
                        <w:tcW w:w="6000" w:type="dxa"/>
                        <w:tcMar>
                          <w:left w:w="3" w:type="dxa"/>
                          <w:right w:w="3" w:type="dxa"/>
                        </w:tcMar>
                      </w:tcPr>
                      <w:p w:rsidR="00D87305" w:rsidRDefault="00D87305">
                        <w:pPr>
                          <w:ind w:left="0" w:right="0"/>
                        </w:pPr>
                        <w:pPr>
                          <w:jc w:val="left"/>
                        </w:pPr>
                        <w:r>
                          <w:t xml:space="preserve">To provide protected intersections at these locations would entail substantial reconstruction which is outside the scope of this RRR project. Additionally, the SAR from 2018 does not indicate this as a recommended improvement for the intersections listed.</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7/8/2020</w:t>
                        </w:r>
                      </w:p>
                    </w:tc>
                    <w:tc>
                      <w:tcPr>
                        <w:tcW w:w="6000" w:type="dxa"/>
                        <w:tcMar>
                          <w:left w:w="3" w:type="dxa"/>
                          <w:right w:w="3" w:type="dxa"/>
                        </w:tcMar>
                      </w:tcPr>
                      <w:p w:rsidR="00D87305" w:rsidRDefault="00D87305">
                        <w:pPr>
                          <w:ind w:left="0" w:right="0"/>
                        </w:pPr>
                        <w:pPr>
                          <w:jc w:val="left"/>
                        </w:pPr>
                        <w:r>
                          <w:t xml:space="preserve">What is the 2018 SAR?</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7/20/2020</w:t>
                        </w:r>
                      </w:p>
                    </w:tc>
                    <w:tc>
                      <w:tcPr>
                        <w:tcW w:w="6000" w:type="dxa"/>
                        <w:tcMar>
                          <w:left w:w="3" w:type="dxa"/>
                          <w:right w:w="3" w:type="dxa"/>
                        </w:tcMar>
                      </w:tcPr>
                      <w:p w:rsidR="00D87305" w:rsidRDefault="00D87305">
                        <w:pPr>
                          <w:ind w:left="0" w:right="0"/>
                        </w:pPr>
                        <w:pPr>
                          <w:jc w:val="left"/>
                        </w:pPr>
                        <w:r>
                          <w:t xml:space="preserve">We will forward the Safety Assessment Review report completed December 21, 2018.  </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7/27/2020</w:t>
                        </w:r>
                      </w:p>
                    </w:tc>
                    <w:tc>
                      <w:tcPr>
                        <w:tcW w:w="6000" w:type="dxa"/>
                        <w:tcMar>
                          <w:left w:w="3" w:type="dxa"/>
                          <w:right w:w="3" w:type="dxa"/>
                        </w:tcMar>
                      </w:tcPr>
                      <w:p w:rsidR="00D87305" w:rsidRDefault="00D87305">
                        <w:pPr>
                          <w:ind w:left="0" w:right="0"/>
                        </w:pPr>
                        <w:pPr>
                          <w:jc w:val="left"/>
                        </w:pPr>
                        <w:r>
                          <w:t xml:space="preserve">Thank you, I look forward to reading the report</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BICYCLE/PEDESTRIAN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DEBORAH CHESNA</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4/30/2020</w:t>
                        </w:r>
                      </w:p>
                    </w:tc>
                    <w:tc>
                      <w:tcPr>
                        <w:tcW w:w="6000" w:type="dxa"/>
                        <w:tcMar>
                          <w:left w:w="3" w:type="dxa"/>
                          <w:right w:w="3" w:type="dxa"/>
                        </w:tcMar>
                      </w:tcPr>
                      <w:p w:rsidR="00D87305" w:rsidRDefault="00D87305">
                        <w:pPr>
                          <w:ind w:left="0" w:right="0"/>
                        </w:pPr>
                        <w:pPr>
                          <w:jc w:val="left"/>
                        </w:pPr>
                        <w:r>
                          <w:t xml:space="preserve">We have sidewalk gaps here that prevent the other modes to make better choices, can we look into this?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7/7/2020</w:t>
                        </w:r>
                      </w:p>
                    </w:tc>
                    <w:tc>
                      <w:tcPr>
                        <w:tcW w:w="6000" w:type="dxa"/>
                        <w:tcMar>
                          <w:left w:w="3" w:type="dxa"/>
                          <w:right w:w="3" w:type="dxa"/>
                        </w:tcMar>
                      </w:tcPr>
                      <w:p w:rsidR="00D87305" w:rsidRDefault="00D87305">
                        <w:pPr>
                          <w:ind w:left="0" w:right="0"/>
                        </w:pPr>
                        <w:pPr>
                          <w:jc w:val="left"/>
                        </w:pPr>
                        <w:r>
                          <w:t xml:space="preserve">Through the limits of the project, there are two gaps we&amp;#8217;re aware of for sidewalk along US 41. The first is from south of Gulf Park Dr (Begin Project) to south of Pelican Bay Blvd, about 1 mile total on the west side of the road. During scoping it was decided to not propose sidewalk through this section as the community did not want it and had previously fought against getting new sidewalk. The second gap we&amp;#8217;re aware of is north of Strada Place to Immokalee Road, about 1.2 miles. This gap is currently being constructed under FPID 435029-1.</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7/8/2020</w:t>
                        </w:r>
                      </w:p>
                    </w:tc>
                    <w:tc>
                      <w:tcPr>
                        <w:tcW w:w="6000" w:type="dxa"/>
                        <w:tcMar>
                          <w:left w:w="3" w:type="dxa"/>
                          <w:right w:w="3" w:type="dxa"/>
                        </w:tcMar>
                      </w:tcPr>
                      <w:p w:rsidR="00D87305" w:rsidRDefault="00D87305">
                        <w:pPr>
                          <w:ind w:left="0" w:right="0"/>
                        </w:pPr>
                        <w:pPr>
                          <w:jc w:val="left"/>
                        </w:pPr>
                        <w:r>
                          <w:t xml:space="preserve">Excellent, thank you! </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BICYCLE/PEDESTRIAN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DEBORAH CHESNA</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4/30/2020</w:t>
                        </w:r>
                      </w:p>
                    </w:tc>
                    <w:tc>
                      <w:tcPr>
                        <w:tcW w:w="6000" w:type="dxa"/>
                        <w:tcMar>
                          <w:left w:w="3" w:type="dxa"/>
                          <w:right w:w="3" w:type="dxa"/>
                        </w:tcMar>
                      </w:tcPr>
                      <w:p w:rsidR="00D87305" w:rsidRDefault="00D87305">
                        <w:pPr>
                          <w:ind w:left="0" w:right="0"/>
                        </w:pPr>
                        <w:pPr>
                          <w:jc w:val="left"/>
                        </w:pPr>
                        <w:r>
                          <w:t xml:space="preserve">There is economic value in creating an environment in these two blocks in question that would benefit from a shift in typical section to prioritize peds and bicycling. Please consider these investments in the community.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7/7/2020</w:t>
                        </w:r>
                      </w:p>
                    </w:tc>
                    <w:tc>
                      <w:tcPr>
                        <w:tcW w:w="6000" w:type="dxa"/>
                        <w:tcMar>
                          <w:left w:w="3" w:type="dxa"/>
                          <w:right w:w="3" w:type="dxa"/>
                        </w:tcMar>
                      </w:tcPr>
                      <w:p w:rsidR="00D87305" w:rsidRDefault="00D87305">
                        <w:pPr>
                          <w:ind w:left="0" w:right="0"/>
                        </w:pPr>
                        <w:pPr>
                          <w:jc w:val="left"/>
                        </w:pPr>
                        <w:r>
                          <w:t xml:space="preserve">A shift in typical section is not recommended at this time, under this project scope. During the context sensitive meeting a shift in typical to prioritize bikes and pedestrians was discussed, but it was decided that the Collier County development plan was not consistent with these goals and such improvements/typical modifications are better suited for a later project.</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7/8/2020</w:t>
                        </w:r>
                      </w:p>
                    </w:tc>
                    <w:tc>
                      <w:tcPr>
                        <w:tcW w:w="6000" w:type="dxa"/>
                        <w:tcMar>
                          <w:left w:w="3" w:type="dxa"/>
                          <w:right w:w="3" w:type="dxa"/>
                        </w:tcMar>
                      </w:tcPr>
                      <w:p w:rsidR="00D87305" w:rsidRDefault="00D87305">
                        <w:pPr>
                          <w:ind w:left="0" w:right="0"/>
                        </w:pPr>
                        <w:pPr>
                          <w:jc w:val="left"/>
                        </w:pPr>
                        <w:r>
                          <w:t xml:space="preserve">Understood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BICYCLE/PEDESTRIAN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DEBORAH CHESNA</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4/30/2020</w:t>
                        </w:r>
                      </w:p>
                    </w:tc>
                    <w:tc>
                      <w:tcPr>
                        <w:tcW w:w="6000" w:type="dxa"/>
                        <w:tcMar>
                          <w:left w:w="3" w:type="dxa"/>
                          <w:right w:w="3" w:type="dxa"/>
                        </w:tcMar>
                      </w:tcPr>
                      <w:p w:rsidR="00D87305" w:rsidRDefault="00D87305">
                        <w:pPr>
                          <w:ind w:left="0" w:right="0"/>
                        </w:pPr>
                        <w:pPr>
                          <w:jc w:val="left"/>
                        </w:pPr>
                        <w:r>
                          <w:t xml:space="preserve">According to Strava Ped Bike data as expressed in other comments a lot of activity in this segment. The roadway characteristic dictates long block between crossings we see frequent Ped Bike crashes along segment where they are attempting to cross mid-block. More bikes than peds.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7/7/2020</w:t>
                        </w:r>
                      </w:p>
                    </w:tc>
                    <w:tc>
                      <w:tcPr>
                        <w:tcW w:w="6000" w:type="dxa"/>
                        <w:tcMar>
                          <w:left w:w="3" w:type="dxa"/>
                          <w:right w:w="3" w:type="dxa"/>
                        </w:tcMar>
                      </w:tcPr>
                      <w:p w:rsidR="00D87305" w:rsidRDefault="00D87305">
                        <w:pPr>
                          <w:ind w:left="0" w:right="0"/>
                        </w:pPr>
                        <w:pPr>
                          <w:jc w:val="left"/>
                        </w:pPr>
                        <w:r>
                          <w:t xml:space="preserve">Providing mid-block crosswalks is not recommended at this time, under this project scope. </w:t>
                        </w:r>
                      </w:p>
                    </w:tc>
                  </w:tr>
                  <w:tr w:rsidR="00D87305" w:rsidTr="00D87305">
                    <w:tc>
                      <w:tcPr>
                        <w:tcW w:w="2000" w:type="dxa"/>
                        <w:tcMar>
                          <w:left w:w="3" w:type="dxa"/>
                          <w:right w:w="3" w:type="dxa"/>
                        </w:tcMar>
                      </w:tcPr>
                      <w:p w:rsidR="00D87305" w:rsidRDefault="00D87305">
                        <w:pPr>
                          <w:ind w:left="0" w:right="0"/>
                        </w:pPr>
                        <w:pPr>
                          <w:jc w:val="left"/>
                        </w:pPr>
                        <w:r>
                          <w:t xml:space="preserve">DEBORAH CHESNA</w:t>
                        </w:r>
                      </w:p>
                    </w:tc>
                    <w:tc>
                      <w:tcPr>
                        <w:tcW w:w="1440" w:type="dxa"/>
                        <w:tcMar>
                          <w:left w:w="3" w:type="dxa"/>
                          <w:right w:w="3" w:type="dxa"/>
                        </w:tcMar>
                      </w:tcPr>
                      <w:p w:rsidR="00D87305" w:rsidRDefault="00D87305">
                        <w:pPr>
                          <w:ind w:left="0" w:right="0"/>
                        </w:pPr>
                        <w:pPr>
                          <w:jc w:val="left"/>
                        </w:pPr>
                        <w:r>
                          <w:t xml:space="preserve">7/8/2020</w:t>
                        </w:r>
                      </w:p>
                    </w:tc>
                    <w:tc>
                      <w:tcPr>
                        <w:tcW w:w="6000" w:type="dxa"/>
                        <w:tcMar>
                          <w:left w:w="3" w:type="dxa"/>
                          <w:right w:w="3" w:type="dxa"/>
                        </w:tcMar>
                      </w:tcPr>
                      <w:p w:rsidR="00D87305" w:rsidRDefault="00D87305">
                        <w:pPr>
                          <w:ind w:left="0" w:right="0"/>
                        </w:pPr>
                        <w:pPr>
                          <w:jc w:val="left"/>
                        </w:pPr>
                        <w:r>
                          <w:t xml:space="preserve">Just wondering how people are going to navigate a 7 lane section.</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CONTAMINATION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Christopher Forestt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Christopher Forestt</w:t>
                        </w:r>
                      </w:p>
                    </w:tc>
                    <w:tc>
                      <w:tcPr>
                        <w:tcW w:w="1440" w:type="dxa"/>
                        <w:tcMar>
                          <w:left w:w="3" w:type="dxa"/>
                          <w:right w:w="3" w:type="dxa"/>
                        </w:tcMar>
                      </w:tcPr>
                      <w:p w:rsidR="00D87305" w:rsidRDefault="00D87305">
                        <w:pPr>
                          <w:ind w:left="0" w:right="0"/>
                        </w:pPr>
                        <w:pPr>
                          <w:jc w:val="left"/>
                        </w:pPr>
                        <w:r>
                          <w:t xml:space="preserve">4/30/2020</w:t>
                        </w:r>
                      </w:p>
                    </w:tc>
                    <w:tc>
                      <w:tcPr>
                        <w:tcW w:w="6000" w:type="dxa"/>
                        <w:tcMar>
                          <w:left w:w="3" w:type="dxa"/>
                          <w:right w:w="3" w:type="dxa"/>
                        </w:tcMar>
                      </w:tcPr>
                      <w:p w:rsidR="00D87305" w:rsidRDefault="00D87305">
                        <w:pPr>
                          <w:ind w:left="0" w:right="0"/>
                        </w:pPr>
                        <w:pPr>
                          <w:jc w:val="left"/>
                        </w:pPr>
                        <w:r>
                          <w:t xml:space="preserve">There are potential contamination impacts to the soil and groundwater of the Project Corridor. There are also several areas that will have contamination-related NPDES dewatering restrictions within the Project Limits due to known proximal contaminated sites.&amp;#10;&amp;#10;Please review the attached Contamination Memorandum (Phase-II) and mark the plans as requested. &amp;#10;&amp;#10;The DCIC will direct the CAR Contractor to perform a Level-II survey of the suspect areas to determine if there are contaminated soil and groundwater areas within the FDOT&amp;#39;s rights-of-way that will impact construction. The CAR Contractor will also collect data to support NPDES dewatering during the project. &amp;#10;&amp;#10;Additionally, the CAR Contractor will survey the Bridge Culvert to determine if hazardous materials are present, which may require special handling or disposal. &amp;#10;&amp;#10;It should be noted there appears to be several areas that may require support during dewatering, but the contamination status of corridor sites and the features in Plans may both change during Design. Furthermore, if the Contractor decides (or suddenly needs) to dewater in one of these &amp;quot;restricted&amp;quot; areas during construction, and is delayed by permitting, a claim may ensue. &amp;#10;&amp;#10;As such, the attached memorandum also requests a note be added regarding the Contractor&amp;#39;s need to coordinate dewatering efforts through the PE, DCIC, and CAR Contractor due to several contaminated sites proximal to the project corridor. &amp;#10;&amp;#10;Utilizing the results of the CAR Contractor&amp;#39;s investigation, a new Contamination Memo will be provided to the Design Team to designate FINAL Contamination Plan Markings, if deemed necessary. &amp;#10;&amp;#10;Please ensure the DCIC (Jeff James: 863-519-2625 or JeffreyW.James@dot.state.fl.us) and his consulting assistant (Christopher Forestt: 863-519-2503 or Christopher.Forestt@dot.state.fl.us) are included on reviews of all subsequent plan sets for this project, so that they may provide continued contamination-related guidance as the plans develop. &amp;#10;&amp;#10;</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Acknowledged. The contamination sub-contractor for this project is preparing a Contamination Screening Evaluation Report for review/approval which will assist in determination for further testing.</w:t>
                        </w:r>
                      </w:p>
                    </w:tc>
                  </w:tr>
                  <w:tr w:rsidR="00D87305" w:rsidTr="00D87305">
                    <w:tc>
                      <w:tcPr>
                        <w:tcW w:w="2000" w:type="dxa"/>
                        <w:tcMar>
                          <w:left w:w="3" w:type="dxa"/>
                          <w:right w:w="3" w:type="dxa"/>
                        </w:tcMar>
                      </w:tcPr>
                      <w:p w:rsidR="00D87305" w:rsidRDefault="00D87305">
                        <w:pPr>
                          <w:ind w:left="0" w:right="0"/>
                        </w:pPr>
                        <w:pPr>
                          <w:jc w:val="left"/>
                        </w:pPr>
                        <w:r>
                          <w:t xml:space="preserve">Christopher Forestt</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Thank you, Dajana. We will look forward to the sub-contractor&amp;#39;s Level 1 Evaluation. You are welcome to forward the Contamination Memorandum to your sub-contractor to ensure the site ratings match if they do not already.  This may assist in reducing future requested revisions if there are differences.</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LISA REVELL-PETRO</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LISA REVELL-PETRO</w:t>
                        </w:r>
                      </w:p>
                    </w:tc>
                    <w:tc>
                      <w:tcPr>
                        <w:tcW w:w="1440" w:type="dxa"/>
                        <w:tcMar>
                          <w:left w:w="3" w:type="dxa"/>
                          <w:right w:w="3" w:type="dxa"/>
                        </w:tcMar>
                      </w:tcPr>
                      <w:p w:rsidR="00D87305" w:rsidRDefault="00D87305">
                        <w:pPr>
                          <w:ind w:left="0" w:right="0"/>
                        </w:pPr>
                        <w:pPr>
                          <w:jc w:val="left"/>
                        </w:pPr>
                        <w:r>
                          <w:t xml:space="preserve">5/4/2020</w:t>
                        </w:r>
                      </w:p>
                    </w:tc>
                    <w:tc>
                      <w:tcPr>
                        <w:tcW w:w="6000" w:type="dxa"/>
                        <w:tcMar>
                          <w:left w:w="3" w:type="dxa"/>
                          <w:right w:w="3" w:type="dxa"/>
                        </w:tcMar>
                      </w:tcPr>
                      <w:p w:rsidR="00D87305" w:rsidRDefault="00D87305">
                        <w:pPr>
                          <w:ind w:left="0" w:right="0"/>
                        </w:pPr>
                        <w:pPr>
                          <w:jc w:val="left"/>
                        </w:pPr>
                        <w:r>
                          <w:t xml:space="preserve">5/4/2020 No Rail Involved. A No Rail Involved Certification was issued on 9-20-2018 and remains valid. A copy of this certification can be obtained through Project Suite under PSEE Project Documents.  Thanks.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9</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Verify whether the width of the existing traffic railings is adequate for the installation of the proposed Index 515-021 bullet railing. The standard shows a minimum edge distance of 4&amp;#8221; to the anchor bolts.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Based on measurements taken from survey, the top of the existing traffic railings measure approx. 10.7&amp;quot;, resulting in adequate edge distance for the anchor bolts.&amp;#9;&amp;#9;&amp;#9;&amp;#9;&amp;#9;&amp;#10;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9</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What is the scope of work on the bridge? Are design variations or updated load ratings required? Also, it appears additional details are needed (for example, for the reconstruction of the existing expansion joints and headers in conjunction with the proposed milling and resurfacing).</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A:Scope of work on both bridges: Load Rating; Epoxy Polymer Nosing and expansion joint replacement details and TSP. Thrie Beam retrofit for bridge approaches; bullet railing modification to special height 48&amp;quot; with two bullets and tapered ends.&amp;#10;&amp;#10;&amp;#10;&amp;#10;&amp;#10;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9</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Verify whether a maximum milling depth and/or a minimum depth of remaining asphalt should be specified to avoid damaging the existing bridge deck.</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No information was available to determine the depth of pavement on the SB bridge. We&amp;#39;ll coordinate with FDOT PM regarding the lack of information available. Options include: 1) Omit milling and resurfacing over the bridge 2) Prescribe a maximum milling depth of 1&amp;quot; 3)Retrieve an additional core at the bridge location.&amp;#9;&amp;#9;&amp;#9;&amp;#9;&amp;#9;&amp;#10;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52 and 53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It appears the locations labeled BEGIN BRIDGE and END BRIDGE are actually the beginning and end of the approach slabs. Please verify.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BEGIN BRIGDE and END BRIDGE stationing will be reviewed and revised.&amp;#9;&amp;#9;&amp;#9;&amp;#9;&amp;#9;&amp;#10;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52 and 53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Verify whether the plans should call out Index 536-002 for the proposed guardrail connections to the existing bridges and specify the appropriate scheme number and location of the end of the guardrail based on the appropriate scheme.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Roadway plans will call out index 536-002 with the appropriate scheme type. Scheme type will depend on the total amount of thermal movement at the bridge end expansion joint (Greater or less than 1 1/2&amp;quot;). We will verify the total thermal movement and select the appropriate scheme type when the bridge plans (as built) become available and coordinate the appropriate guardrail transition type in the Roadway plans.&amp;#9;&amp;#9;&amp;#9;&amp;#9;&amp;#9;&amp;#9;&amp;#9;&amp;#9;&amp;#10;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Please provide in the next submittal structural calculations and plans and report of core borings sheets for the proposed mast arms.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Structural Calculations and core boring sheets will be provided at Phase IV.  (There is no Phase III for this RRR project)&amp;#10;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FDM 261.7 requires an Ancillary Structures Evaluation to be performed on existing sign, signal, lighting and ITS support structures which remain (whether or not additional loading is proposed). Has this evaluation been performed on the existing mast arms which remain? It appears additional loading is being proposed at the existing mast arms.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An Ancillary Structures Evaluation will be performed on existing structures.&amp;#10;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It appears the existing mast arm to be removed at the northwest corner of the intersection has not been labeled.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There is no existing mast arm there today.  Our field review indicated it was removed recently and replaced with pedestrian pole mounted signal heads on the NW and SW corners of the intersection.&amp;#10;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T-34 and T-35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Some mast arm lengths exceed 78 feet. FDM 261.1 states that arm lengths for Index 649-030/649-031 mast arms are limited to 78 feet. If those mast arm lengths cannot be reduced to 78 feet or less, please coordinate with the District Structures Design Office. An approved variation may be required prior to the next phase submittal.</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signals designer has done everything possible to keep the mast arm lengths as close to 78&amp;#39; as possible.  Comment noted regarding coordinating with the District Structures Engineer and the possibility of a variation.&amp;#10;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Signing and Pavement Marking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Please provide in the next submittal the structural calculations for the multi-post sign structures. Ensure the soil parameters assumed for the foundation design have been confirmed by the Geotechnical Engineer.</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Designs will be furnished accordingly. </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Lighting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If any light poles require spread footings due to presence of underground utilities, please provide in the next submittal structural calculations and plans and geotechnical information for the footings.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We are in the process of obtaining SUE for all light poles.  If spread footings are necessary, they will be included in the Phase IV Submittal.&amp;#10;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L-6 and L-7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For the utility conflict light poles, please coordinate with the District Structures Design Office regarding the structural design calculations and pay items required for the poles.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Will coordinate with District Structures Office regarding the structural design calculations and pay items required for the poles.&amp;#10;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L-6 and L-7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5/11/2020</w:t>
                        </w:r>
                      </w:p>
                    </w:tc>
                    <w:tc>
                      <w:tcPr>
                        <w:tcW w:w="6000" w:type="dxa"/>
                        <w:tcMar>
                          <w:left w:w="3" w:type="dxa"/>
                          <w:right w:w="3" w:type="dxa"/>
                        </w:tcMar>
                      </w:tcPr>
                      <w:p w:rsidR="00D87305" w:rsidRDefault="00D87305">
                        <w:pPr>
                          <w:ind w:left="0" w:right="0"/>
                        </w:pPr>
                        <w:pPr>
                          <w:jc w:val="left"/>
                        </w:pPr>
                        <w:r>
                          <w:t xml:space="preserve">Verify the 22&amp;#8217; mounting height for the luminaires mounted on the mast arms. This may result in excessive vertical distance to the horizontally-mounted signals. Signalization plans sheet T-34 appears to show the arm-mounted luminaire below the arm.</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Once the mast arm design is complete, we will verify this mounting height with the structural engineer and update the callouts.  The arm mounted luminaire is below (on the underside of) the mast arm.&amp;#10;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CONSTRUCTION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Lawrence Zagardo</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Lawrence Zagardo</w:t>
                        </w:r>
                      </w:p>
                    </w:tc>
                    <w:tc>
                      <w:tcPr>
                        <w:tcW w:w="1440" w:type="dxa"/>
                        <w:tcMar>
                          <w:left w:w="3" w:type="dxa"/>
                          <w:right w:w="3" w:type="dxa"/>
                        </w:tcMar>
                      </w:tcPr>
                      <w:p w:rsidR="00D87305" w:rsidRDefault="00D87305">
                        <w:pPr>
                          <w:ind w:left="0" w:right="0"/>
                        </w:pPr>
                        <w:pPr>
                          <w:jc w:val="left"/>
                        </w:pPr>
                        <w:r>
                          <w:t xml:space="preserve">5/15/2020</w:t>
                        </w:r>
                      </w:p>
                    </w:tc>
                    <w:tc>
                      <w:tcPr>
                        <w:tcW w:w="6000" w:type="dxa"/>
                        <w:tcMar>
                          <w:left w:w="3" w:type="dxa"/>
                          <w:right w:w="3" w:type="dxa"/>
                        </w:tcMar>
                      </w:tcPr>
                      <w:p w:rsidR="00D87305" w:rsidRDefault="00D87305">
                        <w:pPr>
                          <w:ind w:left="0" w:right="0"/>
                        </w:pPr>
                        <w:pPr>
                          <w:jc w:val="left"/>
                        </w:pPr>
                        <w:r>
                          <w:t xml:space="preserve">There&amp;#39;s a 1&amp;quot; Milling item in the summary of pay items, however, this item is not reflected on any of the typical sections.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the 1&amp;quot; Milling item will be removed from the summary of pay items.&amp;#9;&amp;#9;&amp;#9;&amp;#9;&amp;#9;&amp;#10;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Lawrence Zagardo</w:t>
                        </w:r>
                      </w:p>
                    </w:tc>
                    <w:tc>
                      <w:tcPr>
                        <w:tcW w:w="1440" w:type="dxa"/>
                        <w:tcMar>
                          <w:left w:w="3" w:type="dxa"/>
                          <w:right w:w="3" w:type="dxa"/>
                        </w:tcMar>
                      </w:tcPr>
                      <w:p w:rsidR="00D87305" w:rsidRDefault="00D87305">
                        <w:pPr>
                          <w:ind w:left="0" w:right="0"/>
                        </w:pPr>
                        <w:pPr>
                          <w:jc w:val="left"/>
                        </w:pPr>
                        <w:r>
                          <w:t xml:space="preserve">8/25/2020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CONSTRUCTION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Lawrence Zagardo</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Lawrence Zagardo</w:t>
                        </w:r>
                      </w:p>
                    </w:tc>
                    <w:tc>
                      <w:tcPr>
                        <w:tcW w:w="1440" w:type="dxa"/>
                        <w:tcMar>
                          <w:left w:w="3" w:type="dxa"/>
                          <w:right w:w="3" w:type="dxa"/>
                        </w:tcMar>
                      </w:tcPr>
                      <w:p w:rsidR="00D87305" w:rsidRDefault="00D87305">
                        <w:pPr>
                          <w:ind w:left="0" w:right="0"/>
                        </w:pPr>
                        <w:pPr>
                          <w:jc w:val="left"/>
                        </w:pPr>
                        <w:r>
                          <w:t xml:space="preserve">5/15/2020</w:t>
                        </w:r>
                      </w:p>
                    </w:tc>
                    <w:tc>
                      <w:tcPr>
                        <w:tcW w:w="6000" w:type="dxa"/>
                        <w:tcMar>
                          <w:left w:w="3" w:type="dxa"/>
                          <w:right w:w="3" w:type="dxa"/>
                        </w:tcMar>
                      </w:tcPr>
                      <w:p w:rsidR="00D87305" w:rsidRDefault="00D87305">
                        <w:pPr>
                          <w:ind w:left="0" w:right="0"/>
                        </w:pPr>
                        <w:pPr>
                          <w:jc w:val="left"/>
                        </w:pPr>
                        <w:r>
                          <w:t xml:space="preserve">There are a number of proposed drainage items (pipe, structures) shown in the plans, so pay items will need to be added to the Summary of pay items.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the proposed drainage items will be included in the summary of pay items for all future submittals.&amp;#9;&amp;#9;&amp;#9;&amp;#9;&amp;#9;&amp;#10;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Lawrence Zagardo</w:t>
                        </w:r>
                      </w:p>
                    </w:tc>
                    <w:tc>
                      <w:tcPr>
                        <w:tcW w:w="1440" w:type="dxa"/>
                        <w:tcMar>
                          <w:left w:w="3" w:type="dxa"/>
                          <w:right w:w="3" w:type="dxa"/>
                        </w:tcMar>
                      </w:tcPr>
                      <w:p w:rsidR="00D87305" w:rsidRDefault="00D87305">
                        <w:pPr>
                          <w:ind w:left="0" w:right="0"/>
                        </w:pPr>
                        <w:pPr>
                          <w:jc w:val="left"/>
                        </w:pPr>
                        <w:r>
                          <w:t xml:space="preserve">8/25/2020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TRANSIT</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Kyle Green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Kyle Green</w:t>
                        </w:r>
                      </w:p>
                    </w:tc>
                    <w:tc>
                      <w:tcPr>
                        <w:tcW w:w="1440" w:type="dxa"/>
                        <w:tcMar>
                          <w:left w:w="3" w:type="dxa"/>
                          <w:right w:w="3" w:type="dxa"/>
                        </w:tcMar>
                      </w:tcPr>
                      <w:p w:rsidR="00D87305" w:rsidRDefault="00D87305">
                        <w:pPr>
                          <w:ind w:left="0" w:right="0"/>
                        </w:pPr>
                        <w:pPr>
                          <w:jc w:val="left"/>
                        </w:pPr>
                        <w:r>
                          <w:t xml:space="preserve">5/19/2020</w:t>
                        </w:r>
                      </w:p>
                    </w:tc>
                    <w:tc>
                      <w:tcPr>
                        <w:tcW w:w="6000" w:type="dxa"/>
                        <w:tcMar>
                          <w:left w:w="3" w:type="dxa"/>
                          <w:right w:w="3" w:type="dxa"/>
                        </w:tcMar>
                      </w:tcPr>
                      <w:p w:rsidR="00D87305" w:rsidRDefault="00D87305">
                        <w:pPr>
                          <w:ind w:left="0" w:right="0"/>
                        </w:pPr>
                        <w:pPr>
                          <w:jc w:val="left"/>
                        </w:pPr>
                        <w:r>
                          <w:t xml:space="preserve">Collier Area Transit (CAT) has a bus route through the project limits.  Please include a note to coordinate with them prior to construction in order to minimize impacts to service.  If you have any questions feel free to contact me via email.</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We will include a note to coordinate with Collier Area Transit prior to construction.&amp;#9;&amp;#9;&amp;#9;&amp;#9;&amp;#9;&amp;#10;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Kyle Green</w:t>
                        </w:r>
                      </w:p>
                    </w:tc>
                    <w:tc>
                      <w:tcPr>
                        <w:tcW w:w="1440" w:type="dxa"/>
                        <w:tcMar>
                          <w:left w:w="3" w:type="dxa"/>
                          <w:right w:w="3" w:type="dxa"/>
                        </w:tcMar>
                      </w:tcPr>
                      <w:p w:rsidR="00D87305" w:rsidRDefault="00D87305">
                        <w:pPr>
                          <w:ind w:left="0" w:right="0"/>
                        </w:pPr>
                        <w:pPr>
                          <w:jc w:val="left"/>
                        </w:pPr>
                        <w:r>
                          <w:t xml:space="preserve">7/6/2020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GENA BATMAN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5/20/2020</w:t>
                        </w:r>
                      </w:p>
                    </w:tc>
                    <w:tc>
                      <w:tcPr>
                        <w:tcW w:w="6000" w:type="dxa"/>
                        <w:tcMar>
                          <w:left w:w="3" w:type="dxa"/>
                          <w:right w:w="3" w:type="dxa"/>
                        </w:tcMar>
                      </w:tcPr>
                      <w:p w:rsidR="00D87305" w:rsidRDefault="00D87305">
                        <w:pPr>
                          <w:ind w:left="0" w:right="0"/>
                        </w:pPr>
                        <w:pPr>
                          <w:jc w:val="left"/>
                        </w:pPr>
                        <w:r>
                          <w:t xml:space="preserve">Phase 52 Construction Cost is $12,323,133.25 based on recent LRE markups. See attached file.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Filed. Thank you.</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7/7/2020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ACCESS MANAGEMENT</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Nikki Hart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Nikki Hart</w:t>
                        </w:r>
                      </w:p>
                    </w:tc>
                    <w:tc>
                      <w:tcPr>
                        <w:tcW w:w="1440" w:type="dxa"/>
                        <w:tcMar>
                          <w:left w:w="3" w:type="dxa"/>
                          <w:right w:w="3" w:type="dxa"/>
                        </w:tcMar>
                      </w:tcPr>
                      <w:p w:rsidR="00D87305" w:rsidRDefault="00D87305">
                        <w:pPr>
                          <w:ind w:left="0" w:right="0"/>
                        </w:pPr>
                        <w:pPr>
                          <w:jc w:val="left"/>
                        </w:pPr>
                        <w:r>
                          <w:t xml:space="preserve">5/21/2020</w:t>
                        </w:r>
                      </w:p>
                    </w:tc>
                    <w:tc>
                      <w:tcPr>
                        <w:tcW w:w="6000" w:type="dxa"/>
                        <w:tcMar>
                          <w:left w:w="3" w:type="dxa"/>
                          <w:right w:w="3" w:type="dxa"/>
                        </w:tcMar>
                      </w:tcPr>
                      <w:p w:rsidR="00D87305" w:rsidRDefault="00D87305">
                        <w:pPr>
                          <w:ind w:left="0" w:right="0"/>
                        </w:pPr>
                        <w:pPr>
                          <w:jc w:val="left"/>
                        </w:pPr>
                        <w:r>
                          <w:t xml:space="preserve">Based on the information provided, Access Management has no comments at this time.  Please include Access Management in all future phase submittals.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Noted. Thank you.</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PERMITS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Benjamin Shepherd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Benjamin Shepherd</w:t>
                        </w:r>
                      </w:p>
                    </w:tc>
                    <w:tc>
                      <w:tcPr>
                        <w:tcW w:w="1440" w:type="dxa"/>
                        <w:tcMar>
                          <w:left w:w="3" w:type="dxa"/>
                          <w:right w:w="3" w:type="dxa"/>
                        </w:tcMar>
                      </w:tcPr>
                      <w:p w:rsidR="00D87305" w:rsidRDefault="00D87305">
                        <w:pPr>
                          <w:ind w:left="0" w:right="0"/>
                        </w:pPr>
                        <w:pPr>
                          <w:jc w:val="left"/>
                        </w:pPr>
                        <w:r>
                          <w:t xml:space="preserve">5/22/2020</w:t>
                        </w:r>
                      </w:p>
                    </w:tc>
                    <w:tc>
                      <w:tcPr>
                        <w:tcW w:w="6000" w:type="dxa"/>
                        <w:tcMar>
                          <w:left w:w="3" w:type="dxa"/>
                          <w:right w:w="3" w:type="dxa"/>
                        </w:tcMar>
                      </w:tcPr>
                      <w:p w:rsidR="00D87305" w:rsidRDefault="00D87305">
                        <w:pPr>
                          <w:ind w:left="0" w:right="0"/>
                        </w:pPr>
                        <w:pPr>
                          <w:jc w:val="left"/>
                        </w:pPr>
                        <w:r>
                          <w:t xml:space="preserve">Upon reviewing the Ph II Plans and associated Drainage Technical Memo, the project appears to be exempt from environmental permitting under 62-330.051(4)(c), FAC, for minor roadway safety construction, including sidewalks having a width of six feet or less.&amp;#13;&amp;#10; &amp;#13;&amp;#10;Please inform the Permits Office of future plan changes that may affect the status of this permit determination.</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w:t>
                        </w:r>
                      </w:p>
                    </w:tc>
                  </w:tr>
                  <w:tr w:rsidR="00D87305" w:rsidTr="00D87305">
                    <w:tc>
                      <w:tcPr>
                        <w:tcW w:w="2000" w:type="dxa"/>
                        <w:tcMar>
                          <w:left w:w="3" w:type="dxa"/>
                          <w:right w:w="3" w:type="dxa"/>
                        </w:tcMar>
                      </w:tcPr>
                      <w:p w:rsidR="00D87305" w:rsidRDefault="00D87305">
                        <w:pPr>
                          <w:ind w:left="0" w:right="0"/>
                        </w:pPr>
                        <w:pPr>
                          <w:jc w:val="left"/>
                        </w:pPr>
                        <w:r>
                          <w:t xml:space="preserve">Benjamin Shepherd</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PERMITS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Benjamin Shepherd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Benjamin Shepherd</w:t>
                        </w:r>
                      </w:p>
                    </w:tc>
                    <w:tc>
                      <w:tcPr>
                        <w:tcW w:w="1440" w:type="dxa"/>
                        <w:tcMar>
                          <w:left w:w="3" w:type="dxa"/>
                          <w:right w:w="3" w:type="dxa"/>
                        </w:tcMar>
                      </w:tcPr>
                      <w:p w:rsidR="00D87305" w:rsidRDefault="00D87305">
                        <w:pPr>
                          <w:ind w:left="0" w:right="0"/>
                        </w:pPr>
                        <w:pPr>
                          <w:jc w:val="left"/>
                        </w:pPr>
                        <w:r>
                          <w:t xml:space="preserve">5/22/2020</w:t>
                        </w:r>
                      </w:p>
                    </w:tc>
                    <w:tc>
                      <w:tcPr>
                        <w:tcW w:w="6000" w:type="dxa"/>
                        <w:tcMar>
                          <w:left w:w="3" w:type="dxa"/>
                          <w:right w:w="3" w:type="dxa"/>
                        </w:tcMar>
                      </w:tcPr>
                      <w:p w:rsidR="00D87305" w:rsidRDefault="00D87305">
                        <w:pPr>
                          <w:ind w:left="0" w:right="0"/>
                        </w:pPr>
                        <w:pPr>
                          <w:jc w:val="left"/>
                        </w:pPr>
                        <w:r>
                          <w:t xml:space="preserve">Please coordinate with the FDOT EMO Section (Gwen Pipkin) in regards to the possible presence of protected species, including gopher tortoise.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An assessment for protected species is not part of the design scope of services. We will coordinate with the FDOT EMO Section in regards to the possible presence of protected species. EDW has been submitted back 1/2/2020.</w:t>
                        </w:r>
                      </w:p>
                    </w:tc>
                  </w:tr>
                  <w:tr w:rsidR="00D87305" w:rsidTr="00D87305">
                    <w:tc>
                      <w:tcPr>
                        <w:tcW w:w="2000" w:type="dxa"/>
                        <w:tcMar>
                          <w:left w:w="3" w:type="dxa"/>
                          <w:right w:w="3" w:type="dxa"/>
                        </w:tcMar>
                      </w:tcPr>
                      <w:p w:rsidR="00D87305" w:rsidRDefault="00D87305">
                        <w:pPr>
                          <w:ind w:left="0" w:right="0"/>
                        </w:pPr>
                        <w:pPr>
                          <w:jc w:val="left"/>
                        </w:pPr>
                        <w:r>
                          <w:t xml:space="preserve">Benjamin Shepherd</w:t>
                        </w:r>
                      </w:p>
                    </w:tc>
                    <w:tc>
                      <w:tcPr>
                        <w:tcW w:w="1440" w:type="dxa"/>
                        <w:tcMar>
                          <w:left w:w="3" w:type="dxa"/>
                          <w:right w:w="3" w:type="dxa"/>
                        </w:tcMar>
                      </w:tcPr>
                      <w:p w:rsidR="00D87305" w:rsidRDefault="00D87305">
                        <w:pPr>
                          <w:ind w:left="0" w:right="0"/>
                        </w:pPr>
                        <w:pPr>
                          <w:jc w:val="left"/>
                        </w:pPr>
                        <w:r>
                          <w:t xml:space="preserve">7/2/2020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PERMITS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Benjamin Shepherd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Benjamin Shepherd</w:t>
                        </w:r>
                      </w:p>
                    </w:tc>
                    <w:tc>
                      <w:tcPr>
                        <w:tcW w:w="1440" w:type="dxa"/>
                        <w:tcMar>
                          <w:left w:w="3" w:type="dxa"/>
                          <w:right w:w="3" w:type="dxa"/>
                        </w:tcMar>
                      </w:tcPr>
                      <w:p w:rsidR="00D87305" w:rsidRDefault="00D87305">
                        <w:pPr>
                          <w:ind w:left="0" w:right="0"/>
                        </w:pPr>
                        <w:pPr>
                          <w:jc w:val="left"/>
                        </w:pPr>
                        <w:r>
                          <w:t xml:space="preserve">5/22/2020</w:t>
                        </w:r>
                      </w:p>
                    </w:tc>
                    <w:tc>
                      <w:tcPr>
                        <w:tcW w:w="6000" w:type="dxa"/>
                        <w:tcMar>
                          <w:left w:w="3" w:type="dxa"/>
                          <w:right w:w="3" w:type="dxa"/>
                        </w:tcMar>
                      </w:tcPr>
                      <w:p w:rsidR="00D87305" w:rsidRDefault="00D87305">
                        <w:pPr>
                          <w:ind w:left="0" w:right="0"/>
                        </w:pPr>
                        <w:pPr>
                          <w:jc w:val="left"/>
                        </w:pPr>
                        <w:r>
                          <w:t xml:space="preserve">Based on aerial photos, wetland line on Sheet 56 should likely extend back toward the Cocohatchee River, and may also occur on on the opposite side of the road in the same area. Please confirm.</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Wetland or surface water delineations are currently not part of this design scope of services. We will coordinate with the PM and the Permits Department to see how they want to proceed.</w:t>
                        </w:r>
                      </w:p>
                    </w:tc>
                  </w:tr>
                  <w:tr w:rsidR="00D87305" w:rsidTr="00D87305">
                    <w:tc>
                      <w:tcPr>
                        <w:tcW w:w="2000" w:type="dxa"/>
                        <w:tcMar>
                          <w:left w:w="3" w:type="dxa"/>
                          <w:right w:w="3" w:type="dxa"/>
                        </w:tcMar>
                      </w:tcPr>
                      <w:p w:rsidR="00D87305" w:rsidRDefault="00D87305">
                        <w:pPr>
                          <w:ind w:left="0" w:right="0"/>
                        </w:pPr>
                        <w:pPr>
                          <w:jc w:val="left"/>
                        </w:pPr>
                        <w:r>
                          <w:t xml:space="preserve">Benjamin Shepherd</w:t>
                        </w:r>
                      </w:p>
                    </w:tc>
                    <w:tc>
                      <w:tcPr>
                        <w:tcW w:w="1440" w:type="dxa"/>
                        <w:tcMar>
                          <w:left w:w="3" w:type="dxa"/>
                          <w:right w:w="3" w:type="dxa"/>
                        </w:tcMar>
                      </w:tcPr>
                      <w:p w:rsidR="00D87305" w:rsidRDefault="00D87305">
                        <w:pPr>
                          <w:ind w:left="0" w:right="0"/>
                        </w:pPr>
                        <w:pPr>
                          <w:jc w:val="left"/>
                        </w:pPr>
                        <w:r>
                          <w:t xml:space="preserve">7/13/2020</w:t>
                        </w:r>
                      </w:p>
                    </w:tc>
                    <w:tc>
                      <w:tcPr>
                        <w:tcW w:w="6000" w:type="dxa"/>
                        <w:tcMar>
                          <w:left w:w="3" w:type="dxa"/>
                          <w:right w:w="3" w:type="dxa"/>
                        </w:tcMar>
                      </w:tcPr>
                      <w:p w:rsidR="00D87305" w:rsidRDefault="00D87305">
                        <w:pPr>
                          <w:ind w:left="0" w:right="0"/>
                        </w:pPr>
                        <w:pPr>
                          <w:jc w:val="left"/>
                        </w:pPr>
                        <w:r>
                          <w:t xml:space="preserve">Thank you. Based on the outcome of that conversation, additional wetland lines may be </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PAY ITEM</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 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(1) On Plan Sheet No. 3, the Summary of Pay Items matrix includes Pay Item No.327-70-1, Milling Existing Asphalt Pavement, 1-inch Average Depth. However, the Typical Sections on Plan Sheet Nos. 6 &amp;#8211; 10 do not appear to depict milling with a depth of 1-inch. If there are areas requiring only 1-inch mill depths, consider showing these locations within the Typical Sections or plan views. Please review and clarify.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will review and correct any discrepancies between the typical sections pavement design and the summary of pay items. The intent is to mill at a depth of 2 inches.&amp;#10;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PAY ITEM</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Sheets 3-5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(2) On Plan Sheet Nos. 3 &amp;#8211; 5, the Summary of Pay Items matrices do not appear to include Pay Items for the proposed Drainage Structure improvements depicted within the Summary of Drainage Structure matrix on Plan Sheet No.11; Roadway Plan Sheet Nos. 58 and 59, as well as, the Drainage Structure cross sectional views on Plan Sheet No. 71. We recommend documenting these drainage improvements within the Summary of Pay Items.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will review and correct any discrepancies between the summary of pay items and proposed drainage design.&amp;#10;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TYPICAL SECTION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Sheets 6,7 &amp;10</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(3) On Plan Sheet Nos. 6, 7 and 10, Typical Section Nos.1, 2 and 5 depict the process of Milling and Resurfacing, including the paved shoulders. Although the Summary of Pay Items matrix on Plan sheet No.3 includes Pay Item No.570-1-2, Performance Turf, Sod, the Typical Sections do not appear to indicate the placement of sod adjacent to the mainline roadway paved shoulders. Milling and resurfacing operations will disturb the existing shoulder areas at the edge of pavement. We recommend including an appropriate width of sod treatment adjacent to these areas to restore any damaged segments.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the typicals will be revised to call for Performance Turf, Sod as a part of all milling operations&amp;#10;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TYPICAL SECTION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 9</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(4) On Plan Sheet No. 9, Typical Section No.4 depicts the proposed milling depth to be 2-inches in the south-bound direction over Cocohatchee River Bridge No. 30017. Although the milling depth is specific, we did not have information that would be needed to verify that the proposed 2-inch dimension will not damage the existing concrete bridge deck or any type of expansion joints within the limits of the bridge and/or approach slabs. Please review/clarify.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No information was available to determine the depth of pavement on the SB bridge. We&amp;#39;ll coordinate with FDOT PM regarding the lack of information available. Options include: 1) Omit milling and resurfacing over the bridge 2) Prescribe a maximum milling depth of 1&amp;quot; 3)Retrieve an additional core at the bridge location.&amp;#9;&amp;#9;&amp;#9;&amp;#9;&amp;#9;&amp;#9;&amp;#10;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 11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(5) On Plan Sheet No.11, the Summary of Drainage Structures matrix indicates proposed Drainage Structure No.S-3 to be a Type &amp;#8220;8&amp;#8221; Manhole, less than 10-ft.in depth, with 128 LF of 30-inch connecting pipeline and 240 LF of 36-inch connecting pipeline respectively. However, on Plan Sheet Nos.58 and 59, the Roadway plan views appear to dimension the pipeline runs as being 120 LF of 30-inch pipe and 232 LF 0f 36-inch pipelines. We recommend the proposed drainage modifications be readdressed with the pipe lengths verified. Please review and clarify.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 pipe quantities will be updated to match the plans.&amp;#9;&amp;#9;&amp;#9;&amp;#9;&amp;#9;&amp;#9;&amp;#10;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General - Plan sheet 18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(6) On Plan Sheet No.18, Note No. 6 indicates the saw cutting of existing pavement is to be 2-inches at the Limits of Milling Operations. It appears the intent is to saw cut at the area of limited widening/reconstruction shown on pages 58-61. Although Note 6 as is should be sufficient information, consider clarifying the note as being specific to this area.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the note will be revised to list stations applicable to the note.&amp;#10;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 71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(7) On Plan Sheet No.71, the Drainage Structure cross sectional views for Drainage Structure Nos.S-1, S-2 and S-3 appear to depict the proposed drainage structures to be in conflict or near conflict with existing Sanitary and Water main utilities. However, the Utility Adjustment plan views on Plan Sheet Nos.234 and 235 currently indicate these utilities as &amp;#8220;Unknown&amp;#8221; and &amp;#8220;To Remain.&amp;#8221; We recommend that all proposed drainage structures and existing utilities be readdressed and any conflicts resolved.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any conflicts will be evaluated and mitigated where possible after receiving SUE information.&amp;#10;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TRAFFIC CONTROL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 185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(8) On Plan Sheet No. 185, the Temporary Traffic Control Details depicting the Advance Warning sign layout only indicates the layout for the SR45/US 41 mainline and an example for a minor side street. However, there are signalized intersections and multi-lane side streets within the project limits that should have a multiple sign layout of Advance Warning Signs for the approaches to the SR45/US41 corridor. The current signalized intersections at Pelican Bay Blvd.; Vanderbilt Beach Rd.; 91st.Ave.N./Strada Pl.; 99th Ave. N./Pelican Marsh Blvd.; Creekside Blvd.; 111th Ave./Immokalee Rd.; Imperial Golf Course Blvd.; Wiggins Pass Rd. and Old US 41. We recommend including an appropriate compliment of Advance Warning Signs Detail for these signalized intersections.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The advance sign detail will be added for  multi-lane side streets.&amp;#9;&amp;#9;&amp;#9;&amp;#9;&amp;#9;&amp;#10;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TRAFFIC CONTROL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 186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(9) On Plan Sheet No.186, the TTCP depicts &amp;#8220;Sample&amp;#8221; Pedestrian Detours for work on both the West side and East sides of US 41. Although these are only example street names, consider using local names that abut the project limits along SR45/US 41 for both examples.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Will review and revise as needed.&amp;#10;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TRAFFIC CONTROL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Sheets 188-192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(10) On Plan Sheet Nos.188 - 192, the TTCP indicates the rerouting of the travel lanes along northbound SR45/US41 in order to construct the proposed drainage structures and widening improvements approaching Royal Court Drive. However, the channelizing devices and lane shifts do not clearly indicate a routing of traffic to allow right turns into Imperial Golf Course Blvd. or Royal Court Drive. Additionally, the channelizing devices at Imperial Golf Course Blvd. appear to close the right lanes into the dual roadway side street. Consider additional signage like 102-614 for multilane work within the travelway, center lane to ensure clear conveyance for motorists at/within the right turn lanes. Address similar situation at PS 192, 193 for right turning vehicles onto Wiggins Pass Road. Please review and clarify.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Plans will be reviewed and updated per comment.&amp;#9;&amp;#9;&amp;#9;&amp;#9;&amp;#9;&amp;#9;&amp;#9;&amp;#10;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UTILITIES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Sheets 195-239</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(11) On Plan Sheet Nos.195 - 239, Utility Adjustments plan sheets are provided depicting the existing location of utilities but with no proposed adjustments. We recommend, as the Design process advances to the next Phase, that any utility/drainage structure conflicts, lighting foundations or other potential conflicts with existing utilities be investigated and resolved prior to construction.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any conflicts arising from the proposed design will be mitigated where possible, all others will be addressed at the Utility Coordination Meeting.&amp;#10;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 S-60</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(12) On Plan Sheet No. S-60, the Signing and Markings Multi-post Sign cross sections depict the foundations for Sign No.GS-1 at Sta.174+/-50Lt. to be in conflict with a Buried Electric cable. We recommend the sign foundation and the utility cable be readdressed and any conflicts resolved.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any conflicts arising from the proposed design will be mitigated where possible, all others will be addressed at the Utility Coordination Meeting.&amp;#10;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Sheets S-61 - S-68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(13) On Plan Sheet Nos. S-61- S-68, the Signing and Markings Multi-post Sign cross sections depict the foundations for ground signs in conflict or near conflict with a underground utilities. Ground Sign No.GS-10 and GS-11 appear to be in near conflict with two separate water mains. We recommend all ground sign foundations and the utilities be readdressed and any conflicts resolved.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any conflicts arising from the proposed design will be mitigated where possible, all others will be addressed at the Utility Coordination Meeting.&amp;#10;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 T-13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(14) On Plan Sheet No.T-13, the signal plan view does not appear to include a reference or disposition for the existing mast arm signal pole in the northwest quadrant of SR 45(US41) and 99th Avenue N./Pelican Marsh Blvd. intersection. At the NE and SW quadrants of the intersection shallow pole removals are called out and existing pole 4-3 to remain. We recommend this signal pole location be readdressed and the appropriate Pay Item reference notation depicted for removal of the existing signal mast arm structure and foundation.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There is no existing mast arm there today.  Our field review in September 2019 indicated it was removed recently and replaced with pedestrian pole mounted signal heads on the NW and SW corners of the intersection as shown in our plans.  There are two ongoing DBPB TWOs at this intersection addressing other mast arms at this intersection.  We will coordinate with those projects and reflect any changes in our plans for the next submittal.&amp;#10;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 Sheets L-6 &amp; L-7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ED DECRESIE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5/26/2020</w:t>
                        </w:r>
                      </w:p>
                    </w:tc>
                    <w:tc>
                      <w:tcPr>
                        <w:tcW w:w="6000" w:type="dxa"/>
                        <w:tcMar>
                          <w:left w:w="3" w:type="dxa"/>
                          <w:right w:w="3" w:type="dxa"/>
                        </w:tcMar>
                      </w:tcPr>
                      <w:p w:rsidR="00D87305" w:rsidRDefault="00D87305">
                        <w:pPr>
                          <w:ind w:left="0" w:right="0"/>
                        </w:pPr>
                        <w:pPr>
                          <w:jc w:val="left"/>
                        </w:pPr>
                        <w:r>
                          <w:t xml:space="preserve">(15) On Plan Sheet Nos.L-6 and L-7, the Pole Data &amp;amp; Legend Sheet includes the Columns for identifying the requirements for each Intersection; Station Location; and other information for installation of new Luminaires or other lighting fixtures. There appears to be several locations where new luminaires (Pay Item No.715-5-31) are to be installed on proposed or existing signal mast arms, with the &amp;#8220;Mounting Height&amp;#8221; indicated to be 22-ft. Additionally, in the upper portion of the Signalization Plans &amp;#8220;Mast Arm Tabulation&amp;#8221; matrix on Plan Sheet No.T-34, the Signal Mast Arm Detail depicts the symbol for the mast arm mounted luminaire. However, the distance from the pole to the proposed luminaire is not documented. Consider including an &amp;#8220;offset&amp;#8221; dimension for these proposed luminaires.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Will add a dimensional callout in the Signal Mast Arm Detail to reference the offset dimension of the Arm-Mounted Luminaire column in the table.&amp;#10;</w:t>
                        </w:r>
                      </w:p>
                    </w:tc>
                  </w:tr>
                  <w:tr w:rsidR="00D87305" w:rsidTr="00D87305">
                    <w:tc>
                      <w:tcPr>
                        <w:tcW w:w="2000" w:type="dxa"/>
                        <w:tcMar>
                          <w:left w:w="3" w:type="dxa"/>
                          <w:right w:w="3" w:type="dxa"/>
                        </w:tcMar>
                      </w:tcPr>
                      <w:p w:rsidR="00D87305" w:rsidRDefault="00D87305">
                        <w:pPr>
                          <w:ind w:left="0" w:right="0"/>
                        </w:pPr>
                        <w:pPr>
                          <w:jc w:val="left"/>
                        </w:pPr>
                        <w:r>
                          <w:t xml:space="preserve">ED DECRESIE</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Pay Items are preliminary at this phase.  However, none of the drainage pay items that are necessary for this project were included.  Rubble Riprap was included in the pay items, but no rubble is proposed.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 drainage pay items will be included in the next submittal.&amp;#9;&amp;#9;&amp;#9;&amp;#9;&amp;#9;&amp;#10;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The Summary of Drainage Structures is preliminary at this phase.  However, the drainage quantities are not correct for S-3.</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 pipe quantities will be updated to match the plans.&amp;#9;&amp;#9;&amp;#9;&amp;#9;&amp;#9;&amp;#10;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The Optional Materials should show the same material as the existing material for the proposed 30&amp;#8221; and 36&amp;#8221; pipe replacement ahead and back of the proposed S-3 manhole.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 other materials will be removed and &amp;#8220;MATCH EXISTING MATERIAL&amp;#8221; will be added in the remarks.&amp;#9;&amp;#9;&amp;#9;&amp;#9;&amp;#9;&amp;#10;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Two open flumes are proposed with the addition of curb and gutter from STA 224+11 to STA 225+45, Right. The open flumes will direct a point discharge of stormwater over the existing sidewalk.  Please consider a Type I closed flume inlet Standard Plans Index 425-061 at these two locations and discharge the stormwater under the proposed sidewalk.</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This was considered but this would require the reconstruction of the existing sidewalk which is outside the r/w in some cases. &amp;#9;&amp;#9;&amp;#9;&amp;#9;&amp;#9;&amp;#10;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Since milling of the roadway is proposed, please provide erosion control measures at curb inlets and DBIs to reduce discharge of sediments.  Some of these developments, such as Pelican Bay, have a cooperative agreement with the FDOT to provide partial treatment of US 41, but will not be supportive of discharges of milled material and sediment during the construction of this project.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 inlet protection will be provided at the curb inlets and DBIs.&amp;#9;&amp;#9;&amp;#9;&amp;#9;&amp;#9;&amp;#10;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Please include the two standard notes from FDM Section 315.2 to the drainage structures sheet.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 these notes will be added.&amp;#9;&amp;#9;&amp;#9;&amp;#9;&amp;#9;&amp;#10;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Drainage Memo</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Please provide a working Drainage Map for any proposed inlets or flumes, and areas where spread is calculated.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 working drainage map will be added to the Drainage Memo.&amp;#9;&amp;#9;&amp;#9;&amp;#9;&amp;#9;&amp;#10;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Drainage Memo</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In the CSLE calculations, the average pH is assumed.  Taking the average pH is not prudent.  A localized &amp;#8220;pocket&amp;#8221; of material or stratum with a pH of 5.4, which is fairly acidic, would probably quickly deteriorate certain materials placed within that area.  The pH that was assumed, 7.18, is practically neutral, and is unlikely to limit any material type.  However, there are only three pipe segments proposed so far with this project.  The pipe material for S-3, since they are proposed to connect to existing pipe, will be limited to the existing pipe material.  Therefore, at this time, the only &amp;#8220;optional&amp;#8221; pipe is for the 9-ft of 24&amp;#8221; pipe for S-2.</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the pH will be changed to the most conservative case of 5.4.&amp;#9;&amp;#9;&amp;#9;&amp;#9;&amp;#9;&amp;#10;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Drainage Memo</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Please document the decision process for replacing the storm sewer pipe ahead and back of S-3, including the selected limits of the storm sewer replacement.  Excerpts from the Drainage scope, meeting minutes, or emails regarding this issue and any other drainage issues with this project should be included in an Appendix.</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more detail will be added to the narrative and correspondence will be included in an Appendix.&amp;#9;&amp;#9;&amp;#9;&amp;#9;&amp;#9;&amp;#10;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7/5/2020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 / Key Sheet</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  FM System indicates funding sources for this project include both local and federal. Please coordinate with your FDOT Project Manager to confirm that Federal Funds should be added to the Key Sheet. &amp;#13;&amp;#10;&amp;#13;&amp;#10;b)  Project mileposts vary from those identified in FM System. Please review. Coordinate with FDOT Project Manager if mileposts in FM System need to be revised.&amp;#13;&amp;#10;&amp;#13;&amp;#10;c)  As part of the 2020 FDOT Design Manual implementation, the Certificate of Authorization is no longer incorporated into any sheets (Key Sheet, Signature Sheet, Roadway Plan, etc). Please see FDM exhibits for reference &amp;amp; the following link for background:  https://fbpe.org/changes-coming-to-certificates-of-authorization-on-oct-1/ Please remove Certificate of Authorization from all sheets.&amp;#13;&amp;#10;&amp;#13;&amp;#10;d)  Please review reference to Governing Standard Specifications.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 We will coordinate with the FDOT Project Manager to confirm that Federal Funds should be added to the Key Sheet.                  b) We will coordinate with the FDOT Project Manager regarding the differing Mile Posts in the FM system.               c) Agreed, Certificate of Authorization will be removed from all sheets.         d) We will review and revise reference to Governing Standard Specifications.</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6 / Typical Section</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  Per FDM 306.3 (11), shoulder dimensions, both paved &amp;amp; total width, should be provided on Typical Sections. Please review all.&amp;#13;&amp;#10;&amp;#13;&amp;#10;b)  Provided milling &amp;amp; resurfacing is proposed throughout the project limits, was consideration given to calling for Shoulder Treatment I? There are a number of returns that exhibit shoulder rutting, or off-tracking. This would help remedy this concern. Please review.&amp;#13;&amp;#10;&amp;#13;&amp;#10;c)  Provided widening is proposed on this project, please review FDM 306.5 to determine if Note (3) should be shown on Typical Section sheets.&amp;#13;&amp;#10;&amp;#13;&amp;#10;d)  A widening pavement design is provided on nearly all typical sections, as well as called for in the Roadway Plan. Was consideration given to providing Widening Details?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 Shoulder dimensions, both paved and unpaved, will be added to all applicable typical sections.             b) Shoulder Treatment I will be called for on returns and shoulders throughout the project.           c) FDM 306.5 Note (3) will be shown on the typical sheets.          d) There are 5 areas of widening/reconstruction. A widening detail will be provided.</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6 / Typical Section</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Per FDM 201.5.3, when the posted speed is greater than the design speed used in the original design of the highway, Design Variations &amp;amp; Exceptions are to be processed for each design element that does not meet the criteria for the higher posted speed. Per FDM 122.2.2, Design Variations, in the form of a formal Variation or Variation Memo, are required when existing or proposed design elements do not meet the Department&amp;#39;s criteria. FDM 210.5.1 states that on curbed roadways with a design speed of 50-55 mph, a 6.5-foot offset from the edge of the traveled way to the lip of the median &amp;amp; outside curb should be provided on 6-lane roadway sections. Please review. Recommend coordinating with your FDOT Project Manager regarding an appropriate course of action.</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We have prepared and submitted the appropriate design variations and exceptions for the higher/posted speeds. We agree that the 6.5-foot offset needs to be documented. Our recommendation is to include this with the revised Lateral Offset Design Variation. We will be coordinating and addressing Design Variation/Exception comments with the reviewer and the PM.</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7 / Typical Section</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2&amp;#39; Traffic Separator Detail:  In the detail depicted, the steel dowels will be located within the limits of the Separator Key. If the intent is for a Separator Key to be used in lieu of steel dowels, consider depicting as such.</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The intent is for the contractor to utilize the steel dowels. The note on the traffic separator detail will be revised.</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18 / General Notes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Per FDM 322.2, when Utility Adjustment sheets are provided, Notes 3 &amp;amp; 4 are to be placed on the first Utility Adjustment sheet. Please remove duplicate notes.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duplicate notes will be removed.</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21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  As noted in the Notes to Reviewer on Sheet No. 1A, proposed work extends beyond the limits of FDOT R/W. Consider defining limits of proposed License Agreements in the Roadway Plans.&amp;#13;&amp;#10;&amp;#13;&amp;#10;b)  Please clarify how the squared-off milling &amp;amp; resurfacing limits were established on the side street/access road returns. Was carrying milling &amp;amp; resurfacing around the return to the point of tangency for the access road considered?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 Any work that is required to be outside the Right of Way will be properly identified and for any locations where a License Agreement cannot be obtained, the work will be removed.           b) The limits of milling and resurfacing for the access road intersections are intended to match the existing pavement joint as observed in a September 2019 field review while not affecting the existing access road striping. We will review prior to the next submittal and adjust as necessary.</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24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Is the intent for the contractor to establish a clean edge of pavement to abut proposed widening to? If so, consider calling for sawcut.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plans will be revised to call for sawcut.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27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Please clarify why some milling &amp;amp; resurfacing limits do not extends around the side street / access road returns.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It was observed that this area had been recently resurfaced and the proposed milling limits match to the observed pavement joint.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31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  Consider calling for the construction of Flared End Transitions where they are proposed.&amp;#13;&amp;#10;&amp;#13;&amp;#10;b)  Curb elevations are not provided. Was the edge of pavement profile reviewed to ensure positive drainage towards the proposed Curb Flume locations will be provided?&amp;#13;&amp;#10;&amp;#13;&amp;#10;c)  No indication is provided in the plans as to how any of the proposed curb is to be stabilized.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 Agreed, Flared End Transitions will be called for in all applicable instances             b) Agreed, edge of pavement elevations will be provided to ensure positive drainage.         c) Agree, plans will be revised to indicate the intent to stabilize curb with Type B-12.5 Curb Pad.</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36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The proposed driveway closure near Sta. 254+60, LT, appears as though it will extend into the gutter transition for the existing Type P-5 Curb Inlet immediately upstation. Was consideration given to extending curb reconstruction to include the limits of the gutter transition?</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the curb reconstruction will be extended to include the gutter transition.</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53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Proposed crash cushion end appears to extend beyond the limits of sodding &amp;amp; into the concrete driveway/sidewalk radius near Sta. 347+85, LT. Was consideration given to shifting the cushion such that the nose is completely out of the limits of the concrete?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The CADD depiction (standard Microstation cell) of the crash cushion is 27&amp;#39;-6&amp;quot;, the APL drawings for TL-3 crash cushions varies between 22&amp;#39;-0&amp;quot; and 23&amp;#39;-10&amp;quot;. This significantly reduces the overlap with existing concrete driveway/sidewalk. The CADD will be revised to show the maximum potential length based on the APL to more accurately reflect potential impacts.&amp;#9;&amp;#9;&amp;#9;&amp;#9;&amp;#9;&amp;#9;&amp;#9;&amp;#9;&amp;#10;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62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  Was providing Detectable Warnings considered for the side street near Sta. 120+80, LT?&amp;#13;&amp;#10;&amp;#13;&amp;#10;b)  Will a thickened edge sidewalk be required to facilitate the pipe guiderail &amp;amp; back of sidewalk tie down the sidewalk approaches to the driveway near Sta. 122+00, RT?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 Detectable warning will be provided at the sidewalk crossing at 120+80 LT              B) Yes, thickened edge sidewalk will be provided to facilitate the pipe guiderail and back of sidewalk tie. A detail will be added to the typical sections and the standard plans will be referenced.</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67 / Curb Ramp Details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  Detail 1:  Roadway Plan &amp;amp; Curb Ramp Details do not indicate the limits of 4&amp;quot; &amp;amp; 6&amp;quot; concrete sidewalk. Was depicting these limits considered?&amp;#13;&amp;#10;&amp;#13;&amp;#10;b)  Detail 3:  Acknowledged the placement of the Detectable Warnings is not incorrect. That being said, it is not consistent with the placement of other Detectable Warnings (ie along the radial vs perpendicular to ramp). Consider revising for consistency.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 Depicting the limits of 4 versus 6 inch concrete sidewalk was considered, but Standard Plans 522-001 already designates the limits for concrete sidewalk thicknesses.               b) Detectable warning alignments will be revised in details 3 and 4.</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68 / Curb Ramp Details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Detail 7:  The proposed 42.5&amp;#39; radius appears to create a kink in the curb alignment at the limits of the proposed curb reconstruction near Sta. 308+80.26, LT.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We will review the curb radius to ensure no kinks in the curb line.</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69 / Curb Ramp Details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Detail 10:  Roadway Plan indicates a mast arm is proposed within the limits of the proposed sidewalk. Please verify an ADA compliant pathway is provided around the proposed CR-B Curb Ramp.</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Detail 10 will be reviewed to ensure an ADA compliant pathway and ramp is proposed in this location.</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71 / Drainage Structures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Please review FDM 315.2 to determine if Notes (1) or (2) are applicable and should be provided.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Notes (1) and (2) of FDM 315.2 will be added.</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184 / Traffic Control General Notes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Temporary Traffic Control General Notes:&amp;#13;&amp;#10;&amp;#13;&amp;#10;a)  Note 1:  Note indicates lane closure restrictions within 600&amp;#39; of a signalized intersection. Provided the roadway is being milled &amp;amp; resurfaced, are there restrictions for open road lane closures?&amp;#13;&amp;#10;&amp;#13;&amp;#10;b)  Note 8:  The need for any pedestrian special detours, or signing, should be detailed as part of the Temporary Traffic Control Plan such that the appropriate level of effort can be accurately bid. Please review use of blanket note. Review Standard Plans, Index reference, as well.&amp;#13;&amp;#10;&amp;#13;&amp;#10;c)  General:  Several of the notes appear to be redundant to FDOT Standard Specification 102. Please review Spec &amp;amp; remove notes deemed redundant.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 No restrictions for open road lane closure         &amp;#10;b) Note 8 will be revised to refer to included Pedestrian Detour plans (sheet 186)        &amp;#10;c) Agreed. Notes will be reviewed and revised as needed.&amp;#10;</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186 / Temporary Traffic Control Plan</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Sidewalk Reconstruction Notes:&amp;#13;&amp;#10;&amp;#13;&amp;#10;a)  Note 1:  Pedestrian Detours should be detailed in the Traffic Control Plan, inclusive of signing, channelizing devices, etc. Please review &amp;amp; provide for all necessary locations. Review The need for any pedestrian special detours, or signing, should be detailed as part of the Temporary Traffic Control Plan such that the appropriate level of effort can be accurately bid. Please review use of blanket note.&amp;#13;&amp;#10;&amp;#13;&amp;#10;b)  Note 3:  The phasing of pedestrian detours for each quadrant of an intersection should be details in the Traffic Control Plan. Please review &amp;amp; provide where necessary.&amp;#13;&amp;#10;&amp;#13;&amp;#10;c)  Note 4:  Per FDM 240.2.1.9, the Temporary Traffic Control plan is to include accommodations for transit users, providing users access to transit stops, and to board &amp;amp; depart transit vehicles safely. Please detail any accommodations necessary in the plans.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Will update plans per 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189 / TTCP - Phase I A</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  Please review End Lane Shift Station reference. Also, please clarify the Design Criteria utilized in establishing the length of the lane shifts.&amp;#13;&amp;#10;&amp;#13;&amp;#10;b)  Was providing No U-Turn signing for the southbound left turning movement considered?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 End Lane Shift station will be updated. The taper length and buffer space were established based on Index 102-613, Table II for 50 mph speed limit and adjusted to accommodate Imperial Golf Course Blvd. movements. We will review and revise the begin stations as needed.   b) A No U-turn sing sill be added for SB LT movement.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190 / TTCP - Phase I A</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Consider providing all geometry necessary for the lane shifts between Sta. 376+00 &amp;amp; Sta 383+12 (ie Begin/End stationing &amp;amp; offsets).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Will provide geometry for the lane shift.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195 / Utility Adjustments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Per FDM 322.2, when a traffic-monitoring site is on the project, or within one-half mile of the construction limits, the Transportation Statistics Office in Tallahassee is to be included in the list of Utility/Agency Owners. Please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Transportation Statistics Office will be added to the Utility/Agency Owners list.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SQ-1 / Summary of Quantities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Provided there will likely be more than 10 SQ sheets, consider providing an index for the summary boxes, as referenced in FDM 307.1, as plans progress.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an index on sheet SQ-1 will be provided.</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SQ-3 / Summary of Quantities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Provided earthwork is proposed as part of this project, please review FDM 307.2.1 &amp;amp; provide standard note for Summary of Earthwork box as plans progress.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standard note will be added below the Summary of Earthwork box indicating calculations were done with Asphalt Base (B-12.5) option.</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Attached is the marked-up plan set for your reference.&amp;#13;&amp;#10; &amp;#13;&amp;#10;Please feel free to contact me if you want to discuss any of the comments.&amp;#13;&amp;#10;Chris Coughlin, P.E.&amp;#13;&amp;#10;Florida Department of Transportation D1&amp;#13;&amp;#10;Chris.Coughlin@dot.state.fl.us&amp;#13;&amp;#10;(Phone) 863-519-2525</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Thank you.</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Please provide bike pavement messages at each applicable right turn lane keyhole </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At the Context Sensitive meeting, it was decided not to mark or designate the bike lanes due to the posted speed limits and current criteria. </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UTILITIES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Daisy Mattice-Cline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Please update the utility contact list.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the utility contact list will be updated prior to the next submittal.</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7/6/2020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UTILITIES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Daisy Mattice-Cline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It appears that the buried electric for the FDOT&amp;#39;s street lighting is being shown as belonging to Collier County.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All labels relating to buried electric that is found to be associated with FDOT street lighting will be revised.</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7/6/2020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UTILITIES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Daisy Mattice-Cline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Please add the voltage for FPL&amp;#39;s overhead electric and buried electric.</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all voltages will be added to FPL Overhead and Buried Electric Lines.</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7/6/2020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UTILITIES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Daisy Mattice-Cline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Please contact Traffic Operations to determine if there is ATMS/ITS within the limits of this project.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We will coordinate with Traffic Operations regarding any ATMS/ITS within the limits of the project.</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7/6/2020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UTILITIES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Daisy Mattice-Cline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Many &amp;quot;unknown&amp;quot; utilities are shown on the utility adjustment sheets.  Please address.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all utilities will be correctly labeled prior to Phase II-R submittal.</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7/6/2020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CULTURAL RESOURCES, ENVIRONMENTAL MANAGEMENT OFF., ENVIRONMENTAL PERMITS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Sarah Guagnini</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Sarah Guagnini</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Based on a desktop review, there are cultural resource concerns. There are previously recorded archaeological sites within or adjacent to the project Area of Potential Effects (APE), Couldbeea (8CR00727) and Spanish Knoll (8CR00550). These archaeological sites are unevaluated by the State Historic Preservation Officer (SHPO). Although no adverse effect is anticipated, we recommend a cultural resource coordination letter be prepared.  The Environmental Management Office (EMO) will coordinate the production of this document and its review with the SHPO prior to completion of the environmental certification. We will review future submittals to confirm that this determination remains valid.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Noted. Thank you.</w:t>
                        </w:r>
                      </w:p>
                    </w:tc>
                  </w:tr>
                  <w:tr w:rsidR="00D87305" w:rsidTr="00D87305">
                    <w:tc>
                      <w:tcPr>
                        <w:tcW w:w="2000" w:type="dxa"/>
                        <w:tcMar>
                          <w:left w:w="3" w:type="dxa"/>
                          <w:right w:w="3" w:type="dxa"/>
                        </w:tcMar>
                      </w:tcPr>
                      <w:p w:rsidR="00D87305" w:rsidRDefault="00D87305">
                        <w:pPr>
                          <w:ind w:left="0" w:right="0"/>
                        </w:pPr>
                        <w:pPr>
                          <w:jc w:val="left"/>
                        </w:pPr>
                        <w:r>
                          <w:t xml:space="preserve">Sarah Guagnini</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BO FETHE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After review of the Phase II plans and the ETDM EST database, there is no apparent involvement with wetlands/surface waters, Section 4(f) resources or protected species. However, please be aware that if state or federal permits are required for the project, agency coordination may be needed for listed species. Contact the District Permits Coordinator to determine if permits are required.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7/29/2020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BO FETHE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Please be aware that Section 7-1.4: Compliance with Federal Endangered Species Act and other Wildlife Regulations of the FDOT Standard Specifications for Road and Bridge Construction manual should be adhered to for wildlife involvement during construction. This section addresses what the contractor must do in the event of unanticipated interactions with protected species and the requirement to notify the FDOT a minimum of 30 days in advance of using an off-site area for ancillary construction needs (e.g. staging, borrow-pits).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7/29/2020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BO FETHE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Please be aware that this project will require an environmental certification from the Environmental Management Office. Please contact Kristin Caruso (kcaruso@scalarinc.net) in EMO to provide the Environmental Determination Worksheet (EDW). According to the current production schedule, this project is scheduled to go to Production on October 15, 2021. Environmental certifications are typically issued within 2 weeks prior to the R/W acquisition date (if applicable) and 2 weeks prior to the production date. Please advise EMO if the production schedule for this project changes. EMO will continue to review this project during subsequent phase reviews for environmental involvement.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EDW has been submitted to the PM 1/2/2020. We will follow up with PM and coordinate with Kristin Caruso. We will advise EMO if production schedule changes. </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7/29/2020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BO FETHE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After review of the Phase II plans and ETDM EST database, please be aware that it appears there are wetlands and surface waters within and/or adjacent to the project limits adjacent to the road and under the bridge over Cocohatchee River. Please show the limits of the wetlands and/or surface waters and label on the plans to determine the potential involvement with this resource. Contact the District Permits Coordinator to determine if permits and wetland mitigation are required.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Review of the Phase II plans by the Permits Department  indicate that the project is exempt from permitting with the Water Management District and no permits are required for the US Army Corps of Engineers.</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7/29/2020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BO FETHE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After review of the Phase II plans, please be aware that Wet Woods Preserve is located adjacent to the project limits. This is a Section 4(f) resource, regulated by OEM. Please be aware that no improvements or staging areas can be located within the limits of this resource. Please contact Kristin Caruso (kcaruso@scalarinc.net) in the Environmental Management Office if impacts to this resource cannot be avoided.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7/29/2020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BO FETHE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After review of the Phase II plans, please be aware that the project is located within the consultation area for the Florida bonneted bat. Based on the location of this project and proposed construction, a survey for this species may be required. If an assessment for protected species is not part of the design scope of services, a field review by Environmental Management Office personnel may be needed. Please coordinate with Kristin Caruso (kcaruso@scalarinc.net) in the Environmental Management Office for review and to initiate the survey, if needed.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An assessment for protected species is not part of the design scope of services. We will coordinate with Kristin Caruso.</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7/29/2020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BO FETHE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After review of the Phase II plans, please be aware that the project includes bridge work that may affect bats roosting within the crevices of the bridge. Please note that all bats are protected under FAC Chapter 68A-4.001 and Chapter 68A-9.010. Please coordinate with Kristin Caruso (kcaruso@scalarinc.net) and send any current maintenance reports that may document bats in the bridge. Please note that at this time, EMO is not aware of bats roosting in the bridge. If an assessment for protected species is not part of the design scope of services, a field review by Environmental Management Office personnel may be needed. If bats are present, intrusive work on bridges cannot take place during maternity season (April 15 &amp;#8211; August 14). Please coordinate with Kristin Caruso (kcaruso@scalarinc.net) in the Environmental Management Office for further guidance.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An assessment for protected species is not part of the design scope of services. We will coordinate with Kristin Caruso.</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7/29/2020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BO FETHE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After review of the Phase II plans, please be aware that there are 84 nuisance reports of the  Florida black bear within 0.5 mile of the project limits. A plan note may be warranted to require special trash receptacles and clearance of work area of any garbage at the end of the day. Please coordinate with Kristin Caruso (kcaruso@scalarinc.net) in the Environmental Management Office for further guidance.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We will coordinate with Kristin Caruso for further guidance regarding the potential inclusion of a plan note regarding Florida black bears.</w:t>
                        </w:r>
                      </w:p>
                    </w:tc>
                  </w:tr>
                  <w:tr w:rsidR="00D87305" w:rsidTr="00D87305">
                    <w:tc>
                      <w:tcPr>
                        <w:tcW w:w="2000" w:type="dxa"/>
                        <w:tcMar>
                          <w:left w:w="3" w:type="dxa"/>
                          <w:right w:w="3" w:type="dxa"/>
                        </w:tcMar>
                      </w:tcPr>
                      <w:p w:rsidR="00D87305" w:rsidRDefault="00D87305">
                        <w:pPr>
                          <w:ind w:left="0" w:right="0"/>
                        </w:pPr>
                        <w:pPr>
                          <w:jc w:val="left"/>
                        </w:pPr>
                        <w:r>
                          <w:t xml:space="preserve">BO FETHE</w:t>
                        </w:r>
                      </w:p>
                    </w:tc>
                    <w:tc>
                      <w:tcPr>
                        <w:tcW w:w="1440" w:type="dxa"/>
                        <w:tcMar>
                          <w:left w:w="3" w:type="dxa"/>
                          <w:right w:w="3" w:type="dxa"/>
                        </w:tcMar>
                      </w:tcPr>
                      <w:p w:rsidR="00D87305" w:rsidRDefault="00D87305">
                        <w:pPr>
                          <w:ind w:left="0" w:right="0"/>
                        </w:pPr>
                        <w:pPr>
                          <w:jc w:val="left"/>
                        </w:pPr>
                        <w:r>
                          <w:t xml:space="preserve">7/29/2020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CONTAMINATION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Jeffrey James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Jeffrey James</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There are potential contamination impacts to the soil and groundwater of the Project Corridor.  See the Contamination Memorandum from Chris Forestt.  The District CAR will perform sampling and an updated Contamination Memorandum will be provided, along with any plan notes and/or markings, with the Phase IV plan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Acknowledged. The contamination sub-consultant for this project is preparing a Contamination Screening Evaluation Report for review/approval which will assist in determination for further testing.&amp;#10;</w:t>
                        </w:r>
                      </w:p>
                    </w:tc>
                  </w:tr>
                  <w:tr w:rsidR="00D87305" w:rsidTr="00D87305">
                    <w:tc>
                      <w:tcPr>
                        <w:tcW w:w="2000" w:type="dxa"/>
                        <w:tcMar>
                          <w:left w:w="3" w:type="dxa"/>
                          <w:right w:w="3" w:type="dxa"/>
                        </w:tcMar>
                      </w:tcPr>
                      <w:p w:rsidR="00D87305" w:rsidRDefault="00D87305">
                        <w:pPr>
                          <w:ind w:left="0" w:right="0"/>
                        </w:pPr>
                        <w:pPr>
                          <w:jc w:val="left"/>
                        </w:pPr>
                        <w:r>
                          <w:t xml:space="preserve">Jeffrey James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Agreed.  Based on the Production date of 10/15/2021, sampling will be performed in June or July of 2021.</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RIGHT OF 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ROW Certification.</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JOSEPH WAS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JOSEPH WAS</w:t>
                        </w:r>
                      </w:p>
                    </w:tc>
                    <w:tc>
                      <w:tcPr>
                        <w:tcW w:w="1440" w:type="dxa"/>
                        <w:tcMar>
                          <w:left w:w="3" w:type="dxa"/>
                          <w:right w:w="3" w:type="dxa"/>
                        </w:tcMar>
                      </w:tcPr>
                      <w:p w:rsidR="00D87305" w:rsidRDefault="00D87305">
                        <w:pPr>
                          <w:ind w:left="0" w:right="0"/>
                        </w:pPr>
                        <w:pPr>
                          <w:jc w:val="left"/>
                        </w:pPr>
                        <w:r>
                          <w:t xml:space="preserve">5/29/2020</w:t>
                        </w:r>
                      </w:p>
                    </w:tc>
                    <w:tc>
                      <w:tcPr>
                        <w:tcW w:w="6000" w:type="dxa"/>
                        <w:tcMar>
                          <w:left w:w="3" w:type="dxa"/>
                          <w:right w:w="3" w:type="dxa"/>
                        </w:tcMar>
                      </w:tcPr>
                      <w:p w:rsidR="00D87305" w:rsidRDefault="00D87305">
                        <w:pPr>
                          <w:ind w:left="0" w:right="0"/>
                        </w:pPr>
                        <w:pPr>
                          <w:jc w:val="left"/>
                        </w:pPr>
                        <w:r>
                          <w:t xml:space="preserve">No Right of Way phases are programmed, and none are expected. As noted in the Notes to Reviewers, right of way outside the existing right of way will be utilized by Maintained Right of Way or Agreements else, omitted from the project. The only expected task, for Right of Way, is to process the certification for construction request from the project manager currently scheduled for 12/10/2020.</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S-51&amp;#13;&amp;#10;Please consider removing the proposed dotted guideline between the  west bound left and thru on Wiggins Pass Road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 Dotted guideline will be removed. </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S-48&amp;#13;&amp;#10; Please consider providing  dotted guideline between the  west bound double left  on Imperial Golf Course Blvd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dotted guideline will be added between the west bound double left at Imperial Golf Course Blvd.&amp;#10;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confirm each advance street name sign placement .</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We will confirm the advance street name sign placements.&amp;#10;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S-35&amp;#13;&amp;#10;Please consider removing each proposed dotted guideline at the intersection of 107 Ave north and US 41</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dotted guidelines will be removed at the intersection of 107 Ave and US 41&amp;#10;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S-34&amp;#13;&amp;#10;Please confirm the R3-7R sign assemblies are required for the existing exclusive right turn lane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Agree. R3-7R sign assemblies will be removed. </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S-25&amp;#13;&amp;#10;Please consider removing the proposed dotted guideline at the intersection of Strada Pl north and US 41</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The intersection&amp;#39;s westbound dual left turn lanes and southbound dual left turns lanes require dotted guideline per FDM 212.12.3.&amp;#10;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consider providing dilemma zone loops at the signalized intersections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Per a telephone conversation on 3/12/20 with Collier County, Microwave Detectors were requested for dilemma zone detection.  A follow up phone call with the County on 6/10/20 indicated that the dilemma zones are to be shown per the Multiple Point Detection Chart (TSP-27) of the Collier County Specs.&amp;#10;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provide documentation for the use of shallow foundation pay item 649-26-3</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shallow foundation PI 649-26-3 is used because any attempt at a deep foundation removal would risk damaging nearby utilities, as well as leave a large void in the dirt causing instability in the adjacent utilities.&amp;#10;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consider re-evaluating existing 3 leg crosswalk to 4 legged crosswalks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Pelican Bay and US 41 - The 4th crosswalk leg that is missing for this intersection is the SE-NE leg. Just outside the limits of survey, there is an existing SE-NE crosswalk on the access road. No new crosswalk is proposed at this location.           &amp;#10;&amp;#10;Strada and US 41 - The 4th crosswalk leg that is missing for this intersection is the SW-SE leg. The most direct path available to add this leg is 150ft in length and does not affect existing traffic separator nose or turn lanes. In order to provide separated curb ramps for this leg would require removing 10 ft of traffic separator, constructing two new curb ramps (one outside the R/W but within easement) and provides a crosswalk length of 127 ft but moves the pedestrian further from SB right turn sight lines. Regardless, this crosswalk is in the path of SB dual left turns from Strada on to US 41. At this time, no new crosswalk is proposed at this location.           &amp;#10;&amp;#10;Imperial Golf Course Blvd and US 41 - This existing Tee Intersection has NW-NE and NE-SE cross walks. Providing a SW-SE leg puts pedestrians in the path of SB dual left turns from Imperial Golf Course Blvd on to US 41. At this time, no new crosswalk is proposed at this location</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review vertical luminance (less than 1 VFC) at Immokalee Road for the double right turn lane west bound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Although some points in the vertical illumination calculation are less than 1.0 V.F.C., the average FC meets the required average 2.3 FC. While adjusting some poles closer to the crosswalk or using a luminaire with higher lumen output would raise the point values above 1.0 FC, that in turn would raise the overall average of the intersection which we do not think should go any higher.&amp;#10;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L-15&amp;#13;&amp;#10;Please review vertical luminance (less than 1 VFC) at US 41and Wiggins Pass Road the south bound left turn lane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intersection lighting at this intersection is considered &amp;quot;Retrofit&amp;quot; intersection lighting.  Per the current FDM, Section 231.3.2.1 states &amp;quot;For Lighting Retrofits, supplement with additional lighting fixtures as necessary to meet the Lighting Retrofit criteria shown in Table 231.2.1. The vertical illuminance calculation only applies to the near side movement (see Figure 231.3.1)&amp;quot;.  The through movement is the only movement taken into consideration.  The average Vertical Illuminance of 1.90 is acceptable for the SB approach.&amp;#10;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L-16&amp;#13;&amp;#10;Please provide vertical luminance for the south leg of the intersection of US 41 and Old US 41</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Will provide vertical illuminance US 41 and Old US 41 for the north bound approach&amp;#10;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The second paragraph in Pay Item Notes 670-5-400 and 671-2-50 can be removed.  This is covered by Note 2A for each signal.</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second paragraph from Pay Items 670-5-400 and 671-2-50 will be removed.&amp;#10;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 Sheets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revise the advanced radar/microwave detection zones on US 41 to match the detection zones included in Attachment 1 of the Signal Timing Guidelines.  In addition, please add 6&amp;#39;x6&amp;#39; detection zones in the through lanes (offset 40&amp;#39; from the stop line).  This can be accomplished with an additional radar/microwave unit or type B loops as preferred by Collier County.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Per a phone call with Randy Ensell on 3/12/20, the county requested the use of MVDS instead of loops. Per phone call on 6/10/20, detection zones will be adjusted to match the spacing shown on the Multiple Point Detection Chart (TSP-27) of the Collier County Specs.&amp;#10;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 Sheets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With the addition of detection within 40 feet of the stop line, the Min Green timings for Phases 2 and 6 can be reduced to the values included in Section 2.1 of the Signal Timing Guidelines. I&amp;#8217;ve attached the January 2017 Signal Timing Guidelines to this comment.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Minimum Green times will be revisited based on new detection zone locations. Refer to Comment No. 107.&amp;#10;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 Sheets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With the addition of the dilemma zone detection, the Extension timings for Phases 2 and 6 can be revised to the values included in Attachment 1 of the Signal Timing Guidelines (Multiple Point Detection Chart).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Extension timings will be revisited based on new detection zone locations. Refer to Comment No. 107.&amp;#10;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 Sheets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For Dual Entry, please add &amp;#8220;ON&amp;#8221; for Controller Phases 2 and 6.</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&amp;#8220;ON&amp;#8221; will be added to Dual Entry for Phases 2 and 6 at all intersections.&amp;#10;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 Sheets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revise Note 2A to the following:&amp;#13;&amp;#10;&amp;#8220;REQUEST UPDATED SIGNAL TIMINGS FROM COLLIER COUNTY WHEN ALL LANES, STRIPING, SIGNALS AND PEDESTRIAN FACILITIES ARE IN THEIR FINAL CONFIGURATION AND THE SIGNAL IS OPERATING AS DESIGNED. PROVIDE COLLIER COUNTY WITH ALL &amp;#8216;AS-BUILT&amp;#8217; INFORMATION NECESSARY TO DEVELOP THE BASIC SIGNAL TIMING PARAMETERS, AND ALLOW THREE (3) WEEKS FOLLOWING THE REQUEST FOR COLLIER COUNTY TO DEVELOP THE UPDATED TIMINGS. PROGRAM THE CONTROLLER PER THE TIMINGS PROVIDED BY COLLIER COUNTY.&amp;#8221;</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Note 2A will be revised for each of the intersections.&amp;#10;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 Sheets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include the preemption timings chart and diagrams for each signalized intersection that has emergency vehicle preemption.  Please ensure the chart is consistent with Attachment 7 of the Signal Timing Guidelines.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Preemption timing charts will be included for any intersection that has vehicle preemption.&amp;#10;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 Sheets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For all side street approaches, please provide a detection delay of 8 seconds for all lanes that facilitate a right turn movement.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An 8 second delay will be added to all side streets with right turn movements.&amp;#10;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Because the corresponding left turn phasing are protected only, the all red intervals for Phases 1, 2, 5, and 6 can be the calculated values for each movement.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all red intervals for Phases 1, 2, 5, and 6 will be revised to the calculated value for each movement.&amp;#10;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revise All Red intervals for Phases 4 and 8 to 3.2 seconds (highest calculated movement for both approaches).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All Red Intervals for Phases 4 and 8 will be revised to 3.2 seconds.&amp;#10;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T-10</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Because the corresponding left turn phasing are protected only, the all red intervals for all Controller Phases can be the calculated values for each movement.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All Red Intervals will be updated to the calculated values for each movement.&amp;#10;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For the WB approach, please revise the signal head phasing from 7 to 4L.</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signal head phasing will be changed from 7 to 4L&amp;#10;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T-11 and T-12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Suggest replacing the 8R designation for the EB approach to OLC for consistency purposes as there is no Controller Phase 8.</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8R designation will be replaced with OLC.&amp;#10;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Because the corresponding left turn phasing are protected only, the all red intervals for Controller Phases 1, 2, 4, 5, and 6 can be the calculated values for each movement.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All Red Intervals will be updated to the calculated values for each movement.&amp;#10;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revise the direction for Controller Phase 4 to &amp;#8220;WB&amp;#8221;.</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direction will be revised to &amp;quot;WB&amp;quot;.&amp;#10;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The signal head detail for Movement 4R is missing.</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signal head detail will be added for Movement 4R.&amp;#10;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On the Detectors for Loop chart, please revise the Connect to Movement for loop L-8R to 1.</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Connect to Movement for Loop 8R will be changed to 1.&amp;#10;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include a note defining the overlap parameters (parent phase, min green, yellow timing, and all red timing).  This information can be obtained from Collier County.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We will coordinate with Collier County and add a note defining these terms will be added.&amp;#10;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Design-Build Pushbutton is currently replacing the 3 mast arms shown as new on this plan sheet (SW, NW, and NE corners). Please coordinate with Calvin Quinn to eliminate any duplicate work.  He can be reached at calvin.quinn@dot.state.fl.us and (863) 519-2889.</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We have requested and received plans from Mr. Quinn and we received permission to request CADD files from the DBPB firm, WGI.&amp;#10;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add the following note: &amp;#13;&amp;#10;&amp;#8220;PROGRAM PHASE RESTRICTIONS TO OMIT MOVEMENT 1 AND REDIRECT CALLS FROM MOVEMENT 1 TO MOVEMENT 6, WHEN MOVEMENT 2 IS GREEN AND TO OMIT MOVEMENT 5 AND REDIRECT CALLS FROM MOVEMENT 5 TO MOVEMENT 2, WHEN MOVEMENT 6 IS GREEN.&amp;#8221;</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This note will be added.&amp;#10;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As indicated in Note 5, changing the left turn treatment would be considered a change in signal operations and require approval by the TSM&amp;amp;O Engineer.  Please coordinate with Luis Ruiz and myself regarding this change.  Also, please provide the SAR containing this recommendation for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SAR is attached to this email.  We will set up a meeting through our PM at AIM, Dajana Gibson and the FDOT PM with Luis Ruiz and the reviewer, Nathan Poole to discuss this change recommended in the SAR.&amp;#10;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include a note defining the overlap parameters (parent phase, min green, yellow timing, and all red timing).  This information can be obtained from Collier County.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We will coordinate with Collier County and add a note defining these terms will be added.&amp;#10;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Because the corresponding left turn phasing are protected only, the all red intervals for all Controller Phases can be the calculated values for each movement.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All Red Intervals will be updated to the calculated values for each movement.&amp;#10;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review the SOP diagram and use of Controller Phase 9.  It appears Controller Phase 4 would represent the WB through, P4 would represent the concurrent/actuated pedestrian phase, and 4R (OLD) would represent the right-turn overlap.  P4 and OLD would be considered conflicting movements and programmed as such.</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We have requested the existing timings from the County and have not received a response.  Does FDOT have the existing corridor timings?  We took this similar phasing from a retiming project completed in 2017.  Our intent is to match the existing phasing used at this intersection currently.  When we receive the current timings, we will update the SOP to match.&amp;#10;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We do not retain the signal timings in Collier County.  The County will need to provide them.  Please feel free to reach out if you continue having issues obtaining the signal timings from the County.</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T-19</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For the WB approach, please revise the signal head phasing from 7 to 4L.</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signal head phasing will be changed from 7 to 4L&amp;#10;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T-20</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revise the Phase 4L signal head to have a solid red indication and left arrow indications for yellow and red.  Also, please revise the Phase 4 signal head to a 5-section with solid indications for red, yellow (right), and green (right), and left arrow indications for yellow (left) and green (left).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Phase 4L signal head will be changed to have a solid red, yellow arrow, and green arrow indications. The Phase 4 signal head will be changed to a 5-section with a solid red, yellow left, green left, yellow right, and green right indications.&amp;#10;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T-20</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On the SOP diagram, please revise the WB approach to Phase 4 only.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SOP diagram will be revised to show Phase 4 only for the WB approach.&amp;#10;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T-22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Because the corresponding left turn phasing are protected only, the all red intervals for Controller Phases 1, 2, 5 and 6 can be the calculated values for each movement.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All Red Intervals will be updated to the calculated values for each movement.&amp;#10;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T-23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For the WB approach, please revise the signal head phasing to 4 and 4L.  For the EB approach, please revise the signal head phasing to 3 and 3L.</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signal head phasing will be updated to use 4L/4 and 3L/3 for the WB and EB approaches.&amp;#10;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T-24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The signal head details for the phase 3L and 4L signal heads are missing.</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Signal head details for 3L and 4L will be added.&amp;#10;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T-24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Because the corresponding left turn phasing are protected only, the all red intervals for all Controller Phases can be the calculated values for each movement.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All Red Intervals will be updated to the calculated values for each movement.&amp;#10;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INTELLIGENT TRANSPORTATION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Please add the following to the CCTV camera pay item to (682-1-113):&amp;#13;&amp;#10;CCTV CAMERA HARDWARE AND SOFTWARE SHALL BE COMPATIBLE WITH COLLIER COUNTY&amp;#39;S EXISTING CCTV CAMERA SYSTEM.  CONTACT MAINTAINING AGENCY PRIOR TO ORDERING CCTV CAMERA TO CONFIRM COMPATIBILITY.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The note will be added to the pay item notes.&amp;#10;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INTELLIGENT TRANSPORTATION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General</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Our records indicate that your project is within the limits of the City of Naples/Collier County Advanced Transportation Management System (ATMS).  Collier County operates and maintains the ATMS infrastructure for FDOT as part of the Traffic Signal Maintenance and Compensation Agreement.  Any impacts to the ATMS infrastructure should be addressed within this design project.  I have attached the as-built plans to this comment for your information.  Please show and label the existing FDOT/Collier County ATMS infrastructure in the plans.  Please contact Trinity Scott with Collier County at trinityscott@colliergov.net or (239) 252-5832 for verification of this information and to determine if they have additional infrastructure within the area.</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All ATMS will be labeled within the Signalization Plans.  We will coordinate with Collier County as requested to verify the information we show in our plans.&amp;#10;</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7/16/2020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Desiree Davis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Desiree Davis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Sheet 19, General Notes: Notes 3 and 4 covering utilities do not need to be shown here since they are included on the first Utility Adjustment sheet. The FDM only directs them in the General Notes if there are no Utility Adjustment sheets.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duplicate note will be removed from the General Notes sheet.</w:t>
                        </w:r>
                      </w:p>
                    </w:tc>
                  </w:tr>
                  <w:tr w:rsidR="00D87305" w:rsidTr="00D87305">
                    <w:tc>
                      <w:tcPr>
                        <w:tcW w:w="2000" w:type="dxa"/>
                        <w:tcMar>
                          <w:left w:w="3" w:type="dxa"/>
                          <w:right w:w="3" w:type="dxa"/>
                        </w:tcMar>
                      </w:tcPr>
                      <w:p w:rsidR="00D87305" w:rsidRDefault="00D87305">
                        <w:pPr>
                          <w:ind w:left="0" w:right="0"/>
                        </w:pPr>
                        <w:pPr>
                          <w:jc w:val="left"/>
                        </w:pPr>
                        <w:r>
                          <w:t xml:space="preserve">Desiree Davis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20</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installing a bi-directional median at Gulf Park Dr. to prevent vehicles from making a left turn from Gulf Park Dr. illegally. There was a fatality in 6/11/2018.</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We will follow up with the PM. Access management meeting was held on 12/13/2020. No proposed access changes were planned for the current scope of this RRR project.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S-11 to S-54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adding bicycle markings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We&amp;#39;ve had extensive coordination with the Department regarding the Typical Section, Context Class, and bike lanes. It was decided not to designate the bike lanes because of the posted speed limits and current criteria. </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S-11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There is an existing NO LEFT TURN/NO U-TURN sign in the median of Gulf Park Dr. The plansheet does not show this sign as existing, but instead a NO LEFT TURN sign. Are U-turns no longer prohibited? Consider showing the existing sign and state what to do with it.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the No Left Turn/No U-Turn sign will be shown as existing to remain.&amp;#10;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S-12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An image from 2019 does not show the sign for the bus stop. Please verify the bus stop sign is existing. If missing, consider adding a bus stop sign.</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The bus stop sign can be seen in imagery from Feb 2020 and correspondence with the transit agency also supports the presence of a stop &amp;amp; sign. Prior to the next submittal, another field review will be conducted and any discrepancies will be adjusted.&amp;#10;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S-12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adding a right turn arrow pavement marking on Myrtle Road.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S-15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installing a bi-directional median at Ridge Dr. Several crashes have been reported involving vehicles making a left turn from Ridge Dr. Vehicles needing to turn south on US 41, can do so safely at the traffic signal north of Ridge Dr.</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We will follow up with the PM. Access management meeting was held on 12/13/2020. No proposed access changes were planned for the current scope of this RRR project. </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S-18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adding a right turn arrow pavement marking on Banyan Road.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S-19</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adding TURNING VEHICLES YIELD TO PEDESTRIANS (R10-15) signs, per MUTCD 2B.53.</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R10-15 signs will be added to the NB and SB Right Turn Lanes on US 41.&amp;#10;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S-21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adding a keep right of median sign (R4-7) to the WB LT movement or Y/Y Flexible Delineator.</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Y/Y Flexible Delineator will be added to the side street median nose at approx. 219+75 LT&amp;#10;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S-21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adding a right turn arrow pavement marking to the EB side street.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S-24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Insert Yield lines in advance of crosswalk located at Mercato Dr. per MUTCD 2B.11.</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S-26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adding Yield here to Pedestrian sign and marking in advance of the crosswalk on the NB RT lane.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S-27 to S-53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adding one way sign within center median island for all intersecting roads.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 one way signs will be added at all center median locations for intersecting roads&amp;#9;&amp;#9;&amp;#9;&amp;#9;&amp;#9;&amp;#10;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S-28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changing Left Turn Arrow markings into U - turn arrow.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S-42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&amp;quot;Do Not Enter&amp;quot; sign is facing the wrong way for the WB egress.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Agreed.&amp;#10;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S-50</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Insert &amp;quot;Bike Lane Ends&amp;quot; sign around STA 382 in the NB direction or continue bike lane through Wiggins Pass Rd.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At the Context Sensitive meeting, it was decided not to mark or designate the bike lanes due to the posted speed limits and current criteria.</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PAOLA HARRIS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5/30/2020</w:t>
                        </w:r>
                      </w:p>
                    </w:tc>
                    <w:tc>
                      <w:tcPr>
                        <w:tcW w:w="6000" w:type="dxa"/>
                        <w:tcMar>
                          <w:left w:w="3" w:type="dxa"/>
                          <w:right w:w="3" w:type="dxa"/>
                        </w:tcMar>
                      </w:tcPr>
                      <w:p w:rsidR="00D87305" w:rsidRDefault="00D87305">
                        <w:pPr>
                          <w:ind w:left="0" w:right="0"/>
                        </w:pPr>
                        <w:pPr>
                          <w:jc w:val="left"/>
                        </w:pPr>
                        <w:r>
                          <w:t xml:space="preserve">Consider adding &amp;quot;ALL SIGNALS SHALL HAVE REFLECTORIZED BACKPLATES&amp;quot;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6/29/2020</w:t>
                        </w:r>
                      </w:p>
                    </w:tc>
                    <w:tc>
                      <w:tcPr>
                        <w:tcW w:w="6000" w:type="dxa"/>
                        <w:tcMar>
                          <w:left w:w="3" w:type="dxa"/>
                          <w:right w:w="3" w:type="dxa"/>
                        </w:tcMar>
                      </w:tcPr>
                      <w:p w:rsidR="00D87305" w:rsidRDefault="00D87305">
                        <w:pPr>
                          <w:ind w:left="0" w:right="0"/>
                        </w:pPr>
                        <w:pPr>
                          <w:jc w:val="left"/>
                        </w:pPr>
                        <w:r>
                          <w:t xml:space="preserve">A pay item note is provided on sheet T-6 to provide &amp;quot;Louvered Aluminum Back Plates&amp;quot;.  The requirement for them to be reflective is included in the Specifications.&amp;#10;</w:t>
                        </w:r>
                      </w:p>
                    </w:tc>
                  </w:tr>
                  <w:tr w:rsidR="00D87305" w:rsidTr="00D87305">
                    <w:tc>
                      <w:tcPr>
                        <w:tcW w:w="2000" w:type="dxa"/>
                        <w:tcMar>
                          <w:left w:w="3" w:type="dxa"/>
                          <w:right w:w="3" w:type="dxa"/>
                        </w:tcMar>
                      </w:tcPr>
                      <w:p w:rsidR="00D87305" w:rsidRDefault="00D87305">
                        <w:pPr>
                          <w:ind w:left="0" w:right="0"/>
                        </w:pPr>
                        <w:pPr>
                          <w:jc w:val="left"/>
                        </w:pPr>
                        <w:r>
                          <w:t xml:space="preserve">PAOLA HARRIS</w:t>
                        </w:r>
                      </w:p>
                    </w:tc>
                    <w:tc>
                      <w:tcPr>
                        <w:tcW w:w="1440" w:type="dxa"/>
                        <w:tcMar>
                          <w:left w:w="3" w:type="dxa"/>
                          <w:right w:w="3" w:type="dxa"/>
                        </w:tcMar>
                      </w:tcPr>
                      <w:p w:rsidR="00D87305" w:rsidRDefault="00D87305">
                        <w:pPr>
                          <w:ind w:left="0" w:right="0"/>
                        </w:pPr>
                        <w:pPr>
                          <w:jc w:val="left"/>
                        </w:pPr>
                        <w:r>
                          <w:t xml:space="preserve">6/30/2020</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Comment #24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David Agacinski</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8/24/2020</w:t>
                        </w:r>
                      </w:p>
                    </w:tc>
                    <w:tc>
                      <w:tcPr>
                        <w:tcW w:w="6000" w:type="dxa"/>
                        <w:tcMar>
                          <w:left w:w="3" w:type="dxa"/>
                          <w:right w:w="3" w:type="dxa"/>
                        </w:tcMar>
                      </w:tcPr>
                      <w:p w:rsidR="00D87305" w:rsidRDefault="00D87305">
                        <w:pPr>
                          <w:ind w:left="0" w:right="0"/>
                        </w:pPr>
                        <w:pPr>
                          <w:jc w:val="left"/>
                        </w:pPr>
                        <w:r>
                          <w:t xml:space="preserve">Phase 52 Construction Cost is $10,536,247.73 based on Trnsport quantities. See attached file.  This estimate is missing all the ED MOT pay items.  Project edit reports were not uploaded to the original ERC submittal.  This comment added for any questions which may arise.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8/26/2020</w:t>
                        </w:r>
                      </w:p>
                    </w:tc>
                    <w:tc>
                      <w:tcPr>
                        <w:tcW w:w="6000" w:type="dxa"/>
                        <w:tcMar>
                          <w:left w:w="3" w:type="dxa"/>
                          <w:right w:w="3" w:type="dxa"/>
                        </w:tcMar>
                      </w:tcPr>
                      <w:p w:rsidR="00D87305" w:rsidRDefault="00D87305">
                        <w:pPr>
                          <w:ind w:left="0" w:right="0"/>
                        </w:pPr>
                        <w:pPr>
                          <w:jc w:val="left"/>
                        </w:pPr>
                        <w:r>
                          <w:t xml:space="preserve">Noted. Thank you. </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8/27/2020</w:t>
                        </w:r>
                      </w:p>
                    </w:tc>
                    <w:tc>
                      <w:tcPr>
                        <w:tcW w:w="6000" w:type="dxa"/>
                        <w:tcMar>
                          <w:left w:w="3" w:type="dxa"/>
                          <w:right w:w="3" w:type="dxa"/>
                        </w:tcMar>
                      </w:tcPr>
                      <w:p w:rsidR="00D87305" w:rsidRDefault="00D87305">
                        <w:pPr>
                          <w:ind w:left="0" w:right="0"/>
                        </w:pPr>
                        <w:pPr>
                          <w:jc w:val="left"/>
                        </w:pPr>
                        <w:r>
                          <w:t xml:space="preserve">Next estimate update please add the ED MOT pay items.</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OTHER</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Email to PM 6/24/2020</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David Agacinski</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8/24/2020</w:t>
                        </w:r>
                      </w:p>
                    </w:tc>
                    <w:tc>
                      <w:tcPr>
                        <w:tcW w:w="6000" w:type="dxa"/>
                        <w:tcMar>
                          <w:left w:w="3" w:type="dxa"/>
                          <w:right w:w="3" w:type="dxa"/>
                        </w:tcMar>
                      </w:tcPr>
                      <w:p w:rsidR="00D87305" w:rsidRDefault="00D87305">
                        <w:pPr>
                          <w:ind w:left="0" w:right="0"/>
                        </w:pPr>
                        <w:pPr>
                          <w:jc w:val="left"/>
                        </w:pPr>
                        <w:r>
                          <w:t xml:space="preserve">Comments from Collier County.  See attached.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8/26/2020</w:t>
                        </w:r>
                      </w:p>
                    </w:tc>
                    <w:tc>
                      <w:tcPr>
                        <w:tcW w:w="6000" w:type="dxa"/>
                        <w:tcMar>
                          <w:left w:w="3" w:type="dxa"/>
                          <w:right w:w="3" w:type="dxa"/>
                        </w:tcMar>
                      </w:tcPr>
                      <w:p w:rsidR="00D87305" w:rsidRDefault="00D87305">
                        <w:pPr>
                          <w:ind w:left="0" w:right="0"/>
                        </w:pPr>
                        <w:pPr>
                          <w:jc w:val="left"/>
                        </w:pPr>
                        <w:r>
                          <w:t xml:space="preserve">Documents received and saved. We will respond to the County via email once the access management comments are addressed by the Departments. </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8/27/2020</w:t>
                        </w:r>
                      </w:p>
                    </w:tc>
                    <w:tc>
                      <w:tcPr>
                        <w:tcW w:w="6000" w:type="dxa"/>
                        <w:tcMar>
                          <w:left w:w="3" w:type="dxa"/>
                          <w:right w:w="3" w:type="dxa"/>
                        </w:tcMar>
                      </w:tcPr>
                      <w:p w:rsidR="00D87305" w:rsidRDefault="00D87305">
                        <w:pPr>
                          <w:ind w:left="0" w:right="0"/>
                        </w:pPr>
                        <w:pPr>
                          <w:jc w:val="left"/>
                        </w:pPr>
                        <w:r>
                          <w:t xml:space="preserve">Response accepted.  We are in discussions to address the access management comments.</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OTHER</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Email to PM 6/24/2020</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David Agacinski</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8/24/2020</w:t>
                        </w:r>
                      </w:p>
                    </w:tc>
                    <w:tc>
                      <w:tcPr>
                        <w:tcW w:w="6000" w:type="dxa"/>
                        <w:tcMar>
                          <w:left w:w="3" w:type="dxa"/>
                          <w:right w:w="3" w:type="dxa"/>
                        </w:tcMar>
                      </w:tcPr>
                      <w:p w:rsidR="00D87305" w:rsidRDefault="00D87305">
                        <w:pPr>
                          <w:ind w:left="0" w:right="0"/>
                        </w:pPr>
                        <w:pPr>
                          <w:jc w:val="left"/>
                        </w:pPr>
                        <w:r>
                          <w:t xml:space="preserve">Comments from Collier County.  See attached.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8/26/2020</w:t>
                        </w:r>
                      </w:p>
                    </w:tc>
                    <w:tc>
                      <w:tcPr>
                        <w:tcW w:w="6000" w:type="dxa"/>
                        <w:tcMar>
                          <w:left w:w="3" w:type="dxa"/>
                          <w:right w:w="3" w:type="dxa"/>
                        </w:tcMar>
                      </w:tcPr>
                      <w:p w:rsidR="00D87305" w:rsidRDefault="00D87305">
                        <w:pPr>
                          <w:ind w:left="0" w:right="0"/>
                        </w:pPr>
                        <w:pPr>
                          <w:jc w:val="left"/>
                        </w:pPr>
                        <w:r>
                          <w:t xml:space="preserve">Documents received and saved. We will respond to the County via email once the access management comments are addressed by the Departments. </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8/27/2020</w:t>
                        </w:r>
                      </w:p>
                    </w:tc>
                    <w:tc>
                      <w:tcPr>
                        <w:tcW w:w="6000" w:type="dxa"/>
                        <w:tcMar>
                          <w:left w:w="3" w:type="dxa"/>
                          <w:right w:w="3" w:type="dxa"/>
                        </w:tcMar>
                      </w:tcPr>
                      <w:p w:rsidR="00D87305" w:rsidRDefault="00D87305">
                        <w:pPr>
                          <w:ind w:left="0" w:right="0"/>
                        </w:pPr>
                        <w:pPr>
                          <w:jc w:val="left"/>
                        </w:pPr>
                        <w:r>
                          <w:t xml:space="preserve">Response accepted. We are in discussions to address the access management comments.</w:t>
                        </w:r>
                      </w:p>
                    </w:tc>
                  </w:tr>
                </w:tbl>
                <w:p w:rsidR="00A27EDC" w:rsidP="00924377" w:rsidRDefault="00CE51CF">
                  <w:pPr>
                    <w:spacing w:before="1" w:after="1" w:line="100" w:lineRule="exact"/>
                  </w:pPr>
                </w:p>
                <w:p>
                  <w:r>
                    <w:rPr>
                      <w:sz w:val="1"/>
                    </w:rPr>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7"/>
          </w:tcPr>
          <w:p>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Submittal</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Phase</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Date Received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Comment Due</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rPr>
                <w:b/>
                <w:sz w:val="18"/>
                <w:szCs w:val="18"/>
              </w:rPr>
              <w:t xml:space="preserve">Response Due</w:t>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t xml:space="preserve">
FM  441512-1  Pavement Design Report - Revised
The Design Consultant has made the requested changes from the previous ERC pavement design submittal. Please see the updated Pavement Design Report under the Documents tab for final review.
</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REVISED</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CLOSED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5/15/2020</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5/29/2020</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6/9/2020</w:t>
            </w:r>
          </w:p>
        </w:tc>
      </w:tr>
      <w:tr>
        <w:tc>
          <w:p>
            <w:r>
              <w:rPr>
                <w:sz w:val="1"/>
              </w:rPr>
            </w:r>
          </w:p>
          <w:tcPr>
            <w:tcBorders>
              <w:top w:val="nil"/>
              <w:left w:val="nil"/>
              <w:bottom w:val="nil"/>
              <w:right w:val="nil"/>
            </w:tcBorders>
            <w:gridSpan w:val="7"/>
          </w:tcPr>
          <w:tbl>
            <w:tblPr>
              <w:tblStyle w:val="TableGrid"/>
              <w:tblW w:w="0" w:type="dxa"/>
              <w:tblCellSpacing w:w="0" w:type="dxa"/>
              <w:tblCellMar>
                <w:left w:w="0" w:type="dxa"/>
                <w:right w:w="0" w:type="dxa"/>
              </w:tblCellMar>
              <w:tblLook w:val="04A0"/>
            </w:tblPr>
            <w:tblPr>
              <w:tblStyle w:val="TableGrid"/>
              <w:tblW w:w="0" w:type="dxa"/>
              <w:tblInd w:w="600" w:type="dxa"/>
              <w:tblLook w:val="04A0"/>
            </w:tblPr>
            <w:tblGrid>
              <w:gridCol w:w="1000"/>
              <w:gridCol w:w="4000"/>
              <w:gridCol w:w="1500"/>
              <w:gridCol w:w="4000"/>
              <w:gridCol w:w="2176"/>
            </w:tblGrid>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PAVEMENT DESIGN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Marlene Hebert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Marlene Hebert</w:t>
                        </w:r>
                      </w:p>
                    </w:tc>
                    <w:tc>
                      <w:tcPr>
                        <w:tcW w:w="1440" w:type="dxa"/>
                        <w:tcMar>
                          <w:left w:w="3" w:type="dxa"/>
                          <w:right w:w="3" w:type="dxa"/>
                        </w:tcMar>
                      </w:tcPr>
                      <w:p w:rsidR="00D87305" w:rsidRDefault="00D87305">
                        <w:pPr>
                          <w:ind w:left="0" w:right="0"/>
                        </w:pPr>
                        <w:pPr>
                          <w:jc w:val="left"/>
                        </w:pPr>
                        <w:r>
                          <w:t xml:space="preserve">5/28/2020</w:t>
                        </w:r>
                      </w:p>
                    </w:tc>
                    <w:tc>
                      <w:tcPr>
                        <w:tcW w:w="6000" w:type="dxa"/>
                        <w:tcMar>
                          <w:left w:w="3" w:type="dxa"/>
                          <w:right w:w="3" w:type="dxa"/>
                        </w:tcMar>
                      </w:tcPr>
                      <w:p w:rsidR="00D87305" w:rsidRDefault="00D87305">
                        <w:pPr>
                          <w:ind w:left="0" w:right="0"/>
                        </w:pPr>
                        <w:pPr>
                          <w:jc w:val="left"/>
                        </w:pPr>
                        <w:r>
                          <w:t xml:space="preserve">PG 76-22 is not required on SP Layer - TL-C (Page 9)</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6/3/2020</w:t>
                        </w:r>
                      </w:p>
                    </w:tc>
                    <w:tc>
                      <w:tcPr>
                        <w:tcW w:w="6000" w:type="dxa"/>
                        <w:tcMar>
                          <w:left w:w="3" w:type="dxa"/>
                          <w:right w:w="3" w:type="dxa"/>
                        </w:tcMar>
                      </w:tcPr>
                      <w:p w:rsidR="00D87305" w:rsidRDefault="00D87305">
                        <w:pPr>
                          <w:ind w:left="0" w:right="0"/>
                        </w:pPr>
                        <w:pPr>
                          <w:jc w:val="left"/>
                        </w:pPr>
                        <w:r>
                          <w:t xml:space="preserve">Agree. PG 76-22 note was removed from the SP Layer on Page 9. Thank you. </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6/4/2020</w:t>
                        </w:r>
                      </w:p>
                    </w:tc>
                    <w:tc>
                      <w:tcPr>
                        <w:tcW w:w="6000" w:type="dxa"/>
                        <w:tcMar>
                          <w:left w:w="3" w:type="dxa"/>
                          <w:right w:w="3" w:type="dxa"/>
                        </w:tcMar>
                      </w:tcPr>
                      <w:p w:rsidR="00D87305" w:rsidRDefault="00D87305">
                        <w:pPr>
                          <w:ind w:left="0" w:right="0"/>
                        </w:pPr>
                        <w:pPr>
                          <w:jc w:val="left"/>
                        </w:pPr>
                        <w:r>
                          <w:t xml:space="preserve">I was attempting to attach the revised document here.  Instead I will add it under the Documents tab.</w:t>
                        </w:r>
                      </w:p>
                    </w:tc>
                  </w:tr>
                </w:tbl>
                <w:p w:rsidR="00A27EDC" w:rsidP="00924377" w:rsidRDefault="00CE51CF">
                  <w:pPr>
                    <w:spacing w:before="1" w:after="1" w:line="100" w:lineRule="exact"/>
                  </w:pPr>
                </w:p>
                <w:p>
                  <w:r>
                    <w:rPr>
                      <w:sz w:val="1"/>
                    </w:rPr>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7"/>
          </w:tcPr>
          <w:p>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Submittal</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Phase</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Date Received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Comment Due</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rPr>
                <w:b/>
                <w:sz w:val="18"/>
                <w:szCs w:val="18"/>
              </w:rPr>
              <w:t xml:space="preserve">Response Due</w:t>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t xml:space="preserve">This email shall serve as a transmittal letter for a Submittal of Phase IIR plans review.  Please provide Phase IIR comments for this project.  Plans and supporting documents can be found in ERC under the Documents tab or on the local server at the following location.
ERP:\\dotsd1cadd\ERP\44151215201\PhaseIIR
The following component sets have been included in the Phase IIR submittal:
Roadway Plans
Signing and Pavement Marking Plans
Signalization Plans
Lighting Plans
Structures Plans
PSEE link:
https://fdotwp2.dot.state.fl.us/ProjectSuiteEnterpriseEdition/Pages/Project/Project.aspx?item=441512&amp;itemSeg=1</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REVISED</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CLOSED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11/23/2020</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12/21/2020</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1/18/2021</w:t>
            </w:r>
          </w:p>
        </w:tc>
      </w:tr>
      <w:tr>
        <w:tc>
          <w:p>
            <w:r>
              <w:rPr>
                <w:sz w:val="1"/>
              </w:rPr>
            </w:r>
          </w:p>
          <w:tcPr>
            <w:tcBorders>
              <w:top w:val="nil"/>
              <w:left w:val="nil"/>
              <w:bottom w:val="nil"/>
              <w:right w:val="nil"/>
            </w:tcBorders>
            <w:gridSpan w:val="7"/>
          </w:tcPr>
          <w:tbl>
            <w:tblPr>
              <w:tblStyle w:val="TableGrid"/>
              <w:tblW w:w="0" w:type="dxa"/>
              <w:tblCellSpacing w:w="0" w:type="dxa"/>
              <w:tblCellMar>
                <w:left w:w="0" w:type="dxa"/>
                <w:right w:w="0" w:type="dxa"/>
              </w:tblCellMar>
              <w:tblLook w:val="04A0"/>
            </w:tblPr>
            <w:tblPr>
              <w:tblStyle w:val="TableGrid"/>
              <w:tblW w:w="0" w:type="dxa"/>
              <w:tblInd w:w="600" w:type="dxa"/>
              <w:tblLook w:val="04A0"/>
            </w:tblPr>
            <w:tblGrid>
              <w:gridCol w:w="1000"/>
              <w:gridCol w:w="4000"/>
              <w:gridCol w:w="1500"/>
              <w:gridCol w:w="4000"/>
              <w:gridCol w:w="2176"/>
            </w:tblGrid>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CONTAMINATION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DCIC to Foward CADD Files &amp; Comment on CSER</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Christopher Forestt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Christopher Forestt</w:t>
                        </w:r>
                      </w:p>
                    </w:tc>
                    <w:tc>
                      <w:tcPr>
                        <w:tcW w:w="1440" w:type="dxa"/>
                        <w:tcMar>
                          <w:left w:w="3" w:type="dxa"/>
                          <w:right w:w="3" w:type="dxa"/>
                        </w:tcMar>
                      </w:tcPr>
                      <w:p w:rsidR="00D87305" w:rsidRDefault="00D87305">
                        <w:pPr>
                          <w:ind w:left="0" w:right="0"/>
                        </w:pPr>
                        <w:pPr>
                          <w:jc w:val="left"/>
                        </w:pPr>
                        <w:r>
                          <w:t xml:space="preserve">11/23/2020</w:t>
                        </w:r>
                      </w:p>
                    </w:tc>
                    <w:tc>
                      <w:tcPr>
                        <w:tcW w:w="6000" w:type="dxa"/>
                        <w:tcMar>
                          <w:left w:w="3" w:type="dxa"/>
                          <w:right w:w="3" w:type="dxa"/>
                        </w:tcMar>
                      </w:tcPr>
                      <w:p w:rsidR="00D87305" w:rsidRDefault="00D87305">
                        <w:pPr>
                          <w:ind w:left="0" w:right="0"/>
                        </w:pPr>
                        <w:pPr>
                          <w:jc w:val="left"/>
                        </w:pPr>
                        <w:r>
                          <w:t xml:space="preserve">As noted in my Phase-II ERC comments, there are potential contamination impacts to the soil and groundwater of the Project Corridor. There are also several areas that will have contamination-related National Pollutant Discharge Elimination Systems (NPDES) dewatering restrictions within the Project Limits due to known proximal contaminated sites.&amp;#10;&amp;#10;The District Contamination Impact Coordinator (DCIC) has directed the Contamination Assessment &amp;amp; Remediation (CAR) Contractor to perform Level-II testing of suspect areas identified in the Contamination Memorandum (also submitted at Phase-II) to determine if there are areas of impacted soil or groundwater that will impact construction. The CAR Contractor will also collect data to support NPDES dewatering and survey the Bridge Culvert for the presence of hazardous materials.&amp;#10;&amp;#10;The DCIC will forward the updated Phase-IIR CADD plans to the CAR Contractor to ensure the Level-II investigation includes the appropriate areas where construction will  occur.&amp;#10;&amp;#10;Utilizing the CAR Contractor&amp;#39;s investigation, I will submit a superseding Contamination Memorandum to the Design Team to request any FINAL Contamination Plan Markings or Notes. &amp;#10;&amp;#10;As such, please ensure the DCIC (Jeff James: 863-519-2625 or JeffreyW.James@dot.state.fl.us) and I, his consulting assistant (Christopher Forestt: 863-519-2503 or Christopher.Forestt@dot.state.fl.us), are included on reviews of all subsequent plan sets for this project, so that we may provide continued contamination-related guidance. &amp;#10;&amp;#10;Lastly, it was noted a Level-I Contamination Screening Evaluation Report (CSER)was submitted with the Phase-IIR documents.  Please see the comments by Jeff James, the DCIC, with regards to review of that CSER. &amp;#10;&amp;#10;Thank you.&amp;#10;&amp;#10;&amp;#10;</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Noted. Thank you. </w:t>
                        </w:r>
                      </w:p>
                    </w:tc>
                  </w:tr>
                  <w:tr w:rsidR="00D87305" w:rsidTr="00D87305">
                    <w:tc>
                      <w:tcPr>
                        <w:tcW w:w="2000" w:type="dxa"/>
                        <w:tcMar>
                          <w:left w:w="3" w:type="dxa"/>
                          <w:right w:w="3" w:type="dxa"/>
                        </w:tcMar>
                      </w:tcPr>
                      <w:p w:rsidR="00D87305" w:rsidRDefault="00D87305">
                        <w:pPr>
                          <w:ind w:left="0" w:right="0"/>
                        </w:pPr>
                        <w:pPr>
                          <w:jc w:val="left"/>
                        </w:pPr>
                        <w:r>
                          <w:t xml:space="preserve">Christopher Forestt</w:t>
                        </w:r>
                      </w:p>
                    </w:tc>
                    <w:tc>
                      <w:tcPr>
                        <w:tcW w:w="1440" w:type="dxa"/>
                        <w:tcMar>
                          <w:left w:w="3" w:type="dxa"/>
                          <w:right w:w="3" w:type="dxa"/>
                        </w:tcMar>
                      </w:tcPr>
                      <w:p w:rsidR="00D87305" w:rsidRDefault="00D87305">
                        <w:pPr>
                          <w:ind w:left="0" w:right="0"/>
                        </w:pPr>
                        <w:pPr>
                          <w:jc w:val="left"/>
                        </w:pPr>
                        <w:r>
                          <w:t xml:space="preserve">1/19/2021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Verify whether the Structure pay items should be listed in a separate Summary table since there is a Structure plans component.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structures pay items for the bridge component are included in the structures plans component.&amp;#9;&amp;#9;&amp;#9;&amp;#9;&amp;#9;&amp;#9;&amp;#9;&amp;#10;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11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Sidewalk with Pipe Guiderail Detail: A callout for Index 515-070 should be added.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11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Sidewalk with Pipe Guiderail Detail: Some of the station ranges shown here are not listed in the Summary of Railing table on sheet SQ-24.</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Will verify and update.</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19</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Note 3 is not complete.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47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The signalization plans show complete foundation removal for the existing steel strain poles. If that is the case, additional sidewalk reconstruction may be required adjacent to the foundations at the southwest corner.</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Will coordinate with roadway designer to add additional sidewalk reconstruction to these areas.&amp;#10;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54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Verify whether the Index 536-002 reference at the NB bridge should be to Sheet 28 of 28 (trailing end).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Will verify. </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SQ-24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The quantities for Pay Item No. 515-4-1 have also been shown in the Structure plans.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Will reconcile and include in one location only.&amp;#9;&amp;#9;&amp;#9;&amp;#9;&amp;#9;&amp;#9;&amp;#9;&amp;#9;&amp;#10;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The Location of the Project arrow is not pointing to the correct location.</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BQ-1 and BQ-2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Even though the Basis of Estimates states for bullet rail removal use Clearing and Grubbing, consider including the cost of removal in Pay Item No. 515-4-1 and adding a pay item note to indicate this. If Clearing and Grubbing is used, should add a pay item note describing what is included. Also, the secondary AC quantities should be shown in the Design Notes and these quantities should be coordinated with the Clearing and Grubbing quantities in the Roadway plans.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Governing Standards and Construction Specifications: The dates do not agree with those shown in the Roadway key sheet.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will update.</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Live Load: Verify whether this note applies, since live loads were not used for any new designs and the load rating for the southbound bridge used Load Factor Rating (LFR) methodology.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will remove Live Load.&amp;#9;&amp;#9;&amp;#9;&amp;#9;&amp;#9;&amp;#9;&amp;#9;&amp;#9;&amp;#10;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Reinforcing Steel: It appears this note should be removed since no reinforcing steel is specified in the Structure plans.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1/19/2021</w:t>
                        </w:r>
                      </w:p>
                    </w:tc>
                    <w:tc>
                      <w:tcPr>
                        <w:tcW w:w="6000" w:type="dxa"/>
                        <w:tcMar>
                          <w:left w:w="3" w:type="dxa"/>
                          <w:right w:w="3" w:type="dxa"/>
                        </w:tcMar>
                      </w:tcPr>
                      <w:p w:rsidR="00D87305" w:rsidRDefault="00D87305">
                        <w:pPr>
                          <w:ind w:left="0" w:right="0"/>
                        </w:pPr>
                        <w:pPr>
                          <w:jc w:val="left"/>
                        </w:pPr>
                        <w:r>
                          <w:t xml:space="preserve">Agree, will remove note.&amp;#9;&amp;#9;&amp;#9;&amp;#9;&amp;#9;&amp;#9;&amp;#10;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Joints in Concrete: It appears this note should be removed since no new concrete work is shown in the Structure plans.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It appears the references to Post C2 in Section E-E and in Note 2 should be Post C1.</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This sheet shows installation of single-rail bullet railings on the existing traffic railings, resulting in a total height of 42&amp;#8221;. However, the response to Phase II comment #9 indicated the scope of the work on the bridges included &amp;#8220;bullet railing modification to special height 48&amp;quot; with two bullets and tapered ends&amp;#8221;. Is the standard 42&amp;#8221; height adequate at this location, or was it intended to use the special 48&amp;#8221; height? Also, the narratives in the load rating calculations for both bridges mention that double rail bullet rail will be installed.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Will reconcile single or double bullet railing requirement and coordinate this with Roadway plans.&amp;#9;&amp;#9;&amp;#9;&amp;#9;&amp;#9;&amp;#9;&amp;#9;&amp;#9;&amp;#10;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Verify whether the existing traffic railings meet the requirements of SDG Table 6.7.4-1 for RRR criteria and a design speed of 50 mph. If not, has coordination taken place with the DSDO?</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Will verify and coordinate with DSDO accordingly. &amp;#9;&amp;#9;&amp;#9;&amp;#9;&amp;#9;&amp;#9;&amp;#9;&amp;#9;&amp;#10;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Detail A: This detail should call for sidewalk cover plates at all expansion joint locations (see SPI for Index 458-110).</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Detail A: The upturned joint seal and backer rod at the traffic railing does not agree with the Raised Sidewalk Detail on Sheet 2 of 2 of Index 458-110.</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Will verify. </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Detail C: Clarify what is indicated by the cross hatched sections under the asphalt and require the polymer nosing system to extend at least to the top of the concrete deck.</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top of deck panels will be called out. &amp;#9;&amp;#9;&amp;#9;&amp;#9;&amp;#9;&amp;#9;&amp;#9;&amp;#9;&amp;#10;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Joint Repair Note 7: This note should not be listed with the joint repair notes, since it applies to the bullet railing replacement.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note will be moved to sheet B-3.&amp;#9;&amp;#9;&amp;#9;&amp;#9;&amp;#9;&amp;#9;&amp;#9;&amp;#10;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Section B-B: The header width should be larger. Some suppliers specify wider headers when poured adjacent to existing concrete (for example, Silspec &amp;#8211; 4&amp;#8221; minimum and Poly-Tron/RJ Watson &amp;#8211; 5&amp;#8221; minimum). A similar comment for headers adjacent to asphalt applies at Detail C.</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5&amp;quot; min. will be called out. &amp;#9;&amp;#9;&amp;#9;&amp;#9;&amp;#9;&amp;#9;&amp;#9;&amp;#9;&amp;#10;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Poured Expansion Joint Data Table: The expansion joint calculations for the southbound bridge should account for the condition at Bent 5, where two spans contribute to the total movement.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Will verify.&amp;#9;&amp;#9;&amp;#9;&amp;#9;&amp;#9;&amp;#9;&amp;#9;&amp;#9;&amp;#10;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The comments should clarify that the controlling rating occurs at an interior strip of the original section (not the widened section). A similar comment applies on the Governing Location column of the Bridge Load Rating Summary.</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Will verify.&amp;#9;&amp;#9;&amp;#9;&amp;#9;&amp;#9;&amp;#9;&amp;#9;&amp;#9;&amp;#10;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B-7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A note regarding the software used for the load rating should be added. See Note 3 on sheet B-8.</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Load Rating Calculations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Bridge 030017 (SB): The comments in the Bridge Load Rating Summary Form and/or the narrative should show the thickness of asphalt topping assumed in the load rating. &amp;#13;&amp;#10;Bridge 030306 (NB): The cover page for the Smart Bridge Suite load rating documentation shows the calculations are according to AASHTO LRFD 2012 Specifications with 2013 Interim. Calculations should be in accordance with the AASHTO documents listed in the January 2020 Structures Design Manual.</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Pay Item Note 8: It appears any backplates added to signals on the existing mast arms should be flexible retroreflective backplates (FRB&amp;#8217;s). The calculations in the Ancillary Structures Report assumed FRB&amp;#8217;s.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The pay item note will be modified to include specific locations where standard backplates are proposed and specific locations where the FRB&amp;#39;s are proposed.&amp;#10;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This sheet shows additional signals to be placed on existing mast arms 3-2 and 3-4. However, the Ancillary Structures Report (page 6) indicates the proposed improvements at the existing mast arms are not acceptable.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We are evaluating removal of internally illuminated signs or any other attachment to see if that would make a difference. </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In the Ancillary Structures Report, mast arms 4-1 and 4-4 were found to be adequate for the proposed improvements. The analyses in the report assumed 2.5&amp;#8221; FRB&amp;#8217;s. Verify the signal heads have or will have FRB&amp;#8217;s. This comment applies for similar situations were existing mast arms are found to be adequate when FRB&amp;#8217;s are used.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The pay item note for the signal heads will be modified to include the specific locations where each type of back plate are to be used.&amp;#10;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For Pole 6-3, it appears the Arm 1 and Arm 2 designations should be reversed. The SPI for Index 649-030/649-031 states if both arms are the same length, Arm 1 is over the project roadway. If the designations are reversed, the angle between arms shown on sheet T-35 (270) is correct. With the current designations, the angle shown on sheet T-35 appears to be incorrect.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The arm designations will be corrected per the standard index and angles between the arms corrected on the mast arm tabulation.&amp;#10;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T-19</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This sheet shows additional signals to be placed on existing mast arms 7-1 and 7-2. However, the Ancillary Structures Report (page 6) indicates the proposed improvements at the existing mast arms are not acceptable.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We are evaluating removal of internally illuminated signs or any other attachment to see if that would make a difference</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T-21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This sheet shows additional signals to be placed on existing mast arms 8-1 and 8-3. However, the Ancillary Structures Report (page 6) indicates the proposed improvements at the existing mast arms are not acceptable.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We are evaluating removal of internally illuminated signs or any other attachment to see if that would make a difference</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T-23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This sheet shows additional signals to be placed on existing mast arms 9-2 and 9-4. However, the Ancillary Structures Report (page 6) indicates the proposed improvements at the existing mast arms are not acceptable.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We are evaluating removal of internally illuminated signs or any other attachment to see if that would make a difference</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T-34 and T-35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Previous Comment:&amp;#13;&amp;#10;Some mast arm lengths exceed 78 feet. FDM 261.1 states that arm lengths for Index 649-030/649-031 mast arms are limited to 78 feet. If those mast arm lengths cannot be reduced to 78 feet or less, please coordinate with the District Structures Design Office and submit a variation request prior to the next submittal.&amp;#13;&amp;#10;Previous Response:&amp;#13;&amp;#10;The signals designer has done everything possible to keep the mast arm lengths as close to 78&amp;#39; as possible.  Comment noted regarding coordinating with the District Structures Engineer and the possibility of a variation.&amp;#13;&amp;#10;Follow-Up Comment:&amp;#13;&amp;#10;Some mast arms are still longer than 78 feet with references to Index 649-031 but there is no indication in the submittal that there has been coordination with the DSDO. Were these arm lengths, used in conjunction with Index 649-031, approved by the District Structures Design Engineer?</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Coordination has taken place and Resolution is pending. &amp;#9;&amp;#9;&amp;#9;&amp;#9;&amp;#9;&amp;#9;&amp;#9;&amp;#9;&amp;#10;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T-34 and T-35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Verify that the mounting height calculations have accounted for the arm-mounted luminaires which are shown attached to the underside of the arm. Will the luminaires and mounting brackets extend below the signals with backplates? No luminaire mounting details or notes have been provided.</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Arm mounted luminaires will be considered for mounting height and vertical clearance calculations. Luminaire mounting details will be provided next submittal. &amp;#9;&amp;#9;&amp;#9;&amp;#9;&amp;#9;&amp;#9;&amp;#9;&amp;#9;&amp;#10;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T-34 and T-40</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These sheets indicate that Pole 1-2 does not have a pole-mounted luminaire. However, sheet T-7 and the Lighting plans show a pole-mounted luminaire at this location. The structural design of the mast arm may need to be modified accordingly. A similar comment applies at Pole 2-3.</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T-35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For Pole 6-4, it appears the angle between arms should be 90.</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The angle between the arms will be updated for pole 6-4.&amp;#10;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T-40</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Pole 6-3: See comment on sheet T-17 regarding Arm 1 and Arm 2 designations and the angle between arms.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The arm designations will be corrected per the standard index and angles between the arms corrected on the mast arm tabulation.&amp;#10;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T-40 thru T-42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These sheets and the calculations show a luminaire horizontal arm dimension (LB) of 10 feet. The Lighting plans, however, show an arm length of 15 feet for pole-mounted luminaires.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Will verify and revise as necessary. &amp;#9;&amp;#9;&amp;#9;&amp;#9;&amp;#9;&amp;#9;&amp;#9;&amp;#9;&amp;#10;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T-40 thru T-42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The geotechnical report indicated that shafts should be extended if the theoretical tip elevation based on design is in or within one shaft diameter above soils with SPT N-values of 2 or less. The report also listed several mast arm locations where these conditions may be present. Please verify whether any shafts need to be extended into denser underlying material and provide the final shaft depths to Tierra for review, as requested in the report.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Will verify. </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T-34, T-35 and T-40 thru T-42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The Structure ID numbers (03Mxxx) should be added to these sheets.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Structure numbers will be added to the mast arm tabulation.&amp;#10;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Mast Arm Structural Calculations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It appears one of the CSRs for Arm 2 connection to the upright exceeds 0.95.</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will evaluate further. &amp;#9;&amp;#9;&amp;#9;&amp;#9;&amp;#9;&amp;#9;&amp;#9;&amp;#9;&amp;#10;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Ancillary Structure Report</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The report lists several mast arms with substructure condition rating of 5 (fair) primarily due to excessive anchor bolt stand-off distance and/or deficient grout pads. In addition, mast arms at Creekside Blvd./107th Ave. (structure number 03M066), which were not addressed in the report, have no grout pads. Has there been coordination with the Department to determine if remediation of these deficiencies should be included as part of this project?</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Will verify and coordinate with DSDO accordingly. &amp;#9;&amp;#9;&amp;#9;&amp;#9;&amp;#9;&amp;#9;&amp;#9;&amp;#9;&amp;#10;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Signing and Pavement Marking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Previous Comment:&amp;#13;&amp;#10;Please provide in the next submittal the structural calculations for the multi-post sign structures. Ensure the soil parameters assumed for the foundation design have been confirmed by the Geotechnical Engineer.&amp;#13;&amp;#10;Previous Response:&amp;#13;&amp;#10;Designs will be furnished accordingly.&amp;#13;&amp;#10;Follow-Up Comment:&amp;#13;&amp;#10;The structural calculations were not provided with this submittal.</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Structural Calculations for Multi-Post sign structures will be submitted with the next project submittal. &amp;#9;&amp;#9;&amp;#9;&amp;#9;&amp;#9;&amp;#9;&amp;#9;&amp;#9;&amp;#10;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L-6 and L-7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Previous Comment:&amp;#13;&amp;#10;Verify the 22&amp;#8217; mounting height for the luminaires mounted on the mast arms. This may result in excessive vertical distance to the horizontally-mounted signals. Signalization plans sheet T-34 appears to show the arm-mounted luminaire below the arm.&amp;#13;&amp;#10;Previous Response:&amp;#13;&amp;#10;Once the mast arm design is complete, we will verify this mounting height with the structural engineer and update the callouts.  The arm mounted luminaire is below (on the underside of) the mast arm.&amp;#13;&amp;#10;Follow-Up Comment:&amp;#13;&amp;#10;The mounting height is still shown as 22&amp;#8217;. The signalization plans show the luminaire mounted below the mast arm. The mast arm mounting heights to the top of the foundations range from 18 to 22 feet, so it appears the luminaire mounting height would vary but likely be less than 22&amp;#8217;. Please verify and coordinate with the signalization plans.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Arm mounted luminaires will be considered for mounting height and vertical clearance calculations. Luminaire mounting details will be provided next submittal. &amp;#9;&amp;#9;&amp;#9;&amp;#9;&amp;#9;&amp;#9;&amp;#9;&amp;#9;&amp;#10;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L-7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Previous Comment:&amp;#13;&amp;#10;For the utility conflict light poles, please coordinate with the District Structures Design Office regarding the structural design calculations and pay items required for the poles.&amp;#13;&amp;#10;Previous Response:&amp;#13;&amp;#10;Will coordinate with District Structures Office regarding the structural design calculations and pay items required for the poles.&amp;#13;&amp;#10;Follow-Up Comment:&amp;#13;&amp;#10;Has coordination with the District Structures Design Office taken place? No structural calculations, details or project-specific pay items (see Basis of Estimates) for the utility conflict light poles were provided with this submittal.</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Will coordinate with the District Structures Design Office.</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L-17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All notes and callouts directing the contractor to do something should be written in active voice. For example, &amp;#8220;pull box shall be installed adjacent to&amp;#8221; should be &amp;#8220;install pull box adjacent to&amp;#8221;.</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L-17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There should be a note referring to the Lighting Plan sheets for orientation of the anchor bolts, since at some locations the poles are skewed with respect to the footings.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L-17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Verify the footing depths result in no conflicts with the buried utilities.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Utility Coordination is ongoing and any direct conflicts will be resolved prior to construction. </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L-17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Where is it shown at which locations to use the 8&amp;#8217;-0&amp;#8221; wide footings or the 6&amp;#8217;-6&amp;#8221; wide footings?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We will indicate in the lighting plans where the different footings will be placed. &amp;#10;Likely by using a table showing the station/offset and pole ID.&amp;#10;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L-17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Luminaire Spread Footing Note 4: The anchor bolts should also have a cover of 4-1/2&amp;#8221;.</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L-17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Luminaire Spread Footing Note 8: It appears the value for Torsion should be 3.2 ft-k (W).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L-17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Precast Option Footing Notes: Consider not allowing a precast footing option. It may be difficult to obtain uniform level bearing and to match adjacent sidewalks.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Considerations for CIP only footing will be made.&amp;#9;&amp;#9;&amp;#9;&amp;#9;&amp;#9;&amp;#9;&amp;#9;&amp;#9;&amp;#10;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TSP Section T458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T458-2.1.2: Consider revising the 24-hour minimum compressive strength to 3,000 psi.</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Considerations for 3,000 PSI 24-hour minimum compressive strength will be made.&amp;#9;&amp;#9;&amp;#9;&amp;#9;&amp;#9;&amp;#9;&amp;#9;&amp;#9;&amp;#10;</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1/22/2021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TSP Section T458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Johnny Fung</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Johnny Fung</w:t>
                        </w:r>
                      </w:p>
                    </w:tc>
                    <w:tc>
                      <w:tcPr>
                        <w:tcW w:w="1440" w:type="dxa"/>
                        <w:tcMar>
                          <w:left w:w="3" w:type="dxa"/>
                          <w:right w:w="3" w:type="dxa"/>
                        </w:tcMar>
                      </w:tcPr>
                      <w:p w:rsidR="00D87305" w:rsidRDefault="00D87305">
                        <w:pPr>
                          <w:ind w:left="0" w:right="0"/>
                        </w:pPr>
                        <w:pPr>
                          <w:jc w:val="left"/>
                        </w:pPr>
                        <w:r>
                          <w:t xml:space="preserve">12/16/2020</w:t>
                        </w:r>
                      </w:p>
                    </w:tc>
                    <w:tc>
                      <w:tcPr>
                        <w:tcW w:w="6000" w:type="dxa"/>
                        <w:tcMar>
                          <w:left w:w="3" w:type="dxa"/>
                          <w:right w:w="3" w:type="dxa"/>
                        </w:tcMar>
                      </w:tcPr>
                      <w:p w:rsidR="00D87305" w:rsidRDefault="00D87305">
                        <w:pPr>
                          <w:ind w:left="0" w:right="0"/>
                        </w:pPr>
                        <w:pPr>
                          <w:jc w:val="left"/>
                        </w:pPr>
                        <w:r>
                          <w:t xml:space="preserve">T458-2.1.3: This section should include requirements to submit the material data sheets and the supplier&amp;#8217;s recommended preparation, installation and curing procedures.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12/18/2020</w:t>
                        </w:r>
                      </w:p>
                    </w:tc>
                    <w:tc>
                      <w:tcPr>
                        <w:tcW w:w="6000" w:type="dxa"/>
                        <w:tcMar>
                          <w:left w:w="3" w:type="dxa"/>
                          <w:right w:w="3" w:type="dxa"/>
                        </w:tcMar>
                      </w:tcPr>
                      <w:p w:rsidR="00D87305" w:rsidRDefault="00D87305">
                        <w:pPr>
                          <w:ind w:left="0" w:right="0"/>
                        </w:pPr>
                        <w:pPr>
                          <w:jc w:val="left"/>
                        </w:pPr>
                        <w:r>
                          <w:t xml:space="preserve">S-37&amp;#10;Please turn off over sized text reference</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12/18/2020</w:t>
                        </w:r>
                      </w:p>
                    </w:tc>
                    <w:tc>
                      <w:tcPr>
                        <w:tcW w:w="6000" w:type="dxa"/>
                        <w:tcMar>
                          <w:left w:w="3" w:type="dxa"/>
                          <w:right w:w="3" w:type="dxa"/>
                        </w:tcMar>
                      </w:tcPr>
                      <w:p w:rsidR="00D87305" w:rsidRDefault="00D87305">
                        <w:pPr>
                          <w:ind w:left="0" w:right="0"/>
                        </w:pPr>
                        <w:pPr>
                          <w:jc w:val="left"/>
                        </w:pPr>
                        <w:r>
                          <w:t xml:space="preserve">Vertical luminance for the south leg of the intersection of US 41 and Old US 41 to be provided at submittal</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The lighting technical memo will be updated to include the NB approach at the intersection of US 41 and Old US 41.&amp;#10;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1/19/2021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CONTAMINATION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Jeffrey James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Jeffrey James</w:t>
                        </w:r>
                      </w:p>
                    </w:tc>
                    <w:tc>
                      <w:tcPr>
                        <w:tcW w:w="1440" w:type="dxa"/>
                        <w:tcMar>
                          <w:left w:w="3" w:type="dxa"/>
                          <w:right w:w="3" w:type="dxa"/>
                        </w:tcMar>
                      </w:tcPr>
                      <w:p w:rsidR="00D87305" w:rsidRDefault="00D87305">
                        <w:pPr>
                          <w:ind w:left="0" w:right="0"/>
                        </w:pPr>
                        <w:pPr>
                          <w:jc w:val="left"/>
                        </w:pPr>
                        <w:r>
                          <w:t xml:space="preserve">12/21/2020</w:t>
                        </w:r>
                      </w:p>
                    </w:tc>
                    <w:tc>
                      <w:tcPr>
                        <w:tcW w:w="6000" w:type="dxa"/>
                        <w:tcMar>
                          <w:left w:w="3" w:type="dxa"/>
                          <w:right w:w="3" w:type="dxa"/>
                        </w:tcMar>
                      </w:tcPr>
                      <w:p w:rsidR="00D87305" w:rsidRDefault="00D87305">
                        <w:pPr>
                          <w:ind w:left="0" w:right="0"/>
                        </w:pPr>
                        <w:pPr>
                          <w:jc w:val="left"/>
                        </w:pPr>
                        <w:r>
                          <w:t xml:space="preserve">The District Contamination Assessment and Remediation contractor is performing sampling, with sample results expected by 3/23/2021.  Results will be incorporated with contamination plan markings and/or notes with the Phase IV plan review.</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Noted. Thank you. </w:t>
                        </w:r>
                      </w:p>
                    </w:tc>
                  </w:tr>
                  <w:tr w:rsidR="00D87305" w:rsidTr="00D87305">
                    <w:tc>
                      <w:tcPr>
                        <w:tcW w:w="2000" w:type="dxa"/>
                        <w:tcMar>
                          <w:left w:w="3" w:type="dxa"/>
                          <w:right w:w="3" w:type="dxa"/>
                        </w:tcMar>
                      </w:tcPr>
                      <w:p w:rsidR="00D87305" w:rsidRDefault="00D87305">
                        <w:pPr>
                          <w:ind w:left="0" w:right="0"/>
                        </w:pPr>
                        <w:pPr>
                          <w:jc w:val="left"/>
                        </w:pPr>
                        <w:r>
                          <w:t xml:space="preserve">Jeffrey James</w:t>
                        </w:r>
                      </w:p>
                    </w:tc>
                    <w:tc>
                      <w:tcPr>
                        <w:tcW w:w="1440" w:type="dxa"/>
                        <w:tcMar>
                          <w:left w:w="3" w:type="dxa"/>
                          <w:right w:w="3" w:type="dxa"/>
                        </w:tcMar>
                      </w:tcPr>
                      <w:p w:rsidR="00D87305" w:rsidRDefault="00D87305">
                        <w:pPr>
                          <w:ind w:left="0" w:right="0"/>
                        </w:pPr>
                        <w:pPr>
                          <w:jc w:val="left"/>
                        </w:pPr>
                        <w:r>
                          <w:t xml:space="preserve">1/19/2021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UTILITIES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Daisy Mattice-Cline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12/21/2020</w:t>
                        </w:r>
                      </w:p>
                    </w:tc>
                    <w:tc>
                      <w:tcPr>
                        <w:tcW w:w="6000" w:type="dxa"/>
                        <w:tcMar>
                          <w:left w:w="3" w:type="dxa"/>
                          <w:right w:w="3" w:type="dxa"/>
                        </w:tcMar>
                      </w:tcPr>
                      <w:p w:rsidR="00D87305" w:rsidRDefault="00D87305">
                        <w:pPr>
                          <w:ind w:left="0" w:right="0"/>
                        </w:pPr>
                        <w:pPr>
                          <w:jc w:val="left"/>
                        </w:pPr>
                        <w:r>
                          <w:t xml:space="preserve">Vvh 91 states that facility is out of service, but no owner is shown.  Please address.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Will verify and revise accordingly. </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1/20/2021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UTILITIES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Daisy Mattice-Cline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12/21/2020</w:t>
                        </w:r>
                      </w:p>
                    </w:tc>
                    <w:tc>
                      <w:tcPr>
                        <w:tcW w:w="6000" w:type="dxa"/>
                        <w:tcMar>
                          <w:left w:w="3" w:type="dxa"/>
                          <w:right w:w="3" w:type="dxa"/>
                        </w:tcMar>
                      </w:tcPr>
                      <w:p w:rsidR="00D87305" w:rsidRDefault="00D87305">
                        <w:pPr>
                          <w:ind w:left="0" w:right="0"/>
                        </w:pPr>
                        <w:pPr>
                          <w:jc w:val="left"/>
                        </w:pPr>
                        <w:r>
                          <w:t xml:space="preserve">Numerous vvh show BE/BFO/pullboxes as belonging to Collier County.  Please confirm that these facilities are not part of the FDOT lighting, ATMS or traffic systems.  If they do belong to the FDOT, please update the summary of verified utilities sheets.  Please note that any conflicts between existing FDOT facilities and the proposed work must be addressed by the EOR.</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Will verify and update accordingly. </w:t>
                        </w:r>
                      </w:p>
                    </w:tc>
                  </w:tr>
                  <w:tr w:rsidR="00D87305" w:rsidTr="00D87305">
                    <w:tc>
                      <w:tcPr>
                        <w:tcW w:w="2000" w:type="dxa"/>
                        <w:tcMar>
                          <w:left w:w="3" w:type="dxa"/>
                          <w:right w:w="3" w:type="dxa"/>
                        </w:tcMar>
                      </w:tcPr>
                      <w:p w:rsidR="00D87305" w:rsidRDefault="00D87305">
                        <w:pPr>
                          <w:ind w:left="0" w:right="0"/>
                        </w:pPr>
                        <w:pPr>
                          <w:jc w:val="left"/>
                        </w:pPr>
                        <w:r>
                          <w:t xml:space="preserve">Daisy Mattice-Cline</w:t>
                        </w:r>
                      </w:p>
                    </w:tc>
                    <w:tc>
                      <w:tcPr>
                        <w:tcW w:w="1440" w:type="dxa"/>
                        <w:tcMar>
                          <w:left w:w="3" w:type="dxa"/>
                          <w:right w:w="3" w:type="dxa"/>
                        </w:tcMar>
                      </w:tcPr>
                      <w:p w:rsidR="00D87305" w:rsidRDefault="00D87305">
                        <w:pPr>
                          <w:ind w:left="0" w:right="0"/>
                        </w:pPr>
                        <w:pPr>
                          <w:jc w:val="left"/>
                        </w:pPr>
                        <w:r>
                          <w:t xml:space="preserve">1/20/2021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Desiree Davis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Desiree Davis</w:t>
                        </w:r>
                      </w:p>
                    </w:tc>
                    <w:tc>
                      <w:tcPr>
                        <w:tcW w:w="1440" w:type="dxa"/>
                        <w:tcMar>
                          <w:left w:w="3" w:type="dxa"/>
                          <w:right w:w="3" w:type="dxa"/>
                        </w:tcMar>
                      </w:tcPr>
                      <w:p w:rsidR="00D87305" w:rsidRDefault="00D87305">
                        <w:pPr>
                          <w:ind w:left="0" w:right="0"/>
                        </w:pPr>
                        <w:pPr>
                          <w:jc w:val="left"/>
                        </w:pPr>
                        <w:r>
                          <w:t xml:space="preserve">12/21/2020</w:t>
                        </w:r>
                      </w:p>
                    </w:tc>
                    <w:tc>
                      <w:tcPr>
                        <w:tcW w:w="6000" w:type="dxa"/>
                        <w:tcMar>
                          <w:left w:w="3" w:type="dxa"/>
                          <w:right w:w="3" w:type="dxa"/>
                        </w:tcMar>
                      </w:tcPr>
                      <w:p w:rsidR="00D87305" w:rsidRDefault="00D87305">
                        <w:pPr>
                          <w:ind w:left="0" w:right="0"/>
                        </w:pPr>
                        <w:pPr>
                          <w:jc w:val="left"/>
                        </w:pPr>
                        <w:r>
                          <w:t xml:space="preserve">Page 209: Continue to update the design ticket and utility contact information for future submittals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GENA BATMAN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12/22/2020</w:t>
                        </w:r>
                      </w:p>
                    </w:tc>
                    <w:tc>
                      <w:tcPr>
                        <w:tcW w:w="6000" w:type="dxa"/>
                        <w:tcMar>
                          <w:left w:w="3" w:type="dxa"/>
                          <w:right w:w="3" w:type="dxa"/>
                        </w:tcMar>
                      </w:tcPr>
                      <w:p w:rsidR="00D87305" w:rsidRDefault="00D87305">
                        <w:pPr>
                          <w:ind w:left="0" w:right="0"/>
                        </w:pPr>
                        <w:pPr>
                          <w:jc w:val="left"/>
                        </w:pPr>
                        <w:r>
                          <w:t xml:space="preserve">Construction Cost is as follows, based on Trns*Port quantities. See attached files.&amp;#13;&amp;#10;52-01=$7,360,503.15&amp;#13;&amp;#10;52-02=$3,486,452.22</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Saved to documentation. Thank you. </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1/20/2021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GENA BATMAN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12/22/2020</w:t>
                        </w:r>
                      </w:p>
                    </w:tc>
                    <w:tc>
                      <w:tcPr>
                        <w:tcW w:w="6000" w:type="dxa"/>
                        <w:tcMar>
                          <w:left w:w="3" w:type="dxa"/>
                          <w:right w:w="3" w:type="dxa"/>
                        </w:tcMar>
                      </w:tcPr>
                      <w:p w:rsidR="00D87305" w:rsidRDefault="00D87305">
                        <w:pPr>
                          <w:ind w:left="0" w:right="0"/>
                        </w:pPr>
                        <w:pPr>
                          <w:jc w:val="left"/>
                        </w:pPr>
                        <w:r>
                          <w:t xml:space="preserve">Update FY on key sheets.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Will update FY on key sheets. </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1/20/2021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GENA BATMAN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12/22/2020</w:t>
                        </w:r>
                      </w:p>
                    </w:tc>
                    <w:tc>
                      <w:tcPr>
                        <w:tcW w:w="6000" w:type="dxa"/>
                        <w:tcMar>
                          <w:left w:w="3" w:type="dxa"/>
                          <w:right w:w="3" w:type="dxa"/>
                        </w:tcMar>
                      </w:tcPr>
                      <w:p w:rsidR="00D87305" w:rsidRDefault="00D87305">
                        <w:pPr>
                          <w:ind w:left="0" w:right="0"/>
                        </w:pPr>
                        <w:pPr>
                          <w:jc w:val="left"/>
                        </w:pPr>
                        <w:r>
                          <w:t xml:space="preserve">Move all structure pay items and quanities to Structure Categories in Designer Interface and list bridge ID numbers.</w:t>
                        </w:r>
                      </w:p>
                    </w:tc>
                  </w:tr>
                  <w:tr w:rsidR="00D87305" w:rsidTr="00D87305">
                    <w:tc>
                      <w:tcPr>
                        <w:tcW w:w="2000" w:type="dxa"/>
                        <w:tcMar>
                          <w:left w:w="3" w:type="dxa"/>
                          <w:right w:w="3" w:type="dxa"/>
                        </w:tcMar>
                      </w:tcPr>
                      <w:p w:rsidR="00D87305" w:rsidRDefault="00D87305">
                        <w:pPr>
                          <w:ind w:left="0" w:right="0"/>
                        </w:pPr>
                        <w:pPr>
                          <w:jc w:val="left"/>
                        </w:pPr>
                        <w:r>
                          <w:t xml:space="preserve">Dajana Gibson</w:t>
                        </w:r>
                      </w:p>
                    </w:tc>
                    <w:tc>
                      <w:tcPr>
                        <w:tcW w:w="1440" w:type="dxa"/>
                        <w:tcMar>
                          <w:left w:w="3" w:type="dxa"/>
                          <w:right w:w="3" w:type="dxa"/>
                        </w:tcMar>
                      </w:tcPr>
                      <w:p w:rsidR="00D87305" w:rsidRDefault="00D87305">
                        <w:pPr>
                          <w:ind w:left="0" w:right="0"/>
                        </w:pPr>
                        <w:pPr>
                          <w:jc w:val="left"/>
                        </w:pPr>
                        <w:r>
                          <w:t xml:space="preserve">1/18/2021</w:t>
                        </w:r>
                      </w:p>
                    </w:tc>
                    <w:tc>
                      <w:tcPr>
                        <w:tcW w:w="6000" w:type="dxa"/>
                        <w:tcMar>
                          <w:left w:w="3" w:type="dxa"/>
                          <w:right w:w="3" w:type="dxa"/>
                        </w:tcMar>
                      </w:tcPr>
                      <w:p w:rsidR="00D87305" w:rsidRDefault="00D87305">
                        <w:pPr>
                          <w:ind w:left="0" w:right="0"/>
                        </w:pPr>
                        <w:pPr>
                          <w:jc w:val="left"/>
                        </w:pPr>
                        <w:r>
                          <w:t xml:space="preserve">Agree. Will move all structure pay items and quantities to Structure Category in Designer Interface and list bridge ID numbers. </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1/20/2021</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7"/>
          </w:tcPr>
          <w:p>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Submittal</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Phase</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Date Received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Comment Due</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rPr>
                <w:b/>
                <w:sz w:val="18"/>
                <w:szCs w:val="18"/>
              </w:rPr>
              <w:t xml:space="preserve">Response Due</w:t>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t xml:space="preserve">
Phase III Plans
This email shall serve as a transmittal letter for a Phase III plans review. Please provide Phase III comments for this project. 
This project is located in Collier County.
This project has been pencils down since 2020 to add a R/W phase, and since that time 3 additional traffic signals replacements have 
been added so that all traffic signals in this roadway segment are being replaced, and 3 median modificaions have also been added 
at Gulf Park Dr., Ridge Dr., and a U-turn at Banyan Dr.
The following component sets have been included in this Phase II submittal: 
**Roadway
**Signing and Pavement Marking
**Signalization
**Lighting
**Structures
**Proposal Summary of Pay Items 
The following documentation has been included with the submittal:
**Lighting Design Memo
**Lighting CADD Zip File
**Signalization CADD Zip File
**Structures CADD Zip File
**Expansion Joint Design Calculations
**Load Rating Calculations B030017
**Load Rating Calculations B030306
**Mast Arm Design Calculations
**Multi Post Design Calculations
**Technical Special Provision 458 
Plans and supporting documents can be found in the ERC under the Documents tab or on the local server at the following location:
ERP: S:\Project Management\ERP\44151215201\PhaseIII
PSEE link: 
https://projectsuite.dot.state.fl.us/Pages/Project/Project.aspx?item=441512&amp;itemSeg=1
</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PHASE III</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CLOSED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5/12/2025</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6/9/2025</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7/7/2025</w:t>
            </w:r>
          </w:p>
        </w:tc>
      </w:tr>
      <w:tr>
        <w:tc>
          <w:p>
            <w:r>
              <w:rPr>
                <w:sz w:val="1"/>
              </w:rPr>
            </w:r>
          </w:p>
          <w:tcPr>
            <w:tcBorders>
              <w:top w:val="nil"/>
              <w:left w:val="nil"/>
              <w:bottom w:val="nil"/>
              <w:right w:val="nil"/>
            </w:tcBorders>
            <w:gridSpan w:val="7"/>
          </w:tcPr>
          <w:tbl>
            <w:tblPr>
              <w:tblStyle w:val="TableGrid"/>
              <w:tblW w:w="0" w:type="dxa"/>
              <w:tblCellSpacing w:w="0" w:type="dxa"/>
              <w:tblCellMar>
                <w:left w:w="0" w:type="dxa"/>
                <w:right w:w="0" w:type="dxa"/>
              </w:tblCellMar>
              <w:tblLook w:val="04A0"/>
            </w:tblPr>
            <w:tblPr>
              <w:tblStyle w:val="TableGrid"/>
              <w:tblW w:w="0" w:type="dxa"/>
              <w:tblInd w:w="600" w:type="dxa"/>
              <w:tblLook w:val="04A0"/>
            </w:tblPr>
            <w:tblGrid>
              <w:gridCol w:w="1000"/>
              <w:gridCol w:w="4000"/>
              <w:gridCol w:w="1500"/>
              <w:gridCol w:w="4000"/>
              <w:gridCol w:w="2176"/>
            </w:tblGrid>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CONTAMINATION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Contamination Technical Memorandum</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Christopher Forestt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Christopher Forestt</w:t>
                        </w:r>
                      </w:p>
                    </w:tc>
                    <w:tc>
                      <w:tcPr>
                        <w:tcW w:w="1440" w:type="dxa"/>
                        <w:tcMar>
                          <w:left w:w="3" w:type="dxa"/>
                          <w:right w:w="3" w:type="dxa"/>
                        </w:tcMar>
                      </w:tcPr>
                      <w:p w:rsidR="00D87305" w:rsidRDefault="00D87305">
                        <w:pPr>
                          <w:ind w:left="0" w:right="0"/>
                        </w:pPr>
                        <w:pPr>
                          <w:jc w:val="left"/>
                        </w:pPr>
                        <w:r>
                          <w:t xml:space="preserve">5/12/2025</w:t>
                        </w:r>
                      </w:p>
                    </w:tc>
                    <w:tc>
                      <w:tcPr>
                        <w:tcW w:w="6000" w:type="dxa"/>
                        <w:tcMar>
                          <w:left w:w="3" w:type="dxa"/>
                          <w:right w:w="3" w:type="dxa"/>
                        </w:tcMar>
                      </w:tcPr>
                      <w:p w:rsidR="00D87305" w:rsidRDefault="00D87305">
                        <w:pPr>
                          <w:ind w:left="0" w:right="0"/>
                        </w:pPr>
                        <w:pPr>
                          <w:jc w:val="left"/>
                        </w:pPr>
                        <w:r>
                          <w:t xml:space="preserve">This comment does not require a written response, other than acknowledgement. &amp;#10;&amp;#10;There are contamination-related impacts to construction of this project based on field testing and the presence of contaminated facilities along the corridor.  &amp;#10;&amp;#10;Final plan markings and contamination language will be provided at the Phase-IV ERC submittal.&amp;#10;&amp;#10;Thank you.&amp;#10;&amp;#10;Again, this comment does not require a written response.&amp;#10;&amp;#10;&amp;#10;&amp;#10;</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47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DAVE HAY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5/14/2025</w:t>
                        </w:r>
                      </w:p>
                    </w:tc>
                    <w:tc>
                      <w:tcPr>
                        <w:tcW w:w="6000" w:type="dxa"/>
                        <w:tcMar>
                          <w:left w:w="3" w:type="dxa"/>
                          <w:right w:w="3" w:type="dxa"/>
                        </w:tcMar>
                      </w:tcPr>
                      <w:p w:rsidR="00D87305" w:rsidRDefault="00D87305">
                        <w:pPr>
                          <w:ind w:left="0" w:right="0"/>
                        </w:pPr>
                        <w:pPr>
                          <w:jc w:val="left"/>
                        </w:pPr>
                        <w:r>
                          <w:t xml:space="preserve">At about 311+20 Lt. is what appears to be new sidewalk that the limits are not called out. Another is at 312+00 Lt.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Sidewalk reconstruction limits will be verified and call outs added.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32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DAVE HAY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5/14/2025</w:t>
                        </w:r>
                      </w:p>
                    </w:tc>
                    <w:tc>
                      <w:tcPr>
                        <w:tcW w:w="6000" w:type="dxa"/>
                        <w:tcMar>
                          <w:left w:w="3" w:type="dxa"/>
                          <w:right w:w="3" w:type="dxa"/>
                        </w:tcMar>
                      </w:tcPr>
                      <w:p w:rsidR="00D87305" w:rsidRDefault="00D87305">
                        <w:pPr>
                          <w:ind w:left="0" w:right="0"/>
                        </w:pPr>
                        <w:pPr>
                          <w:jc w:val="left"/>
                        </w:pPr>
                        <w:r>
                          <w:t xml:space="preserve">At about 333+15 Rt. is what looks like new sidewalk but it is not called out nor does it match the Legend.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There is no proposed sidewalk at this location.</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7/8/2025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54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DAVE HAY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5/14/2025</w:t>
                        </w:r>
                      </w:p>
                    </w:tc>
                    <w:tc>
                      <w:tcPr>
                        <w:tcW w:w="6000" w:type="dxa"/>
                        <w:tcMar>
                          <w:left w:w="3" w:type="dxa"/>
                          <w:right w:w="3" w:type="dxa"/>
                        </w:tcMar>
                      </w:tcPr>
                      <w:p w:rsidR="00D87305" w:rsidRDefault="00D87305">
                        <w:pPr>
                          <w:ind w:left="0" w:right="0"/>
                        </w:pPr>
                        <w:pPr>
                          <w:jc w:val="left"/>
                        </w:pPr>
                        <w:r>
                          <w:t xml:space="preserve">A callout to &amp;quot;End 3&amp;#39; - 2&amp;quot; Misc. Asphalt ; Begin G/R (CC TL-3) +54.18, 85.58&amp;#39; Lt.&amp;quot; that I believe should be End G/R. Also what is it tying to as that is not called out?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Label/callout will be reviewed and revised as needed.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198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DAVE HAY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5/14/2025</w:t>
                        </w:r>
                      </w:p>
                    </w:tc>
                    <w:tc>
                      <w:tcPr>
                        <w:tcW w:w="6000" w:type="dxa"/>
                        <w:tcMar>
                          <w:left w:w="3" w:type="dxa"/>
                          <w:right w:w="3" w:type="dxa"/>
                        </w:tcMar>
                      </w:tcPr>
                      <w:p w:rsidR="00D87305" w:rsidRDefault="00D87305">
                        <w:pPr>
                          <w:ind w:left="0" w:right="0"/>
                        </w:pPr>
                        <w:pPr>
                          <w:jc w:val="left"/>
                        </w:pPr>
                        <w:r>
                          <w:t xml:space="preserve">There are 24 Manholes that need adjusting and the MOT does not refer to them. Typically a resurfacing project has a Structure Layer and Friction Course and the Manholes are adjusted between the two. However only Friction Course is on this project and as the Milling/Resurfacing is a continuous operation the manholes cannot be adjusted between those two operations. The question is do they get adjusted before or after the Milling/Resurfacing? In reviewing the Utility Plans there is a significant number of utilities within the roadway that the Utility Owners have to adjust or relocate. Believe it best if all adjustments/relocates be done before the Milling/Resurfacing for less damage to the friction course. The only other option is to run traffic on the milled surface which Florida DOT does not allow.</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We will review the necessity of the plan label and pay item, but there is no proposed change to the finished grade as designated in the plans (no cross slope correction is proposed), therefore no anticipated need to adjust these existing manholes. Plans will be revised accordingly.</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7/8/2025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S-17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DAVE HAY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5/14/2025</w:t>
                        </w:r>
                      </w:p>
                    </w:tc>
                    <w:tc>
                      <w:tcPr>
                        <w:tcW w:w="6000" w:type="dxa"/>
                        <w:tcMar>
                          <w:left w:w="3" w:type="dxa"/>
                          <w:right w:w="3" w:type="dxa"/>
                        </w:tcMar>
                      </w:tcPr>
                      <w:p w:rsidR="00D87305" w:rsidRDefault="00D87305">
                        <w:pPr>
                          <w:ind w:left="0" w:right="0"/>
                        </w:pPr>
                        <w:pPr>
                          <w:jc w:val="left"/>
                        </w:pPr>
                        <w:r>
                          <w:t xml:space="preserve">This sheet shows Sign GS-2 to Remain. Sheets S-55 and S-60 call for it to be replaced.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Guide sign on S-17, northbound at approx. Sta. 195+10 was replaced within approximately 6 years ago. GS-2 panel shown on S-55 and S-60 is for southbound traffic at STA. 225+03 on sheet S-22. </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7/8/2025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DAVE HAY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5/14/2025</w:t>
                        </w:r>
                      </w:p>
                    </w:tc>
                    <w:tc>
                      <w:tcPr>
                        <w:tcW w:w="6000" w:type="dxa"/>
                        <w:tcMar>
                          <w:left w:w="3" w:type="dxa"/>
                          <w:right w:w="3" w:type="dxa"/>
                        </w:tcMar>
                      </w:tcPr>
                      <w:p w:rsidR="00D87305" w:rsidRDefault="00D87305">
                        <w:pPr>
                          <w:ind w:left="0" w:right="0"/>
                        </w:pPr>
                        <w:pPr>
                          <w:jc w:val="left"/>
                        </w:pPr>
                        <w:r>
                          <w:t xml:space="preserve">Sheet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N/A</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S-17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DAVE HAY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5/14/2025</w:t>
                        </w:r>
                      </w:p>
                    </w:tc>
                    <w:tc>
                      <w:tcPr>
                        <w:tcW w:w="6000" w:type="dxa"/>
                        <w:tcMar>
                          <w:left w:w="3" w:type="dxa"/>
                          <w:right w:w="3" w:type="dxa"/>
                        </w:tcMar>
                      </w:tcPr>
                      <w:p w:rsidR="00D87305" w:rsidRDefault="00D87305">
                        <w:pPr>
                          <w:ind w:left="0" w:right="0"/>
                        </w:pPr>
                        <w:pPr>
                          <w:jc w:val="left"/>
                        </w:pPr>
                        <w:r>
                          <w:t xml:space="preserve">Thye previous comment was for the Signing/Marking Plans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DAVE HAY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5/14/2025</w:t>
                        </w:r>
                      </w:p>
                    </w:tc>
                    <w:tc>
                      <w:tcPr>
                        <w:tcW w:w="6000" w:type="dxa"/>
                        <w:tcMar>
                          <w:left w:w="3" w:type="dxa"/>
                          <w:right w:w="3" w:type="dxa"/>
                        </w:tcMar>
                      </w:tcPr>
                      <w:p w:rsidR="00D87305" w:rsidRDefault="00D87305">
                        <w:pPr>
                          <w:ind w:left="0" w:right="0"/>
                        </w:pPr>
                        <w:pPr>
                          <w:jc w:val="left"/>
                        </w:pPr>
                        <w:r>
                          <w:t xml:space="preserve">Sheet T-8 calls for two each L-8 Loops. Sheet T-7 shows them as existing.</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two loops are existing to remain. Only a new detector is being provided.</w:t>
                        </w:r>
                      </w:p>
                    </w:tc>
                  </w:tr>
                  <w:tr w:rsidR="00D87305" w:rsidTr="00D87305">
                    <w:tc>
                      <w:tcPr>
                        <w:tcW w:w="2000" w:type="dxa"/>
                        <w:tcMar>
                          <w:left w:w="3" w:type="dxa"/>
                          <w:right w:w="3" w:type="dxa"/>
                        </w:tcMar>
                      </w:tcPr>
                      <w:p w:rsidR="00D87305" w:rsidRDefault="00D87305">
                        <w:pPr>
                          <w:ind w:left="0" w:right="0"/>
                        </w:pPr>
                        <w:pPr>
                          <w:jc w:val="left"/>
                        </w:pPr>
                        <w:r>
                          <w:t xml:space="preserve">DAVE HAY</w:t>
                        </w:r>
                      </w:p>
                    </w:tc>
                    <w:tc>
                      <w:tcPr>
                        <w:tcW w:w="1440" w:type="dxa"/>
                        <w:tcMar>
                          <w:left w:w="3" w:type="dxa"/>
                          <w:right w:w="3" w:type="dxa"/>
                        </w:tcMar>
                      </w:tcPr>
                      <w:p w:rsidR="00D87305" w:rsidRDefault="00D87305">
                        <w:pPr>
                          <w:ind w:left="0" w:right="0"/>
                        </w:pPr>
                        <w:pPr>
                          <w:jc w:val="left"/>
                        </w:pPr>
                        <w:r>
                          <w:t xml:space="preserve">7/8/2025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GENA BATMAN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5/27/2025</w:t>
                        </w:r>
                      </w:p>
                    </w:tc>
                    <w:tc>
                      <w:tcPr>
                        <w:tcW w:w="6000" w:type="dxa"/>
                        <w:tcMar>
                          <w:left w:w="3" w:type="dxa"/>
                          <w:right w:w="3" w:type="dxa"/>
                        </w:tcMar>
                      </w:tcPr>
                      <w:p w:rsidR="00D87305" w:rsidRDefault="00D87305">
                        <w:pPr>
                          <w:ind w:left="0" w:right="0"/>
                        </w:pPr>
                        <w:pPr>
                          <w:jc w:val="left"/>
                        </w:pPr>
                        <w:r>
                          <w:t xml:space="preserve">Add 52-02 to all key sheets.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52-02 will be added to all key sheets.</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7/8/2025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TRANSIT</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Kaitlin Phillips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Kaitlin Phillips</w:t>
                        </w:r>
                      </w:p>
                    </w:tc>
                    <w:tc>
                      <w:tcPr>
                        <w:tcW w:w="1440" w:type="dxa"/>
                        <w:tcMar>
                          <w:left w:w="3" w:type="dxa"/>
                          <w:right w:w="3" w:type="dxa"/>
                        </w:tcMar>
                      </w:tcPr>
                      <w:p w:rsidR="00D87305" w:rsidRDefault="00D87305">
                        <w:pPr>
                          <w:ind w:left="0" w:right="0"/>
                        </w:pPr>
                        <w:pPr>
                          <w:jc w:val="left"/>
                        </w:pPr>
                        <w:r>
                          <w:t xml:space="preserve">5/27/2025</w:t>
                        </w:r>
                      </w:p>
                    </w:tc>
                    <w:tc>
                      <w:tcPr>
                        <w:tcW w:w="6000" w:type="dxa"/>
                        <w:tcMar>
                          <w:left w:w="3" w:type="dxa"/>
                          <w:right w:w="3" w:type="dxa"/>
                        </w:tcMar>
                      </w:tcPr>
                      <w:p w:rsidR="00D87305" w:rsidRDefault="00D87305">
                        <w:pPr>
                          <w:ind w:left="0" w:right="0"/>
                        </w:pPr>
                        <w:pPr>
                          <w:jc w:val="left"/>
                        </w:pPr>
                        <w:r>
                          <w:t xml:space="preserve">Roadway Plans &amp;#8211; Please consider providing boarding and alighting pads, per FDM 225.2, at the existing transit stops within the project limits. (Ex. Sheet 24 &amp;#8211; Transit stop located near STA 182+10 RT)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Three existing bus stop locations with missing boarding pads were identified. Plans will be revised to include these locations in the next submittal.</w:t>
                        </w:r>
                      </w:p>
                    </w:tc>
                  </w:tr>
                  <w:tr w:rsidR="00D87305" w:rsidTr="00D87305">
                    <w:tc>
                      <w:tcPr>
                        <w:tcW w:w="2000" w:type="dxa"/>
                        <w:tcMar>
                          <w:left w:w="3" w:type="dxa"/>
                          <w:right w:w="3" w:type="dxa"/>
                        </w:tcMar>
                      </w:tcPr>
                      <w:p w:rsidR="00D87305" w:rsidRDefault="00D87305">
                        <w:pPr>
                          <w:ind w:left="0" w:right="0"/>
                        </w:pPr>
                        <w:pPr>
                          <w:jc w:val="left"/>
                        </w:pPr>
                        <w:r>
                          <w:t xml:space="preserve">Kaitlin Phillips</w:t>
                        </w:r>
                      </w:p>
                    </w:tc>
                    <w:tc>
                      <w:tcPr>
                        <w:tcW w:w="1440" w:type="dxa"/>
                        <w:tcMar>
                          <w:left w:w="3" w:type="dxa"/>
                          <w:right w:w="3" w:type="dxa"/>
                        </w:tcMar>
                      </w:tcPr>
                      <w:p w:rsidR="00D87305" w:rsidRDefault="00D87305">
                        <w:pPr>
                          <w:ind w:left="0" w:right="0"/>
                        </w:pPr>
                        <w:pPr>
                          <w:jc w:val="left"/>
                        </w:pPr>
                        <w:r>
                          <w:t xml:space="preserve">7/9/2025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TRANSIT</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Kaitlin Phillips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Kaitlin Phillips</w:t>
                        </w:r>
                      </w:p>
                    </w:tc>
                    <w:tc>
                      <w:tcPr>
                        <w:tcW w:w="1440" w:type="dxa"/>
                        <w:tcMar>
                          <w:left w:w="3" w:type="dxa"/>
                          <w:right w:w="3" w:type="dxa"/>
                        </w:tcMar>
                      </w:tcPr>
                      <w:p w:rsidR="00D87305" w:rsidRDefault="00D87305">
                        <w:pPr>
                          <w:ind w:left="0" w:right="0"/>
                        </w:pPr>
                        <w:pPr>
                          <w:jc w:val="left"/>
                        </w:pPr>
                        <w:r>
                          <w:t xml:space="preserve">5/27/2025</w:t>
                        </w:r>
                      </w:p>
                    </w:tc>
                    <w:tc>
                      <w:tcPr>
                        <w:tcW w:w="6000" w:type="dxa"/>
                        <w:tcMar>
                          <w:left w:w="3" w:type="dxa"/>
                          <w:right w:w="3" w:type="dxa"/>
                        </w:tcMar>
                      </w:tcPr>
                      <w:p w:rsidR="00D87305" w:rsidRDefault="00D87305">
                        <w:pPr>
                          <w:ind w:left="0" w:right="0"/>
                        </w:pPr>
                        <w:pPr>
                          <w:jc w:val="left"/>
                        </w:pPr>
                        <w:r>
                          <w:t xml:space="preserve">Roadway Plans, Sheet 195 &amp;#8211; Please add the following note to the Temporary Traffic Control General Notes sheet: &amp;#8220;Notify Collier Area Transit (CAT) fourteen (14) business days prior to performing any work in the vicinity of an existing transit stop or route (Liz Soriano, 239-252-4994). Maintain ADA-compliant access to all existing transit stops during construction. Coordinate transit stop adjustments or alternate locations with CAT prior to performing work.&amp;#8221;</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Note will be added. Thank you!</w:t>
                        </w:r>
                      </w:p>
                    </w:tc>
                  </w:tr>
                  <w:tr w:rsidR="00D87305" w:rsidTr="00D87305">
                    <w:tc>
                      <w:tcPr>
                        <w:tcW w:w="2000" w:type="dxa"/>
                        <w:tcMar>
                          <w:left w:w="3" w:type="dxa"/>
                          <w:right w:w="3" w:type="dxa"/>
                        </w:tcMar>
                      </w:tcPr>
                      <w:p w:rsidR="00D87305" w:rsidRDefault="00D87305">
                        <w:pPr>
                          <w:ind w:left="0" w:right="0"/>
                        </w:pPr>
                        <w:pPr>
                          <w:jc w:val="left"/>
                        </w:pPr>
                        <w:r>
                          <w:t xml:space="preserve">Kaitlin Phillips</w:t>
                        </w:r>
                      </w:p>
                    </w:tc>
                    <w:tc>
                      <w:tcPr>
                        <w:tcW w:w="1440" w:type="dxa"/>
                        <w:tcMar>
                          <w:left w:w="3" w:type="dxa"/>
                          <w:right w:w="3" w:type="dxa"/>
                        </w:tcMar>
                      </w:tcPr>
                      <w:p w:rsidR="00D87305" w:rsidRDefault="00D87305">
                        <w:pPr>
                          <w:ind w:left="0" w:right="0"/>
                        </w:pPr>
                        <w:pPr>
                          <w:jc w:val="left"/>
                        </w:pPr>
                        <w:r>
                          <w:t xml:space="preserve">7/9/2025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GENA BATMAN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5/28/2025</w:t>
                        </w:r>
                      </w:p>
                    </w:tc>
                    <w:tc>
                      <w:tcPr>
                        <w:tcW w:w="6000" w:type="dxa"/>
                        <w:tcMar>
                          <w:left w:w="3" w:type="dxa"/>
                          <w:right w:w="3" w:type="dxa"/>
                        </w:tcMar>
                      </w:tcPr>
                      <w:p w:rsidR="00D87305" w:rsidRDefault="00D87305">
                        <w:pPr>
                          <w:ind w:left="0" w:right="0"/>
                        </w:pPr>
                        <w:pPr>
                          <w:jc w:val="left"/>
                        </w:pPr>
                        <w:r>
                          <w:t xml:space="preserve">Construction Cost is as follows, based on Trns*Port quantities. See attached files.&amp;#13;&amp;#10;52-01=$12,304,770.75&amp;#13;&amp;#10;52-02=$7,369,904.98</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w:t>
                        </w:r>
                      </w:p>
                    </w:tc>
                  </w:tr>
                  <w:tr w:rsidR="00D87305" w:rsidTr="00D87305">
                    <w:tc>
                      <w:tcPr>
                        <w:tcW w:w="2000" w:type="dxa"/>
                        <w:tcMar>
                          <w:left w:w="3" w:type="dxa"/>
                          <w:right w:w="3" w:type="dxa"/>
                        </w:tcMar>
                      </w:tcPr>
                      <w:p w:rsidR="00D87305" w:rsidRDefault="00D87305">
                        <w:pPr>
                          <w:ind w:left="0" w:right="0"/>
                        </w:pPr>
                        <w:pPr>
                          <w:jc w:val="left"/>
                        </w:pPr>
                        <w:r>
                          <w:t xml:space="preserve">GENA BATMAN</w:t>
                        </w:r>
                      </w:p>
                    </w:tc>
                    <w:tc>
                      <w:tcPr>
                        <w:tcW w:w="1440" w:type="dxa"/>
                        <w:tcMar>
                          <w:left w:w="3" w:type="dxa"/>
                          <w:right w:w="3" w:type="dxa"/>
                        </w:tcMar>
                      </w:tcPr>
                      <w:p w:rsidR="00D87305" w:rsidRDefault="00D87305">
                        <w:pPr>
                          <w:ind w:left="0" w:right="0"/>
                        </w:pPr>
                        <w:pPr>
                          <w:jc w:val="left"/>
                        </w:pPr>
                        <w:r>
                          <w:t xml:space="preserve">7/8/2025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ACCESS MANAGEMENT</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VIVIANNE PENA RODRIGUEZ</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VIVIANNE PENA RODRIGUEZ</w:t>
                        </w:r>
                      </w:p>
                    </w:tc>
                    <w:tc>
                      <w:tcPr>
                        <w:tcW w:w="1440" w:type="dxa"/>
                        <w:tcMar>
                          <w:left w:w="3" w:type="dxa"/>
                          <w:right w:w="3" w:type="dxa"/>
                        </w:tcMar>
                      </w:tcPr>
                      <w:p w:rsidR="00D87305" w:rsidRDefault="00D87305">
                        <w:pPr>
                          <w:ind w:left="0" w:right="0"/>
                        </w:pPr>
                        <w:pPr>
                          <w:jc w:val="left"/>
                        </w:pPr>
                        <w:r>
                          <w:t xml:space="preserve">5/29/2025</w:t>
                        </w:r>
                      </w:p>
                    </w:tc>
                    <w:tc>
                      <w:tcPr>
                        <w:tcW w:w="6000" w:type="dxa"/>
                        <w:tcMar>
                          <w:left w:w="3" w:type="dxa"/>
                          <w:right w:w="3" w:type="dxa"/>
                        </w:tcMar>
                      </w:tcPr>
                      <w:p w:rsidR="00D87305" w:rsidRDefault="00D87305">
                        <w:pPr>
                          <w:ind w:left="0" w:right="0"/>
                        </w:pPr>
                        <w:pPr>
                          <w:jc w:val="left"/>
                        </w:pPr>
                        <w:r>
                          <w:t xml:space="preserve">Please advise if a public meeting have been scheduled for the median modifications on this project.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In-person Public Meeting was coordinated with D1 Communications and scheduled for 10/21/2025 and virtual meeting for 10/23/2025</w:t>
                        </w:r>
                      </w:p>
                    </w:tc>
                  </w:tr>
                  <w:tr w:rsidR="00D87305" w:rsidTr="00D87305">
                    <w:tc>
                      <w:tcPr>
                        <w:tcW w:w="2000" w:type="dxa"/>
                        <w:tcMar>
                          <w:left w:w="3" w:type="dxa"/>
                          <w:right w:w="3" w:type="dxa"/>
                        </w:tcMar>
                      </w:tcPr>
                      <w:p w:rsidR="00D87305" w:rsidRDefault="00D87305">
                        <w:pPr>
                          <w:ind w:left="0" w:right="0"/>
                        </w:pPr>
                        <w:pPr>
                          <w:jc w:val="left"/>
                        </w:pPr>
                        <w:r>
                          <w:t xml:space="preserve">VIVIANNE PENA RODRIGUEZ</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Please add Access Management for the Public Meeting.  Thank you!</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ACCESS MANAGEMENT</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Earl Taylor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Earl Taylor</w:t>
                        </w:r>
                      </w:p>
                    </w:tc>
                    <w:tc>
                      <w:tcPr>
                        <w:tcW w:w="1440" w:type="dxa"/>
                        <w:tcMar>
                          <w:left w:w="3" w:type="dxa"/>
                          <w:right w:w="3" w:type="dxa"/>
                        </w:tcMar>
                      </w:tcPr>
                      <w:p w:rsidR="00D87305" w:rsidRDefault="00D87305">
                        <w:pPr>
                          <w:ind w:left="0" w:right="0"/>
                        </w:pPr>
                        <w:pPr>
                          <w:jc w:val="left"/>
                        </w:pPr>
                        <w:r>
                          <w:t xml:space="preserve">5/29/2025</w:t>
                        </w:r>
                      </w:p>
                    </w:tc>
                    <w:tc>
                      <w:tcPr>
                        <w:tcW w:w="6000" w:type="dxa"/>
                        <w:tcMar>
                          <w:left w:w="3" w:type="dxa"/>
                          <w:right w:w="3" w:type="dxa"/>
                        </w:tcMar>
                      </w:tcPr>
                      <w:p w:rsidR="00D87305" w:rsidRDefault="00D87305">
                        <w:pPr>
                          <w:ind w:left="0" w:right="0"/>
                        </w:pPr>
                        <w:pPr>
                          <w:jc w:val="left"/>
                        </w:pPr>
                        <w:r>
                          <w:t xml:space="preserve">In the lane closure restrictions, can we add NO to the note for clarity?&amp;#13;&amp;#10;&amp;#13;&amp;#10;NO SINGLE LANE CLOSURE&amp;#13;&amp;#10;&amp;#13;&amp;#10;NO DOUBLE LANE CLOSURE</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Note will be revised to provide clear direction for lane closure restrictions.</w:t>
                        </w:r>
                      </w:p>
                    </w:tc>
                  </w:tr>
                  <w:tr w:rsidR="00D87305" w:rsidTr="00D87305">
                    <w:tc>
                      <w:tcPr>
                        <w:tcW w:w="2000" w:type="dxa"/>
                        <w:tcMar>
                          <w:left w:w="3" w:type="dxa"/>
                          <w:right w:w="3" w:type="dxa"/>
                        </w:tcMar>
                      </w:tcPr>
                      <w:p w:rsidR="00D87305" w:rsidRDefault="00D87305">
                        <w:pPr>
                          <w:ind w:left="0" w:right="0"/>
                        </w:pPr>
                        <w:pPr>
                          <w:jc w:val="left"/>
                        </w:pPr>
                        <w:r>
                          <w:t xml:space="preserve">Earl Taylor</w:t>
                        </w:r>
                      </w:p>
                    </w:tc>
                    <w:tc>
                      <w:tcPr>
                        <w:tcW w:w="1440" w:type="dxa"/>
                        <w:tcMar>
                          <w:left w:w="3" w:type="dxa"/>
                          <w:right w:w="3" w:type="dxa"/>
                        </w:tcMar>
                      </w:tcPr>
                      <w:p w:rsidR="00D87305" w:rsidRDefault="00D87305">
                        <w:pPr>
                          <w:ind w:left="0" w:right="0"/>
                        </w:pPr>
                        <w:pPr>
                          <w:jc w:val="left"/>
                        </w:pPr>
                        <w:r>
                          <w:t xml:space="preserve">7/11/2025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PERMITS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Tia Norman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Tia Norman</w:t>
                        </w:r>
                      </w:p>
                    </w:tc>
                    <w:tc>
                      <w:tcPr>
                        <w:tcW w:w="1440" w:type="dxa"/>
                        <w:tcMar>
                          <w:left w:w="3" w:type="dxa"/>
                          <w:right w:w="3" w:type="dxa"/>
                        </w:tcMar>
                      </w:tcPr>
                      <w:p w:rsidR="00D87305" w:rsidRDefault="00D87305">
                        <w:pPr>
                          <w:ind w:left="0" w:right="0"/>
                        </w:pPr>
                        <w:pPr>
                          <w:jc w:val="left"/>
                        </w:pPr>
                        <w:r>
                          <w:t xml:space="preserve">5/29/2025</w:t>
                        </w:r>
                      </w:p>
                    </w:tc>
                    <w:tc>
                      <w:tcPr>
                        <w:tcW w:w="6000" w:type="dxa"/>
                        <w:tcMar>
                          <w:left w:w="3" w:type="dxa"/>
                          <w:right w:w="3" w:type="dxa"/>
                        </w:tcMar>
                      </w:tcPr>
                      <w:p w:rsidR="00D87305" w:rsidRDefault="00D87305">
                        <w:pPr>
                          <w:ind w:left="0" w:right="0"/>
                        </w:pPr>
                        <w:pPr>
                          <w:jc w:val="left"/>
                        </w:pPr>
                        <w:r>
                          <w:t xml:space="preserve">After reviewing the Phase III plans, it appears that environmental permits will not be required for this project. If there are scope changes or activities added that would require a permit, please come discuss with the Permits Department (Nicole.Monies@dot.state.fl.us).  Activities included but not limited to are keyhole &amp;amp; sidewalk additions or widening, impacts to the SWMS (ditches), or exceeding the 1-acre threshold for erodible surfaces (i.e., clearing and grubbing).</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Notes, thank you.</w:t>
                        </w:r>
                      </w:p>
                    </w:tc>
                  </w:tr>
                  <w:tr w:rsidR="00D87305" w:rsidTr="00D87305">
                    <w:tc>
                      <w:tcPr>
                        <w:tcW w:w="2000" w:type="dxa"/>
                        <w:tcMar>
                          <w:left w:w="3" w:type="dxa"/>
                          <w:right w:w="3" w:type="dxa"/>
                        </w:tcMar>
                      </w:tcPr>
                      <w:p w:rsidR="00D87305" w:rsidRDefault="00D87305">
                        <w:pPr>
                          <w:ind w:left="0" w:right="0"/>
                        </w:pPr>
                        <w:pPr>
                          <w:jc w:val="left"/>
                        </w:pPr>
                        <w:r>
                          <w:t xml:space="preserve">Tia Norman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GEOTECH/MATERIALS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Ramasamy Venkatesan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Ramasamy Venkatesan</w:t>
                        </w:r>
                      </w:p>
                    </w:tc>
                    <w:tc>
                      <w:tcPr>
                        <w:tcW w:w="1440" w:type="dxa"/>
                        <w:tcMar>
                          <w:left w:w="3" w:type="dxa"/>
                          <w:right w:w="3" w:type="dxa"/>
                        </w:tcMar>
                      </w:tcPr>
                      <w:p w:rsidR="00D87305" w:rsidRDefault="00D87305">
                        <w:pPr>
                          <w:ind w:left="0" w:right="0"/>
                        </w:pPr>
                        <w:pPr>
                          <w:jc w:val="left"/>
                        </w:pPr>
                        <w:r>
                          <w:t xml:space="preserve">5/30/2025</w:t>
                        </w:r>
                      </w:p>
                    </w:tc>
                    <w:tc>
                      <w:tcPr>
                        <w:tcW w:w="6000" w:type="dxa"/>
                        <w:tcMar>
                          <w:left w:w="3" w:type="dxa"/>
                          <w:right w:w="3" w:type="dxa"/>
                        </w:tcMar>
                      </w:tcPr>
                      <w:p w:rsidR="00D87305" w:rsidRDefault="00D87305">
                        <w:pPr>
                          <w:ind w:left="0" w:right="0"/>
                        </w:pPr>
                        <w:pPr>
                          <w:jc w:val="left"/>
                        </w:pPr>
                        <w:r>
                          <w:t xml:space="preserve">Any geotech report generated for the mast arm be included as part of the project documentation. I don&amp;#39;t see any report at this time.</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Tierra will follow up with the design team to ensure that the latest geotechnical report and associated plan sheets are included in the next submittal.</w:t>
                        </w:r>
                      </w:p>
                    </w:tc>
                  </w:tr>
                  <w:tr w:rsidR="00D87305" w:rsidTr="00D87305">
                    <w:tc>
                      <w:tcPr>
                        <w:tcW w:w="2000" w:type="dxa"/>
                        <w:tcMar>
                          <w:left w:w="3" w:type="dxa"/>
                          <w:right w:w="3" w:type="dxa"/>
                        </w:tcMar>
                      </w:tcPr>
                      <w:p w:rsidR="00D87305" w:rsidRDefault="00D87305">
                        <w:pPr>
                          <w:ind w:left="0" w:right="0"/>
                        </w:pPr>
                        <w:pPr>
                          <w:jc w:val="left"/>
                        </w:pPr>
                        <w:r>
                          <w:t xml:space="preserve">Ramasamy Venkatesan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GEOTECH/MATERIALS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Ramasamy Venkatesan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Ramasamy Venkatesan</w:t>
                        </w:r>
                      </w:p>
                    </w:tc>
                    <w:tc>
                      <w:tcPr>
                        <w:tcW w:w="1440" w:type="dxa"/>
                        <w:tcMar>
                          <w:left w:w="3" w:type="dxa"/>
                          <w:right w:w="3" w:type="dxa"/>
                        </w:tcMar>
                      </w:tcPr>
                      <w:p w:rsidR="00D87305" w:rsidRDefault="00D87305">
                        <w:pPr>
                          <w:ind w:left="0" w:right="0"/>
                        </w:pPr>
                        <w:pPr>
                          <w:jc w:val="left"/>
                        </w:pPr>
                        <w:r>
                          <w:t xml:space="preserve">5/30/2025</w:t>
                        </w:r>
                      </w:p>
                    </w:tc>
                    <w:tc>
                      <w:tcPr>
                        <w:tcW w:w="6000" w:type="dxa"/>
                        <w:tcMar>
                          <w:left w:w="3" w:type="dxa"/>
                          <w:right w:w="3" w:type="dxa"/>
                        </w:tcMar>
                      </w:tcPr>
                      <w:p w:rsidR="00D87305" w:rsidRDefault="00D87305">
                        <w:pPr>
                          <w:ind w:left="0" w:right="0"/>
                        </w:pPr>
                        <w:pPr>
                          <w:jc w:val="left"/>
                        </w:pPr>
                        <w:r>
                          <w:t xml:space="preserve">Soil borings may be needed in widening areas if its long/wide stretch. I see widening betwen 378+00 to 381+00. But no borings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proposed construction (between stations 378+00 and 381+00) appears to be full depth removal and reconstruction of the pavement and base section within an existing right turn lane rather than widening. As such, it is Tierra&amp;#39;s opinion that soil borings are not necessary in this area. However, there is proposed roadway widening into the median located between Stations 196+00 and 201+00 in which Tierra proposes to complete additional soil borings.</w:t>
                        </w:r>
                      </w:p>
                    </w:tc>
                  </w:tr>
                  <w:tr w:rsidR="00D87305" w:rsidTr="00D87305">
                    <w:tc>
                      <w:tcPr>
                        <w:tcW w:w="2000" w:type="dxa"/>
                        <w:tcMar>
                          <w:left w:w="3" w:type="dxa"/>
                          <w:right w:w="3" w:type="dxa"/>
                        </w:tcMar>
                      </w:tcPr>
                      <w:p w:rsidR="00D87305" w:rsidRDefault="00D87305">
                        <w:pPr>
                          <w:ind w:left="0" w:right="0"/>
                        </w:pPr>
                        <w:pPr>
                          <w:jc w:val="left"/>
                        </w:pPr>
                        <w:r>
                          <w:t xml:space="preserve">Ramasamy Venkatesan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GEOTECH/MATERIALS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Ramasamy Venkatesan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Ramasamy Venkatesan</w:t>
                        </w:r>
                      </w:p>
                    </w:tc>
                    <w:tc>
                      <w:tcPr>
                        <w:tcW w:w="1440" w:type="dxa"/>
                        <w:tcMar>
                          <w:left w:w="3" w:type="dxa"/>
                          <w:right w:w="3" w:type="dxa"/>
                        </w:tcMar>
                      </w:tcPr>
                      <w:p w:rsidR="00D87305" w:rsidRDefault="00D87305">
                        <w:pPr>
                          <w:ind w:left="0" w:right="0"/>
                        </w:pPr>
                        <w:pPr>
                          <w:jc w:val="left"/>
                        </w:pPr>
                        <w:r>
                          <w:t xml:space="preserve">5/30/2025</w:t>
                        </w:r>
                      </w:p>
                    </w:tc>
                    <w:tc>
                      <w:tcPr>
                        <w:tcW w:w="6000" w:type="dxa"/>
                        <w:tcMar>
                          <w:left w:w="3" w:type="dxa"/>
                          <w:right w:w="3" w:type="dxa"/>
                        </w:tcMar>
                      </w:tcPr>
                      <w:p w:rsidR="00D87305" w:rsidRDefault="00D87305">
                        <w:pPr>
                          <w:ind w:left="0" w:right="0"/>
                        </w:pPr>
                        <w:pPr>
                          <w:jc w:val="left"/>
                        </w:pPr>
                        <w:r>
                          <w:t xml:space="preserve">Any new pipe runs/drainage structures may need soil borings. Also groundwater levels to assist potential dewatering related issues and to avoid any claims.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 new inlet and a manhole structure with associated piping are proposed at Station 380+58. Tierra will complete a soil boring at this location.</w:t>
                        </w:r>
                      </w:p>
                    </w:tc>
                  </w:tr>
                  <w:tr w:rsidR="00D87305" w:rsidTr="00D87305">
                    <w:tc>
                      <w:tcPr>
                        <w:tcW w:w="2000" w:type="dxa"/>
                        <w:tcMar>
                          <w:left w:w="3" w:type="dxa"/>
                          <w:right w:w="3" w:type="dxa"/>
                        </w:tcMar>
                      </w:tcPr>
                      <w:p w:rsidR="00D87305" w:rsidRDefault="00D87305">
                        <w:pPr>
                          <w:ind w:left="0" w:right="0"/>
                        </w:pPr>
                        <w:pPr>
                          <w:jc w:val="left"/>
                        </w:pPr>
                        <w:r>
                          <w:t xml:space="preserve">Ramasamy Venkatesan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GEOTECH/MATERIALS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Ramasamy Venkatesan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Ramasamy Venkatesan</w:t>
                        </w:r>
                      </w:p>
                    </w:tc>
                    <w:tc>
                      <w:tcPr>
                        <w:tcW w:w="1440" w:type="dxa"/>
                        <w:tcMar>
                          <w:left w:w="3" w:type="dxa"/>
                          <w:right w:w="3" w:type="dxa"/>
                        </w:tcMar>
                      </w:tcPr>
                      <w:p w:rsidR="00D87305" w:rsidRDefault="00D87305">
                        <w:pPr>
                          <w:ind w:left="0" w:right="0"/>
                        </w:pPr>
                        <w:pPr>
                          <w:jc w:val="left"/>
                        </w:pPr>
                        <w:r>
                          <w:t xml:space="preserve">5/30/2025</w:t>
                        </w:r>
                      </w:p>
                    </w:tc>
                    <w:tc>
                      <w:tcPr>
                        <w:tcW w:w="6000" w:type="dxa"/>
                        <w:tcMar>
                          <w:left w:w="3" w:type="dxa"/>
                          <w:right w:w="3" w:type="dxa"/>
                        </w:tcMar>
                      </w:tcPr>
                      <w:p w:rsidR="00D87305" w:rsidRDefault="00D87305">
                        <w:pPr>
                          <w:ind w:left="0" w:right="0"/>
                        </w:pPr>
                        <w:pPr>
                          <w:jc w:val="left"/>
                        </w:pPr>
                        <w:r>
                          <w:t xml:space="preserve">Suggest QC review of Phase III plans by geotech consultant to meet SFH guidelines to ensure adequate borings coverage for any roadway/structures components.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Tierra will review the Phase III plans to ensure that the SFH guidelines are met. Additional soil borings will be completed, as warranted.</w:t>
                        </w:r>
                      </w:p>
                    </w:tc>
                  </w:tr>
                  <w:tr w:rsidR="00D87305" w:rsidTr="00D87305">
                    <w:tc>
                      <w:tcPr>
                        <w:tcW w:w="2000" w:type="dxa"/>
                        <w:tcMar>
                          <w:left w:w="3" w:type="dxa"/>
                          <w:right w:w="3" w:type="dxa"/>
                        </w:tcMar>
                      </w:tcPr>
                      <w:p w:rsidR="00D87305" w:rsidRDefault="00D87305">
                        <w:pPr>
                          <w:ind w:left="0" w:right="0"/>
                        </w:pPr>
                        <w:pPr>
                          <w:jc w:val="left"/>
                        </w:pPr>
                        <w:r>
                          <w:t xml:space="preserve">Ramasamy Venkatesan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Casey Schley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Casey Schley</w:t>
                        </w:r>
                      </w:p>
                    </w:tc>
                    <w:tc>
                      <w:tcPr>
                        <w:tcW w:w="1440" w:type="dxa"/>
                        <w:tcMar>
                          <w:left w:w="3" w:type="dxa"/>
                          <w:right w:w="3" w:type="dxa"/>
                        </w:tcMar>
                      </w:tcPr>
                      <w:p w:rsidR="00D87305" w:rsidRDefault="00D87305">
                        <w:pPr>
                          <w:ind w:left="0" w:right="0"/>
                        </w:pPr>
                        <w:pPr>
                          <w:jc w:val="left"/>
                        </w:pPr>
                        <w:r>
                          <w:t xml:space="preserve">6/2/2025</w:t>
                        </w:r>
                      </w:p>
                    </w:tc>
                    <w:tc>
                      <w:tcPr>
                        <w:tcW w:w="6000" w:type="dxa"/>
                        <w:tcMar>
                          <w:left w:w="3" w:type="dxa"/>
                          <w:right w:w="3" w:type="dxa"/>
                        </w:tcMar>
                      </w:tcPr>
                      <w:p w:rsidR="00D87305" w:rsidRDefault="00D87305">
                        <w:pPr>
                          <w:ind w:left="0" w:right="0"/>
                        </w:pPr>
                        <w:pPr>
                          <w:jc w:val="left"/>
                        </w:pPr>
                        <w:r>
                          <w:t xml:space="preserve">Pay item note 18 is not biddable.  Contractor cannot bid &amp;quot;if&amp;quot; situations.  MMU either needs to be replaced or not.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Pay item note 18 will be updated to remove the &amp;quot;if&amp;quot; situation.</w:t>
                        </w:r>
                      </w:p>
                    </w:tc>
                  </w:tr>
                  <w:tr w:rsidR="00D87305" w:rsidTr="00D87305">
                    <w:tc>
                      <w:tcPr>
                        <w:tcW w:w="2000" w:type="dxa"/>
                        <w:tcMar>
                          <w:left w:w="3" w:type="dxa"/>
                          <w:right w:w="3" w:type="dxa"/>
                        </w:tcMar>
                      </w:tcPr>
                      <w:p w:rsidR="00D87305" w:rsidRDefault="00D87305">
                        <w:pPr>
                          <w:ind w:left="0" w:right="0"/>
                        </w:pPr>
                        <w:pPr>
                          <w:jc w:val="left"/>
                        </w:pPr>
                        <w:r>
                          <w:t xml:space="preserve">Casey Schley</w:t>
                        </w:r>
                      </w:p>
                    </w:tc>
                    <w:tc>
                      <w:tcPr>
                        <w:tcW w:w="1440" w:type="dxa"/>
                        <w:tcMar>
                          <w:left w:w="3" w:type="dxa"/>
                          <w:right w:w="3" w:type="dxa"/>
                        </w:tcMar>
                      </w:tcPr>
                      <w:p w:rsidR="00D87305" w:rsidRDefault="00D87305">
                        <w:pPr>
                          <w:ind w:left="0" w:right="0"/>
                        </w:pPr>
                        <w:pPr>
                          <w:jc w:val="left"/>
                        </w:pPr>
                        <w:r>
                          <w:t xml:space="preserve">7/9/2025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 notes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Casey Schley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Casey Schley</w:t>
                        </w:r>
                      </w:p>
                    </w:tc>
                    <w:tc>
                      <w:tcPr>
                        <w:tcW w:w="1440" w:type="dxa"/>
                        <w:tcMar>
                          <w:left w:w="3" w:type="dxa"/>
                          <w:right w:w="3" w:type="dxa"/>
                        </w:tcMar>
                      </w:tcPr>
                      <w:p w:rsidR="00D87305" w:rsidRDefault="00D87305">
                        <w:pPr>
                          <w:ind w:left="0" w:right="0"/>
                        </w:pPr>
                        <w:pPr>
                          <w:jc w:val="left"/>
                        </w:pPr>
                        <w:r>
                          <w:t xml:space="preserve">6/2/2025</w:t>
                        </w:r>
                      </w:p>
                    </w:tc>
                    <w:tc>
                      <w:tcPr>
                        <w:tcW w:w="6000" w:type="dxa"/>
                        <w:tcMar>
                          <w:left w:w="3" w:type="dxa"/>
                          <w:right w:w="3" w:type="dxa"/>
                        </w:tcMar>
                      </w:tcPr>
                      <w:p w:rsidR="00D87305" w:rsidRDefault="00D87305">
                        <w:pPr>
                          <w:ind w:left="0" w:right="0"/>
                        </w:pPr>
                        <w:pPr>
                          <w:jc w:val="left"/>
                        </w:pPr>
                        <w:r>
                          <w:t xml:space="preserve">This is not a Collier County let project, and we do not direct our contractor to a local agency specification in the plans.  If something needs to be installed per a local standard, then that detail needs to be added in these plans.  Refer to notes 19, 20 and 21 on T-6.</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pay item notes will be updated to remove direction to Collier County Specifications. A detail will be added for mounting the CCTV cameras.</w:t>
                        </w:r>
                      </w:p>
                    </w:tc>
                  </w:tr>
                  <w:tr w:rsidR="00D87305" w:rsidTr="00D87305">
                    <w:tc>
                      <w:tcPr>
                        <w:tcW w:w="2000" w:type="dxa"/>
                        <w:tcMar>
                          <w:left w:w="3" w:type="dxa"/>
                          <w:right w:w="3" w:type="dxa"/>
                        </w:tcMar>
                      </w:tcPr>
                      <w:p w:rsidR="00D87305" w:rsidRDefault="00D87305">
                        <w:pPr>
                          <w:ind w:left="0" w:right="0"/>
                        </w:pPr>
                        <w:pPr>
                          <w:jc w:val="left"/>
                        </w:pPr>
                        <w:r>
                          <w:t xml:space="preserve">Casey Schley</w:t>
                        </w:r>
                      </w:p>
                    </w:tc>
                    <w:tc>
                      <w:tcPr>
                        <w:tcW w:w="1440" w:type="dxa"/>
                        <w:tcMar>
                          <w:left w:w="3" w:type="dxa"/>
                          <w:right w:w="3" w:type="dxa"/>
                        </w:tcMar>
                      </w:tcPr>
                      <w:p w:rsidR="00D87305" w:rsidRDefault="00D87305">
                        <w:pPr>
                          <w:ind w:left="0" w:right="0"/>
                        </w:pPr>
                        <w:pPr>
                          <w:jc w:val="left"/>
                        </w:pPr>
                        <w:r>
                          <w:t xml:space="preserve">7/9/2025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L-5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Casey Schley</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Casey Schley</w:t>
                        </w:r>
                      </w:p>
                    </w:tc>
                    <w:tc>
                      <w:tcPr>
                        <w:tcW w:w="1440" w:type="dxa"/>
                        <w:tcMar>
                          <w:left w:w="3" w:type="dxa"/>
                          <w:right w:w="3" w:type="dxa"/>
                        </w:tcMar>
                      </w:tcPr>
                      <w:p w:rsidR="00D87305" w:rsidRDefault="00D87305">
                        <w:pPr>
                          <w:ind w:left="0" w:right="0"/>
                        </w:pPr>
                        <w:pPr>
                          <w:jc w:val="left"/>
                        </w:pPr>
                        <w:r>
                          <w:t xml:space="preserve">6/2/2025</w:t>
                        </w:r>
                      </w:p>
                    </w:tc>
                    <w:tc>
                      <w:tcPr>
                        <w:tcW w:w="6000" w:type="dxa"/>
                        <w:tcMar>
                          <w:left w:w="3" w:type="dxa"/>
                          <w:right w:w="3" w:type="dxa"/>
                        </w:tcMar>
                      </w:tcPr>
                      <w:p w:rsidR="00D87305" w:rsidRDefault="00D87305">
                        <w:pPr>
                          <w:ind w:left="0" w:right="0"/>
                        </w:pPr>
                        <w:pPr>
                          <w:jc w:val="left"/>
                        </w:pPr>
                        <w:r>
                          <w:t xml:space="preserve">Note 5 does not need to be stated.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Note 5 will be removed from the General Notes Sheet. </w:t>
                        </w:r>
                      </w:p>
                    </w:tc>
                  </w:tr>
                  <w:tr w:rsidR="00D87305" w:rsidTr="00D87305">
                    <w:tc>
                      <w:tcPr>
                        <w:tcW w:w="2000" w:type="dxa"/>
                        <w:tcMar>
                          <w:left w:w="3" w:type="dxa"/>
                          <w:right w:w="3" w:type="dxa"/>
                        </w:tcMar>
                      </w:tcPr>
                      <w:p w:rsidR="00D87305" w:rsidRDefault="00D87305">
                        <w:pPr>
                          <w:ind w:left="0" w:right="0"/>
                        </w:pPr>
                        <w:pPr>
                          <w:jc w:val="left"/>
                        </w:pPr>
                        <w:r>
                          <w:t xml:space="preserve">Casey Schley</w:t>
                        </w:r>
                      </w:p>
                    </w:tc>
                    <w:tc>
                      <w:tcPr>
                        <w:tcW w:w="1440" w:type="dxa"/>
                        <w:tcMar>
                          <w:left w:w="3" w:type="dxa"/>
                          <w:right w:w="3" w:type="dxa"/>
                        </w:tcMar>
                      </w:tcPr>
                      <w:p w:rsidR="00D87305" w:rsidRDefault="00D87305">
                        <w:pPr>
                          <w:ind w:left="0" w:right="0"/>
                        </w:pPr>
                        <w:pPr>
                          <w:jc w:val="left"/>
                        </w:pPr>
                        <w:r>
                          <w:t xml:space="preserve">7/9/2025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MAINTENANCE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Michael Rima</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Michael Rima</w:t>
                        </w:r>
                      </w:p>
                    </w:tc>
                    <w:tc>
                      <w:tcPr>
                        <w:tcW w:w="1440" w:type="dxa"/>
                        <w:tcMar>
                          <w:left w:w="3" w:type="dxa"/>
                          <w:right w:w="3" w:type="dxa"/>
                        </w:tcMar>
                      </w:tcPr>
                      <w:p w:rsidR="00D87305" w:rsidRDefault="00D87305">
                        <w:pPr>
                          <w:ind w:left="0" w:right="0"/>
                        </w:pPr>
                        <w:pPr>
                          <w:jc w:val="left"/>
                        </w:pPr>
                        <w:r>
                          <w:t xml:space="preserve">6/2/2025</w:t>
                        </w:r>
                      </w:p>
                    </w:tc>
                    <w:tc>
                      <w:tcPr>
                        <w:tcW w:w="6000" w:type="dxa"/>
                        <w:tcMar>
                          <w:left w:w="3" w:type="dxa"/>
                          <w:right w:w="3" w:type="dxa"/>
                        </w:tcMar>
                      </w:tcPr>
                      <w:p w:rsidR="00D87305" w:rsidRDefault="00D87305">
                        <w:pPr>
                          <w:ind w:left="0" w:right="0"/>
                        </w:pPr>
                        <w:pPr>
                          <w:jc w:val="left"/>
                        </w:pPr>
                        <w:r>
                          <w:t xml:space="preserve">For all intersections with new Traffic Signal Mast Arms installed, and/or any intersections with 50% or more of the existing mast arms replaced, please submit a Structure Number Assignment Request and an Initial Inspection Request to either Douglas Torres or Michael Rima at the DSMO.</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SN# Request was fulfilled, the Standard and Special Mast Arm tables have the Structure numbers assigned. Will coordinate with Signalization EOR to update Signalization sheets. Will also coordinate initial inspection report request as well.</w:t>
                        </w:r>
                      </w:p>
                    </w:tc>
                  </w:tr>
                  <w:tr w:rsidR="00D87305" w:rsidTr="00D87305">
                    <w:tc>
                      <w:tcPr>
                        <w:tcW w:w="2000" w:type="dxa"/>
                        <w:tcMar>
                          <w:left w:w="3" w:type="dxa"/>
                          <w:right w:w="3" w:type="dxa"/>
                        </w:tcMar>
                      </w:tcPr>
                      <w:p w:rsidR="00D87305" w:rsidRDefault="00D87305">
                        <w:pPr>
                          <w:ind w:left="0" w:right="0"/>
                        </w:pPr>
                        <w:pPr>
                          <w:jc w:val="left"/>
                        </w:pPr>
                        <w:r>
                          <w:t xml:space="preserve">Michael Rima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Thank you</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CONSTRUCTION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Kayla Sapp</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Kayla Sapp</w:t>
                        </w:r>
                      </w:p>
                    </w:tc>
                    <w:tc>
                      <w:tcPr>
                        <w:tcW w:w="1440" w:type="dxa"/>
                        <w:tcMar>
                          <w:left w:w="3" w:type="dxa"/>
                          <w:right w:w="3" w:type="dxa"/>
                        </w:tcMar>
                      </w:tcPr>
                      <w:p w:rsidR="00D87305" w:rsidRDefault="00D87305">
                        <w:pPr>
                          <w:ind w:left="0" w:right="0"/>
                        </w:pPr>
                        <w:pPr>
                          <w:jc w:val="left"/>
                        </w:pPr>
                        <w:r>
                          <w:t xml:space="preserve">6/2/2025</w:t>
                        </w:r>
                      </w:p>
                    </w:tc>
                    <w:tc>
                      <w:tcPr>
                        <w:tcW w:w="6000" w:type="dxa"/>
                        <w:tcMar>
                          <w:left w:w="3" w:type="dxa"/>
                          <w:right w:w="3" w:type="dxa"/>
                        </w:tcMar>
                      </w:tcPr>
                      <w:p w:rsidR="00D87305" w:rsidRDefault="00D87305">
                        <w:pPr>
                          <w:ind w:left="0" w:right="0"/>
                        </w:pPr>
                        <w:pPr>
                          <w:jc w:val="left"/>
                        </w:pPr>
                        <w:r>
                          <w:t xml:space="preserve">Pay Items 639-1 and 639-2 have been included and while 639-8 should have been included it was not. Please consider adding.</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We don&amp;#39;t believe pay item 639-8 is required, but we will coordinate and add it if needed and approved.</w:t>
                        </w:r>
                      </w:p>
                    </w:tc>
                  </w:tr>
                  <w:tr w:rsidR="00D87305" w:rsidTr="00D87305">
                    <w:tc>
                      <w:tcPr>
                        <w:tcW w:w="2000" w:type="dxa"/>
                        <w:tcMar>
                          <w:left w:w="3" w:type="dxa"/>
                          <w:right w:w="3" w:type="dxa"/>
                        </w:tcMar>
                      </w:tcPr>
                      <w:p w:rsidR="00D87305" w:rsidRDefault="00D87305">
                        <w:pPr>
                          <w:ind w:left="0" w:right="0"/>
                        </w:pPr>
                        <w:pPr>
                          <w:jc w:val="left"/>
                        </w:pPr>
                        <w:r>
                          <w:t xml:space="preserve">Kayla Sapp</w:t>
                        </w:r>
                      </w:p>
                    </w:tc>
                    <w:tc>
                      <w:tcPr>
                        <w:tcW w:w="1440" w:type="dxa"/>
                        <w:tcMar>
                          <w:left w:w="3" w:type="dxa"/>
                          <w:right w:w="3" w:type="dxa"/>
                        </w:tcMar>
                      </w:tcPr>
                      <w:p w:rsidR="00D87305" w:rsidRDefault="00D87305">
                        <w:pPr>
                          <w:ind w:left="0" w:right="0"/>
                        </w:pPr>
                        <w:pPr>
                          <w:jc w:val="left"/>
                        </w:pPr>
                        <w:r>
                          <w:t xml:space="preserve">7/14/2025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CONSTRUCTION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53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Kayla Sapp</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Kayla Sapp</w:t>
                        </w:r>
                      </w:p>
                    </w:tc>
                    <w:tc>
                      <w:tcPr>
                        <w:tcW w:w="1440" w:type="dxa"/>
                        <w:tcMar>
                          <w:left w:w="3" w:type="dxa"/>
                          <w:right w:w="3" w:type="dxa"/>
                        </w:tcMar>
                      </w:tcPr>
                      <w:p w:rsidR="00D87305" w:rsidRDefault="00D87305">
                        <w:pPr>
                          <w:ind w:left="0" w:right="0"/>
                        </w:pPr>
                        <w:pPr>
                          <w:jc w:val="left"/>
                        </w:pPr>
                        <w:r>
                          <w:t xml:space="preserve">6/3/2025</w:t>
                        </w:r>
                      </w:p>
                    </w:tc>
                    <w:tc>
                      <w:tcPr>
                        <w:tcW w:w="6000" w:type="dxa"/>
                        <w:tcMar>
                          <w:left w:w="3" w:type="dxa"/>
                          <w:right w:w="3" w:type="dxa"/>
                        </w:tcMar>
                      </w:tcPr>
                      <w:p w:rsidR="00D87305" w:rsidRDefault="00D87305">
                        <w:pPr>
                          <w:ind w:left="0" w:right="0"/>
                        </w:pPr>
                        <w:pPr>
                          <w:jc w:val="left"/>
                        </w:pPr>
                        <w:r>
                          <w:t xml:space="preserve">Sta. 344 to 345 RT is shown to install guardrail. Why is the guardrail to be installed?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guardrail was added to protect the existing bridge barrier. We will confirm with standard plans and criteria that this is still needed.</w:t>
                        </w:r>
                      </w:p>
                    </w:tc>
                  </w:tr>
                  <w:tr w:rsidR="00D87305" w:rsidTr="00D87305">
                    <w:tc>
                      <w:tcPr>
                        <w:tcW w:w="2000" w:type="dxa"/>
                        <w:tcMar>
                          <w:left w:w="3" w:type="dxa"/>
                          <w:right w:w="3" w:type="dxa"/>
                        </w:tcMar>
                      </w:tcPr>
                      <w:p w:rsidR="00D87305" w:rsidRDefault="00D87305">
                        <w:pPr>
                          <w:ind w:left="0" w:right="0"/>
                        </w:pPr>
                        <w:pPr>
                          <w:jc w:val="left"/>
                        </w:pPr>
                        <w:r>
                          <w:t xml:space="preserve">Kayla Sapp</w:t>
                        </w:r>
                      </w:p>
                    </w:tc>
                    <w:tc>
                      <w:tcPr>
                        <w:tcW w:w="1440" w:type="dxa"/>
                        <w:tcMar>
                          <w:left w:w="3" w:type="dxa"/>
                          <w:right w:w="3" w:type="dxa"/>
                        </w:tcMar>
                      </w:tcPr>
                      <w:p w:rsidR="00D87305" w:rsidRDefault="00D87305">
                        <w:pPr>
                          <w:ind w:left="0" w:right="0"/>
                        </w:pPr>
                        <w:pPr>
                          <w:jc w:val="left"/>
                        </w:pPr>
                        <w:r>
                          <w:t xml:space="preserve">7/30/2025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CONSTRUCTION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204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Kayla Sapp</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Kayla Sapp</w:t>
                        </w:r>
                      </w:p>
                    </w:tc>
                    <w:tc>
                      <w:tcPr>
                        <w:tcW w:w="1440" w:type="dxa"/>
                        <w:tcMar>
                          <w:left w:w="3" w:type="dxa"/>
                          <w:right w:w="3" w:type="dxa"/>
                        </w:tcMar>
                      </w:tcPr>
                      <w:p w:rsidR="00D87305" w:rsidRDefault="00D87305">
                        <w:pPr>
                          <w:ind w:left="0" w:right="0"/>
                        </w:pPr>
                        <w:pPr>
                          <w:jc w:val="left"/>
                        </w:pPr>
                        <w:r>
                          <w:t xml:space="preserve">6/3/2025</w:t>
                        </w:r>
                      </w:p>
                    </w:tc>
                    <w:tc>
                      <w:tcPr>
                        <w:tcW w:w="6000" w:type="dxa"/>
                        <w:tcMar>
                          <w:left w:w="3" w:type="dxa"/>
                          <w:right w:w="3" w:type="dxa"/>
                        </w:tcMar>
                      </w:tcPr>
                      <w:p w:rsidR="00D87305" w:rsidRDefault="00D87305">
                        <w:pPr>
                          <w:ind w:left="0" w:right="0"/>
                        </w:pPr>
                        <w:pPr>
                          <w:jc w:val="left"/>
                        </w:pPr>
                        <w:r>
                          <w:t xml:space="preserve">Does the right turn movement from Wiggins Pass Rd. onto NB US 41 meet the required truck turning radii?</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AutoTURN was used for MOT design to confirm truck turning movements.</w:t>
                        </w:r>
                      </w:p>
                    </w:tc>
                  </w:tr>
                  <w:tr w:rsidR="00D87305" w:rsidTr="00D87305">
                    <w:tc>
                      <w:tcPr>
                        <w:tcW w:w="2000" w:type="dxa"/>
                        <w:tcMar>
                          <w:left w:w="3" w:type="dxa"/>
                          <w:right w:w="3" w:type="dxa"/>
                        </w:tcMar>
                      </w:tcPr>
                      <w:p w:rsidR="00D87305" w:rsidRDefault="00D87305">
                        <w:pPr>
                          <w:ind w:left="0" w:right="0"/>
                        </w:pPr>
                        <w:pPr>
                          <w:jc w:val="left"/>
                        </w:pPr>
                        <w:r>
                          <w:t xml:space="preserve">Kayla Sapp</w:t>
                        </w:r>
                      </w:p>
                    </w:tc>
                    <w:tc>
                      <w:tcPr>
                        <w:tcW w:w="1440" w:type="dxa"/>
                        <w:tcMar>
                          <w:left w:w="3" w:type="dxa"/>
                          <w:right w:w="3" w:type="dxa"/>
                        </w:tcMar>
                      </w:tcPr>
                      <w:p w:rsidR="00D87305" w:rsidRDefault="00D87305">
                        <w:pPr>
                          <w:ind w:left="0" w:right="0"/>
                        </w:pPr>
                        <w:pPr>
                          <w:jc w:val="left"/>
                        </w:pPr>
                        <w:r>
                          <w:t xml:space="preserve">7/14/2025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CULTURAL RESOURCES, 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Matthew Litteral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Matthew Litteral</w:t>
                        </w:r>
                      </w:p>
                    </w:tc>
                    <w:tc>
                      <w:tcPr>
                        <w:tcW w:w="1440" w:type="dxa"/>
                        <w:tcMar>
                          <w:left w:w="3" w:type="dxa"/>
                          <w:right w:w="3" w:type="dxa"/>
                        </w:tcMar>
                      </w:tcPr>
                      <w:p w:rsidR="00D87305" w:rsidRDefault="00D87305">
                        <w:pPr>
                          <w:ind w:left="0" w:right="0"/>
                        </w:pPr>
                        <w:pPr>
                          <w:jc w:val="left"/>
                        </w:pPr>
                        <w:r>
                          <w:t xml:space="preserve">6/3/2025</w:t>
                        </w:r>
                      </w:p>
                    </w:tc>
                    <w:tc>
                      <w:tcPr>
                        <w:tcW w:w="6000" w:type="dxa"/>
                        <w:tcMar>
                          <w:left w:w="3" w:type="dxa"/>
                          <w:right w:w="3" w:type="dxa"/>
                        </w:tcMar>
                      </w:tcPr>
                      <w:p w:rsidR="00D87305" w:rsidRDefault="00D87305">
                        <w:pPr>
                          <w:ind w:left="0" w:right="0"/>
                        </w:pPr>
                        <w:pPr>
                          <w:jc w:val="left"/>
                        </w:pPr>
                        <w:r>
                          <w:t xml:space="preserve">Phase III plans (dated May 2025) were compared to Phase II plans (dated April 2020). There have been no substantial changes to the scope of work. A cultural resource coordination letter was prepared for this project and sent to the State Historic Preservation Officer (SHPO) in August 2021 to document that the project will result in a finding of no adverse effect. The SHPO concurred with this finding on September 9, 2021. No further cultural resource coordination is necessary unless there are changes to the scope of work and/or right-of-way requirements.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Noted, thank you.&amp;#10;</w:t>
                        </w:r>
                      </w:p>
                    </w:tc>
                  </w:tr>
                  <w:tr w:rsidR="00D87305" w:rsidTr="00D87305">
                    <w:tc>
                      <w:tcPr>
                        <w:tcW w:w="2000" w:type="dxa"/>
                        <w:tcMar>
                          <w:left w:w="3" w:type="dxa"/>
                          <w:right w:w="3" w:type="dxa"/>
                        </w:tcMar>
                      </w:tcPr>
                      <w:p w:rsidR="00D87305" w:rsidRDefault="00D87305">
                        <w:pPr>
                          <w:ind w:left="0" w:right="0"/>
                        </w:pPr>
                        <w:pPr>
                          <w:jc w:val="left"/>
                        </w:pPr>
                        <w:r>
                          <w:t xml:space="preserve">Matthew Litteral</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Julia Holtzhausen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This project will require an environmental certification from the Environmental Management Office (EMO). Please contact Kristin Caruso (kristin.caruso@dot.state.fl.us) in EMO to provide an updated Environmental Determination Worksheet (EDW) by the Phase II plans submittal date. On the EDW, please fill out the top portion and then responses to questions #1 through #6 and include a project location map. The EMO Dept. will fill-out remaining information. According to the current production schedule, this project is scheduled to go to Production on February 24, 2027. Environmental certifications are typically issued 2 weeks prior to the production date. Please advise EMO if the production schedule for this project changes. EMO will continue to review this project during subsequent phase reviews for environmental involvement.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EDW was completed and submitted on 12/23/2019.</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Julia Holtzhausen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Section 7-1.4: Compliance with Federal Endangered Species Act and other Wildlife Regulations of the FDOT Standard Specifications for Road and Bridge Construction manual should be adhered to for wildlife involvement during construction. This section addresses what the contractor must do in the event of unanticipated interactions with protected species and the requirement to notify the FDOT a minimum of 30 days in advance of using an off-site area for ancillary construction needs (e.g. staging, borrow-pits).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Julia Holtzhausen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It appears there are wetlands and surface waters within and/or adjacent to the project limits (right and left sides from 341+40.00 to STA. 370, right side between STA. 330 and STA. 333, and left side between STA. 154 and STA 161+60.00). Please show the limits of the wetlands and/or surface waters and label on the plans to determine the potential involvement with this resource. Contact the District Permits Coordinator by this ERC response due date to determine if permits and wetland mitigation are required.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Wetland and surface waters coordination took place at Phase II, on 8/11/2020.</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Julia Holtzhausen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The project is located within the consultation area for the Florida bonneted bat. Based on the location of this project and proposed construction activities, a survey for this species may be required.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 We will coordinate with FDOT PM.</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Julia Holtzhausen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The project includes bridge work that may affect bats roosting within the crevices of the bridge. Please note that all bats are protected under FAC Chapter 68A-4.001 and Chapter 68A-9.010. Please coordinate with Kristin Caruso (kristin.caruso@dot.state.fl.us) and send any current inspection reports that may document bats in the bridge. Please note that at this time, EMO is not aware of bats roosting in the bridge. However, if bats are present, intrusive work on bridges cannot take place during maternity season (April 15 &amp;#8211; August 14). Alternatively, a bat exclusion may be needed prior to construction.</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 We will coordinate with FDOT PM and Kristin Caruso before next submittal.</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ENVIRONMENTAL MANAGEMENT OFF.</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Julia Holtzhausen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Based on documented Florida black bear activity in the project area, it is recommended that the special provision for the Florida black bear (SP0070104-1) be included in the project specifications package.</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w:t>
                        </w:r>
                      </w:p>
                    </w:tc>
                  </w:tr>
                  <w:tr w:rsidR="00D87305" w:rsidTr="00D87305">
                    <w:tc>
                      <w:tcPr>
                        <w:tcW w:w="2000" w:type="dxa"/>
                        <w:tcMar>
                          <w:left w:w="3" w:type="dxa"/>
                          <w:right w:w="3" w:type="dxa"/>
                        </w:tcMar>
                      </w:tcPr>
                      <w:p w:rsidR="00D87305" w:rsidRDefault="00D87305">
                        <w:pPr>
                          <w:ind w:left="0" w:right="0"/>
                        </w:pPr>
                        <w:pPr>
                          <w:jc w:val="left"/>
                        </w:pPr>
                        <w:r>
                          <w:t xml:space="preserve">Julia Holtzhausen</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INTELLIGENT TRANSPORTATION, 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General</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provide mounting details and typical wiring diagrams for all new devices or relocated devices.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 mounting detail will be provided for proposed CCTV cameras.</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INTELLIGENT TRANSPORTATION, 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General</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note, pay item 682-1-113 will be obsolete when this project lets to construction. Please update the pay item accordingly.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This pay item will be changed to 682-1-163 throughout the plans.</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INTELLIGENT TRANSPORTATION, 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General</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ensure pay item 611-2-1 is included for each intersection that is getting a new traffic signal controller cabinet. In addition, please ensure pay item 611-1-1 is included due to the new fiber optic drop cables.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Pay item 611-2-1 is currently included for all 9 signal locations but will need to be removed for Imperial Gulf Boulevard as work at that intersection does not include a new traffic cabinet. Pay item 611-1-1 will be added.</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The north arrow and scale are missing. Please add.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north arrow and scale will be added.</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 sheets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ensure all loops and detection zones have unique names.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All loops and detection zones will be updated to show unique names per intersection.</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For the Microwave Detection chart, please ensure the detection zone in the westbound left-turn lane has a 3 second detection delay and the detection zone in the westbound through-right shared lane has an 8 second detection delay.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These detection zones will be updated to have unique names and show the requested delays.</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 sheets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remove the detection delays for the US 41 right-turn lanes.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All right turn loops along US 41 will be removed per Comment #77 provided by Collier County. Please advise if this removal is acceptable or if the loops should remain and only the delay removed.</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The detection zones can be removed as requested by the County.</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Signalization Plan sheets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For the Emergency Vehicle Preemption charts, please update the Minimum Dwell for the NB and SB Plans to be at least the Minimum Green time for the corresponding through movement. For example, on sheet T-8, the Minimum Dwell for Plan 3 should be 24 seconds due to the Minimum Green for Controller Phase 6 being 24 seconds.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Minimum Dwell values will be checked and updated as needed for all intersections.</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Sheets T-8, T-14, and T-16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To avoid a left-turn trap scenario for permissive left-turn movements, the Dwell Phases on Plans 5 and 6 should be &amp;#8220;4&amp;amp;8&amp;#8221;.</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These Dwell Phases will be updated.</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INTELLIGENT TRANSPORTATION, 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T-9</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The existing conditions have changed since this project started. The CCTV camera is no longer located on the southeast corner as it is now on the NE corner along with an RSU. Both the CCTV camera and RSU are in conflict. Please resolve the conflicts.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existing CCTV camera and RSU will be relocated to Mast Arm 2-2.</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T-9</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AGREED WITH</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provide guide markings for the eastbound and westbound approaches. In addition, please center the signal heads for the westbound approach on their respective approach lanes.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signal heads will be centered over the respective receiving lanes. Guide markings will be added as suggested.</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Not rejecting but providing additional clarification. Please ensure the signal heads for the westbound approach are centered on the approach lane per FDM Section 232.1.6.&amp;#10;</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8/29/2025</w:t>
                        </w:r>
                      </w:p>
                    </w:tc>
                    <w:tc>
                      <w:tcPr>
                        <w:tcW w:w="6000" w:type="dxa"/>
                        <w:tcMar>
                          <w:left w:w="3" w:type="dxa"/>
                          <w:right w:w="3" w:type="dxa"/>
                        </w:tcMar>
                      </w:tcPr>
                      <w:p w:rsidR="00D87305" w:rsidRDefault="00D87305">
                        <w:pPr>
                          <w:ind w:left="0" w:right="0"/>
                        </w:pPr>
                        <w:pPr>
                          <w:jc w:val="left"/>
                        </w:pPr>
                        <w:r>
                          <w:t xml:space="preserve">Comment Agreed &amp;amp;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For the northbound and southbound approaches to the intersection, why not replace the existing signal heads instead of relocating? They appear to be rather weathered based on a desktop review.</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These signal heads will be updated to show full replacement rather than relocation.</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Based on the desktop review, the eastbound and westbound signal heads appear to have deficient backplates. If confirmed, please replace them with backplates that meet current standards.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Will confirm and replace as needed.</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There is an existing 4-section flashing yellow arrow signal head on the northbound approach. Does it require removal as well?</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Yes, the removal pay item will be added to this signal head.</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clarify why loops are not being provided for the bicycle detection at this intersection.</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existing bike lane detection at this intersection is microwave according to the as-builts from 2013.</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remove Note 4 and revert the northbound and southbound left-turn treatment back to protected/permissive. There have been zero NB or SB left-turn crashes from January 2020 to December 2024. The flashing yellow arrow operation had been in operation during this time as well.</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Note 4 will be removed and the left-turn treatment updated to protected/permissive.</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add the following notes:&amp;#13;&amp;#10;&amp;#8226;&amp;#9;PROGRAM A START-UP DELAY OF 2 SECONDS FOR THE FLASHING YELLOW ARROW ON MOVEMENTS 1 AND 5 (RELATIVE TO THE OPPOSING THROUGH MOVEMENTS).&amp;#13;&amp;#10;&amp;#8226;&amp;#9;PROGRAM PHASE RESTRICTIONS TO OMIT MOVEMENT 1 AND REDIRECT CALLS FROM MOVEMENT 1 TO MOVEMENT 6, WHEN MOVEMENT 2 IS GREEN AND TO OMIT MOVEMENT 5 AND REDIRECT CALLS FROM MOVEMENT 5 TO MOVEMENT 2, WHEN MOVEMENT 6 IS GREEN.</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requested notes will be added.</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T-21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provide the documentation showing the change in signal operations from SOP 7 to SOP 10 with the northbound right-turn overlap was approved by the District TSM&amp;amp;O Engineer.</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Disregard per Comment 56.</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INTELLIGENT TRANSPORTATION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Fiber Optic Splicing Diagrams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confirm the proposed splicing configurations have been coordinated with Collier County.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splicing configurations match the 2015 ATMS Plans that were provided by Collier County in 2020. Will confirm with the County that this is still the latest.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INTELLIGENT TRANSPORTATION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Utility Adjustment Sheets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show and label the existing FDOT/Collier County ATMS infrastructure in the plans per FDM Section 923.2.</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Will reference and label the existing ATMS in utility adjustment sheets.</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Comment 53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Nathan Poole</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6/5/2025</w:t>
                        </w:r>
                      </w:p>
                    </w:tc>
                    <w:tc>
                      <w:tcPr>
                        <w:tcW w:w="6000" w:type="dxa"/>
                        <w:tcMar>
                          <w:left w:w="3" w:type="dxa"/>
                          <w:right w:w="3" w:type="dxa"/>
                        </w:tcMar>
                      </w:tcPr>
                      <w:p w:rsidR="00D87305" w:rsidRDefault="00D87305">
                        <w:pPr>
                          <w:ind w:left="0" w:right="0"/>
                        </w:pPr>
                        <w:pPr>
                          <w:jc w:val="left"/>
                        </w:pPr>
                        <w:r>
                          <w:t xml:space="preserve">Please disregard Comment 53. I have found where the eastbound and westbound left-turn phases were requested. However, I see our request included an eastbound right-turn overlap but a northbound right-turn overlap seems to be provided instead. Please confirm if the northbound right-turn overlap should be provided. In addition, please add the eastbound right-turn overlap.</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This appears to have been a misinterpretation. The northbound right-turn overlap will be removed, and an eastbound right-turn overlap will be added.</w:t>
                        </w:r>
                      </w:p>
                    </w:tc>
                  </w:tr>
                  <w:tr w:rsidR="00D87305" w:rsidTr="00D87305">
                    <w:tc>
                      <w:tcPr>
                        <w:tcW w:w="2000" w:type="dxa"/>
                        <w:tcMar>
                          <w:left w:w="3" w:type="dxa"/>
                          <w:right w:w="3" w:type="dxa"/>
                        </w:tcMar>
                      </w:tcPr>
                      <w:p w:rsidR="00D87305" w:rsidRDefault="00D87305">
                        <w:pPr>
                          <w:ind w:left="0" w:right="0"/>
                        </w:pPr>
                        <w:pPr>
                          <w:jc w:val="left"/>
                        </w:pPr>
                        <w:r>
                          <w:t xml:space="preserve">Nathan Poole</w:t>
                        </w:r>
                      </w:p>
                    </w:tc>
                    <w:tc>
                      <w:tcPr>
                        <w:tcW w:w="1440" w:type="dxa"/>
                        <w:tcMar>
                          <w:left w:w="3" w:type="dxa"/>
                          <w:right w:w="3" w:type="dxa"/>
                        </w:tcMar>
                      </w:tcPr>
                      <w:p w:rsidR="00D87305" w:rsidRDefault="00D87305">
                        <w:pPr>
                          <w:ind w:left="0" w:right="0"/>
                        </w:pPr>
                        <w:pPr>
                          <w:jc w:val="left"/>
                        </w:pPr>
                        <w:r>
                          <w:t xml:space="preserve">8/25/2025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6/7/2025</w:t>
                        </w:r>
                      </w:p>
                    </w:tc>
                    <w:tc>
                      <w:tcPr>
                        <w:tcW w:w="6000" w:type="dxa"/>
                        <w:tcMar>
                          <w:left w:w="3" w:type="dxa"/>
                          <w:right w:w="3" w:type="dxa"/>
                        </w:tcMar>
                      </w:tcPr>
                      <w:p w:rsidR="00D87305" w:rsidRDefault="00D87305">
                        <w:pPr>
                          <w:ind w:left="0" w:right="0"/>
                        </w:pPr>
                        <w:pPr>
                          <w:jc w:val="left"/>
                        </w:pPr>
                        <w:r>
                          <w:t xml:space="preserve">Please ensure that all existing drainage structures, at grade and below grade, are clearly depicted within the Signalization plans. Based on the Signalization plans, it appears that drainage structures may be impacted by the installation of the mast arm foundations.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signalization plans will clearly depict drainage design.</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Report</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6/7/2025</w:t>
                        </w:r>
                      </w:p>
                    </w:tc>
                    <w:tc>
                      <w:tcPr>
                        <w:tcW w:w="6000" w:type="dxa"/>
                        <w:tcMar>
                          <w:left w:w="3" w:type="dxa"/>
                          <w:right w:w="3" w:type="dxa"/>
                        </w:tcMar>
                      </w:tcPr>
                      <w:p w:rsidR="00D87305" w:rsidRDefault="00D87305">
                        <w:pPr>
                          <w:ind w:left="0" w:right="0"/>
                        </w:pPr>
                        <w:pPr>
                          <w:jc w:val="left"/>
                        </w:pPr>
                        <w:r>
                          <w:t xml:space="preserve">Please provide a drainage design document which describes any drainage improvements. The document should include a spread analysis for the traffic separator slots, the drainage slot design utilized to maintain the existing drainage patterns, and any modifications to the existing drainage infrastructure to accommodate the proposed Roadway/Traffic improvements.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drainage design document will be provided with the calculations to show proposed improvements don&amp;#39;t negatively impact drainage.</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6/7/2025</w:t>
                        </w:r>
                      </w:p>
                    </w:tc>
                    <w:tc>
                      <w:tcPr>
                        <w:tcW w:w="6000" w:type="dxa"/>
                        <w:tcMar>
                          <w:left w:w="3" w:type="dxa"/>
                          <w:right w:w="3" w:type="dxa"/>
                        </w:tcMar>
                      </w:tcPr>
                      <w:p w:rsidR="00D87305" w:rsidRDefault="00D87305">
                        <w:pPr>
                          <w:ind w:left="0" w:right="0"/>
                        </w:pPr>
                        <w:pPr>
                          <w:jc w:val="left"/>
                        </w:pPr>
                        <w:r>
                          <w:t xml:space="preserve">From approximately Sta. 224+10 to Sta. 225+60 (right side), Type F curb and gutter with flumes is proposed. The flumes appear to discharge directly to the existing sidewalk. Please consider providing inlets which connect to the adjacent closed drainage system to remove water on the existing sidewalk.</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flume sheet flows onto the sidewalk and then into the existing ditch which is in the Collier County Drainage system. This avoids major utility conflicts by maintaining existing flow patterns over the sidewalk.</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6/7/2025</w:t>
                        </w:r>
                      </w:p>
                    </w:tc>
                    <w:tc>
                      <w:tcPr>
                        <w:tcW w:w="6000" w:type="dxa"/>
                        <w:tcMar>
                          <w:left w:w="3" w:type="dxa"/>
                          <w:right w:w="3" w:type="dxa"/>
                        </w:tcMar>
                      </w:tcPr>
                      <w:p w:rsidR="00D87305" w:rsidRDefault="00D87305">
                        <w:pPr>
                          <w:ind w:left="0" w:right="0"/>
                        </w:pPr>
                        <w:pPr>
                          <w:jc w:val="left"/>
                        </w:pPr>
                        <w:r>
                          <w:t xml:space="preserve">There are multiple locations where the inlet protection systems are missing for existing drainage infrastructure. Please review and update accordingly.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Inlet protection and silt fence will be removed from the plan sheets and the SRCC will be added.</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6/7/2025</w:t>
                        </w:r>
                      </w:p>
                    </w:tc>
                    <w:tc>
                      <w:tcPr>
                        <w:tcW w:w="6000" w:type="dxa"/>
                        <w:tcMar>
                          <w:left w:w="3" w:type="dxa"/>
                          <w:right w:w="3" w:type="dxa"/>
                        </w:tcMar>
                      </w:tcPr>
                      <w:p w:rsidR="00D87305" w:rsidRDefault="00D87305">
                        <w:pPr>
                          <w:ind w:left="0" w:right="0"/>
                        </w:pPr>
                        <w:pPr>
                          <w:jc w:val="left"/>
                        </w:pPr>
                        <w:r>
                          <w:t xml:space="preserve">Roadway plan sheet 21 depicts linework from approximately Sta. 161+20 to 163+80 adjacent to the median improvements. Please provide callouts to describe what this linework represents.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Callouts will be provided.</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6/7/2025</w:t>
                        </w:r>
                      </w:p>
                    </w:tc>
                    <w:tc>
                      <w:tcPr>
                        <w:tcW w:w="6000" w:type="dxa"/>
                        <w:tcMar>
                          <w:left w:w="3" w:type="dxa"/>
                          <w:right w:w="3" w:type="dxa"/>
                        </w:tcMar>
                      </w:tcPr>
                      <w:p w:rsidR="00D87305" w:rsidRDefault="00D87305">
                        <w:pPr>
                          <w:ind w:left="0" w:right="0"/>
                        </w:pPr>
                        <w:pPr>
                          <w:jc w:val="left"/>
                        </w:pPr>
                        <w:r>
                          <w:t xml:space="preserve">Please provide grading details for the curb return/curb ramp improvements to ensure positive drainage is provided.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Grading details will be provided.</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6/7/2025</w:t>
                        </w:r>
                      </w:p>
                    </w:tc>
                    <w:tc>
                      <w:tcPr>
                        <w:tcW w:w="6000" w:type="dxa"/>
                        <w:tcMar>
                          <w:left w:w="3" w:type="dxa"/>
                          <w:right w:w="3" w:type="dxa"/>
                        </w:tcMar>
                      </w:tcPr>
                      <w:p w:rsidR="00D87305" w:rsidRDefault="00D87305">
                        <w:pPr>
                          <w:ind w:left="0" w:right="0"/>
                        </w:pPr>
                        <w:pPr>
                          <w:jc w:val="left"/>
                        </w:pPr>
                        <w:r>
                          <w:t xml:space="preserve">Is the curb inlet at Sta. 376+65 Rt. proposed to be replaced? If so, please provide a callout for the proposed work and update the quantities accordingly.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That curb inlet is to remain as existing. Linework will be updated to not show as black.</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DRAINAGE</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KENNETH YINGER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6/7/2025</w:t>
                        </w:r>
                      </w:p>
                    </w:tc>
                    <w:tc>
                      <w:tcPr>
                        <w:tcW w:w="6000" w:type="dxa"/>
                        <w:tcMar>
                          <w:left w:w="3" w:type="dxa"/>
                          <w:right w:w="3" w:type="dxa"/>
                        </w:tcMar>
                      </w:tcPr>
                      <w:p w:rsidR="00D87305" w:rsidRDefault="00D87305">
                        <w:pPr>
                          <w:ind w:left="0" w:right="0"/>
                        </w:pPr>
                        <w:pPr>
                          <w:jc w:val="left"/>
                        </w:pPr>
                        <w:r>
                          <w:t xml:space="preserve">The manhole adjustments from the Summary of Pay Items are not shown in the Summary of Drainage Structures sheet. Please review.</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Summary of Pay Items includes utility manhole adjustments.</w:t>
                        </w:r>
                      </w:p>
                    </w:tc>
                  </w:tr>
                  <w:tr w:rsidR="00D87305" w:rsidTr="00D87305">
                    <w:tc>
                      <w:tcPr>
                        <w:tcW w:w="2000" w:type="dxa"/>
                        <w:tcMar>
                          <w:left w:w="3" w:type="dxa"/>
                          <w:right w:w="3" w:type="dxa"/>
                        </w:tcMar>
                      </w:tcPr>
                      <w:p w:rsidR="00D87305" w:rsidRDefault="00D87305">
                        <w:pPr>
                          <w:ind w:left="0" w:right="0"/>
                        </w:pPr>
                        <w:pPr>
                          <w:jc w:val="left"/>
                        </w:pPr>
                        <w:r>
                          <w:t xml:space="preserve">KENNETH YINGER</w:t>
                        </w:r>
                      </w:p>
                    </w:tc>
                    <w:tc>
                      <w:tcPr>
                        <w:tcW w:w="1440" w:type="dxa"/>
                        <w:tcMar>
                          <w:left w:w="3" w:type="dxa"/>
                          <w:right w:w="3" w:type="dxa"/>
                        </w:tcMar>
                      </w:tcPr>
                      <w:p w:rsidR="00D87305" w:rsidRDefault="00D87305">
                        <w:pPr>
                          <w:ind w:left="0" w:right="0"/>
                        </w:pPr>
                        <w:pPr>
                          <w:jc w:val="left"/>
                        </w:pPr>
                        <w:r>
                          <w:t xml:space="preserve">7/21/2025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T-43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Robert Forand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In the Standard Mast Arm Assemblies Data Table, the designation for Mast Arm 2-2 indicates P7/S/L.  This should be corrected to P7/D/L.</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Mast Arm 2-2 has been revised to show the correct P7/D/L.</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T-43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Robert Forand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In the Standard Mast Arm Assemblies Data Table for Mast Arms 2-2 and 8-1, it appears that a value for UAA (25.0) is not required since the standard value for UA (25.0) is the same.</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Revised sheet to remove UAA from Mast arms *6-2 and 8-1.</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T-43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Robert Forand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In the Standard Mast Arm Assemblies Data Table, the designation for Mast Arm 6-3 indicates A78/S/H &amp;#8211; P5/S.  However, the calculations indicate that the arm should be A70/S and the pole should be P5/S/L.  Additionally, the pole ID column indicates a P6/S/L for the pole.  Verify and correct all designations accordingly.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Mast Arm 6-3 designation has been revised to the proper A70/S-P5/S/L. </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T-43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Robert Forand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In the Standard Mast Arm Assemblies Data Table, the drilled shaft designation for Mast Arm 6-4 indicates D5/25/5.0.  However, the calculations indicate that this should be D5/22/5.0.  Verify and correct accordingly.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the intent is to use a Standard DS/25/5.0 shaft. EOR notes in the calculation book, page 206, have been revised to show this.</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T-43, T-44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Robert Forand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In the Luminaire and Connection Data, the value for LK indicates 0.25. However, the calculations indicate that the value should be 0.375.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 Agreed, Verified and Revised Luminaire Table to LK= 0.375 For standard and special Mast arm tables. </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T-44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Robert Forand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In the Special Mast Arm Assemblies Data Table (Cont.), the second arm connection variable ST (next to # Bolts) should be HT, not ST.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Revised Table now shows &amp;quot;HT&amp;quot;.</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T-44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Robert Forand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For Mast Arm 8-3, the value for SO indicates 23.  However, the calculations indicate that it should be 25. Verify and correct accordingly.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Verified and Revised Plans Mast Arm 8-3 FO and SO are 25&amp;quot;.</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T-44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Robert Forand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For Mast Arm 6-5, the value for DA indicates 25.  However, the calculations indicate that it should be 23. Verify and correct accordingly.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and verified. Will use custom DS/23/5.0 shaft.</w:t>
                        </w:r>
                      </w:p>
                    </w:tc>
                  </w:tr>
                  <w:tr w:rsidR="00D87305" w:rsidTr="00D87305">
                    <w:tc>
                      <w:tcPr>
                        <w:tcW w:w="2000" w:type="dxa"/>
                        <w:tcMar>
                          <w:left w:w="3" w:type="dxa"/>
                          <w:right w:w="3" w:type="dxa"/>
                        </w:tcMar>
                      </w:tcPr>
                      <w:p w:rsidR="00D87305" w:rsidRDefault="00D87305">
                        <w:pPr>
                          <w:ind w:left="0" w:right="0"/>
                        </w:pPr>
                        <w:pPr>
                          <w:jc w:val="left"/>
                        </w:pPr>
                        <w:r>
                          <w:t xml:space="preserve">Robert Forand</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L-5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Recommended LED fixture is Cooper LTG Group ARCH-PA2-140-740-8-T2R-AP</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Cooper Streetworks GAN LED was used per the Collier County Traffic Operations Roadway Lighting Design Standards as the preferred luminaire on state highways. Any changes to the luminaire used for analysis will require redesign of the entire lighting, which will need to be approved by the FDOT PM. We are currently coordinating with FDOT for approval to update the design luminaire. The specific Archeon model provided does not meet criteria with our current layout. Please note, we will need to use an Archeon model with higher wattage, Type III or IV distribution, and a 3000K temperature to meet FDM criteria at the signalized intersections. </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Include Collier County TSP in standards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Per Comment #22, we cannot provide direction to the Collier County Specifications. Any additional details will be provided where needed.</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Mast arms to be painted english ivy green RAL 6005 per CCTO TSP</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This will require a Locally Funded Agreement to be signed for the additional construction and maintenance costs. Coordination for LFA with the Collier County Traffic Signal Maintenance and District 1 is on-going.</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Can 4-section FYA signals be provided?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We will coordinate with District 1 TSM&amp;amp;O to determine if this is an option for this location.</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Loops in main street right turns not necessary (all intersections)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Will remove all main line loops if District 1 TSM&amp;amp;O agrees with this change.</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Collier County preemption standard generally lets concurrent phases go at the same time (4 &amp;amp; 8)</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Per Phase II Comment #112, the preemption diagrams are made to match Attachment 7 of the District 1 Traffic Operations Signal Timing Guidelines. Will confirm with D1 TSM&amp;amp;O if this deviation is acceptable.</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&amp;#39;Plan #4&amp;#39; and &amp;quot;Plan #5&amp;#39; are mixed up, correct throughout plans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Plans #4 and #5 match what is shown in Attachment 7 of the District 1 Traffic Operations Signal Timing Guidelines. Will confirm with D1 TSM&amp;amp;O if this deviation is acceptable.</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T-8</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Collier County has a minimum of 4.0s yellow for all movements/intersections, correct throughout plans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Signal timings will be updated to show a minimum of 4 seconds for yellow.</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T-24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Is there another possible solution to side street phasing for this intersection such as advanced left turning off of Old US 41? Split phasing with peds for each direction will cause a significant amount of operational disruption especially at an intersection with an already high amount of ped activity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Possible alternative phasing will be considered and coordinated with District 1 TSM&amp;amp;O.</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LANDSCAPING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21,25,27 - medians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Collier County has existing landscape and irrigation. The irrigation sleeves will need to be extending and possible relocation of plant material. Coordinate with Road, Bridge &amp;amp; Stormwater - Landscape Operations Main Number: (239) 252-8924 for these items and to turn off irrigation system when milling.</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 We will coordinate with Collier County Road, Bridge and Stormwater - Landscape Operations regarding existing irrigation and notes needed.</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LANDSCAPING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21,25,27 - medians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Instead of poured concrete, can this be changed to type F curbing and brick pavers per the Collier County Landscape Beautification Master Plan? Similarly, as with roundabouts, the color variation helps drivers identify the median</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This request will be discussed with the Department.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LANDSCAPING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47 - 309-310, Immokalee Rd Intersection median</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&amp;#39;Existing Collier County Landscape and Irrigation- coordinate with Road, Bridge &amp;amp; Stormwater - Landscape Operations (239) 252-8924.</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 </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LANDSCAPING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47 - 309-310, Immokalee Rd Intersection median</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Irrigation Reuse Line located North Immokalee Right of west and east ROW of US 41 North</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 We will reach out to coordinate exact location to show it in our plans.</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UTILITIES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34-62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CHRISTINE ARNOLD</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Water &amp;amp; Sewer Valves for your information, will send plan pages via email separately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Thank you for the information. Please send email to Desiree Davis, P.E. &amp;lt;DDavis@fallerdavis.com&amp;gt;</w:t>
                        </w:r>
                      </w:p>
                    </w:tc>
                  </w:tr>
                  <w:tr w:rsidR="00D87305" w:rsidTr="00D87305">
                    <w:tc>
                      <w:tcPr>
                        <w:tcW w:w="2000" w:type="dxa"/>
                        <w:tcMar>
                          <w:left w:w="3" w:type="dxa"/>
                          <w:right w:w="3" w:type="dxa"/>
                        </w:tcMar>
                      </w:tcPr>
                      <w:p w:rsidR="00D87305" w:rsidRDefault="00D87305">
                        <w:pPr>
                          <w:ind w:left="0" w:right="0"/>
                        </w:pPr>
                        <w:pPr>
                          <w:jc w:val="left"/>
                        </w:pPr>
                        <w:r>
                          <w:t xml:space="preserve">CHRISTINE ARNOLD</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Please consider providing a design variation for not installing the required hardened centerline per the FDM 230.3 along each state road signalized intersection with pedestrian crosswalks.  The EOR will be required to demonstrate the truck turning movement as an appendix for the justification. Coordinate with FDOT PM.</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Each signalized crossing location will be reviewed for hardened centerlines and a design variation memo will be prepared with required supporting documentation when the treatment cannot be provided. Thank you!</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S-19&amp;#13;&amp;#10;Please consider updating the proposed R10-15 (yield) to R10-15a (stop)</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Sign panels will be updated to R10-15a, as requested. Thank you.</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S-23,&amp;#13;&amp;#10;Please consider providing 6&amp;quot;white 2&amp;#39;-4&amp;#39; skip dotted guideline between thru lanes for east and west bound Vanderbilt beach road.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White dotted guidelines will be added at the Vanderbilt Beach Rd intersection as suggested. Thank you.</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S-25&amp;#13;&amp;#10;Please provide 6&amp;quot; yellow 2&amp;#39;-4&amp;#39; skip line to deter off tracking into opposing lane for left turning vehicles unto 91st Ave</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Agreed. Yellow skip lines will be added to the NB left turn lane at the 91st Avenue intersection as suggested. Thank you.</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T-6&amp;#13;&amp;#10;Please confirm any proposed signal notes are not covered within the current standard specification manual.</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All signal notes will be checked against the current standard specification manual and updated as needed.</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Please refer to the attached file for signal comments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I agree with all comments on the attached plan set.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Please consider increasing the horizontal average to meet the FDM standard 3.0 average at (US 41 and Pelican Bay Blvd) and (US 41 and Vanderbilt) intersections.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luminaires will be adjusted to meet the FDM standard 3.0 HFC average at Pelican Bay Blvd and Vanderbilt Rd intersections.</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7/10/2025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 / Key Sheet</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a)  PSEE indicates there is a -02 sequence associated with this project. Consider adding FPID for -02 sequence to Key Sheet.&amp;#13;&amp;#10;&amp;#13;&amp;#10;b)  Per FDM 910.2.6, when included in the Roadway Plan component, Verified Utility Locate sheets are to be located after Cross Sections, prior to Temporary Traffic Control Plan. Please review.&amp;#13;&amp;#10;&amp;#13;&amp;#10;c)  Acknowledged this is a legacy project. However, Summary of Quantities tables have been sunset. Was production of an Estimated Quantities Report discussed with FDOT Project Manager?&amp;#13;&amp;#10;&amp;#13;&amp;#10;d)  Per Office of Design Bulletin 24-04, the FY 2025-26 Standard Specifications are to be implemented for all projects let after July 1, 2025. Please review reference to governing Standard Specifications.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 A -02 sequence will be added to all key sheets. &amp;#10;b) Agreed, will revise for next submittal. &amp;#10;c) Yes, the following submittals will include EQR. &amp;#10;d) Agreed, will review.</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1A / Notes to Reviewers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Per FDM 914.4, Notes to Reviewer are to be located on the General Notes sheet. Please review.</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 </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4 / Summary of Pay Items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Provided widening is proposed, please clarify why Pay Item No. 120-1, Regular Excavation, is not quantified. Pay Items for Embankment, Type B Stabilization &amp;amp; Optional Base are missing, as well. Please review.</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Pay items associated with widening will be reviewed and quantified prior to next submittal.</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7 / Typical Sections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a)  Per FDM 210.5.1 (2), median curb is to be off-set 6.5&amp;#39; from the traveled way on 6-lane facilities with a Design Speed of 50 MPH. Please review. See all typicals, as well as proposed traffic separators.&amp;#13;&amp;#10;&amp;#13;&amp;#10;b)  General Notes discussed revisions to the proposed pavement design. Per Table 4.1 of the Flexible Pavement Design Manual, dense graded friction course is recommended for multilane facilities with a Design Speed of 50 MPH or less &amp;amp; open graded for 55 MPH &amp;amp; above. Provided the Posted Speed for much of the roadway is 55 MPH, was the use of open graded friction course discussed with the Department?&amp;#13;&amp;#10;&amp;#13;&amp;#10;c)  Per FDM 913.3 (6), the Context Classification is to be provided in the Traffic Data field. Please review. Also, FDM 913.3 specifically states Posted Speeds are not to be shown. Consider removing. See all typicals.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 Design variation to maintain existing conditions/off-set was approved on 10/14/2020.  &amp;#10;b) We are resubmitting pavement design with updated cores and will coordinate with the District and State Materials on the use of open graded friction course. &amp;#10;c) Traffic Data field will be updated to meet current standards for next submittal.</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7 / Typical Sections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Widening Detail:&amp;#13;&amp;#10;&amp;#13;&amp;#10;a) Is the intent for the contractor to establish a clean edge of pavement to abut proposed widening to? If so, consider calling for sawcut. See all details.&amp;#13;&amp;#10;&amp;#13;&amp;#10;b)  Provided widening &amp;amp; shoulder construction is proposed, is calling for shoulder treatment appropriate? Calling for sod &amp;amp; providing proposed shoulder grading may be more appropriate.&amp;#13;&amp;#10;&amp;#13;&amp;#10;c)  Per FDM 913.2.1 (5), please identify the limits of Clearing &amp;amp; Grubbing. See all details.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 a callout for sawcut will be added to all details; &amp;#10;b) detail will be updated to address proposed sod with shoulder grading; &amp;#10;c) Clearing and Grubbing limits will be added.</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19 / General Notes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Per FDM 914.2.2, utility notes (2) &amp;amp; (3) are now placed on the General Notes sheet instead of the first Utility Adjustments sheet. Please review.</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Acknowledged. Thank you! </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21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a)  Consider providing a drainage slot detail.&amp;#13;&amp;#10;&amp;#13;&amp;#10;b)  How is proposed widening to be graded? Please review &amp;amp; clarify.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 Drainage slot detail will be added. &amp;#10;b) Proposed widening grading will be detailed.</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25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Per 210.3.2.2 (1) of the FDM, the minimum width of a traffic separator is to be 4&amp;#8217;. Please review. A Design Variation Memo may be necessary to permit use of a 2.5&amp;#8217; separator.</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 2.5&amp;#39; separator was added to limit thru movements from side streets as a part of median modification design. Another design alternative included just an island without traffic separator. We will review and discuss with FDOT PM the preferred design alternative and proceed accordingly.</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33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a)  Per FDM 210.3.3, a hardened centerline is to be provided where it is not possible to provide a pedestrian refuge island. Please review. Control radii may need to be adjusted to accommodate hardened centerlines. If they can not be provided, a Design Variation Memo will need to be pursued.&amp;#13;&amp;#10;&amp;#13;&amp;#10;b)  Per FDM 222.2, curb ramps should be in line with the crossing. Being that new curb ramps are being proposed, can the curb ramps in the NW &amp;amp; SE quadrants be separated? Please review. See similar circumstances throughout.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 We will review and determine if hardened centerline could be provided otherwise, we will proceed with the Design Variation Memo; &amp;#10;b) We will review and if possible, will separate curb ramps</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It appears the existing loops will be severed on Pelican Marsh Blvd. Please review.</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coordination is on-going with the Department and Collier County for the addition of video detection to replace loops.</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42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a)  Please confirm the driveway closure near Sta. 279+50, LT, has been coordinated with the property owner. See other locations, as well.&amp;#13;&amp;#10;&amp;#13;&amp;#10;b)  Google Earth indicates it is 102nd Ave N. Please review.</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 Driveway Modification Letters were mailed by the Department in June 2020. &amp;#10;b) Street name will be corrected.</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62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Google Earth indicates there is a significant amount of sediment buildup in the NE return of the Circle K turnout near Sta. 115+75, RT. Please review. Can this be mitigated as part of this project?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driveway to Circle K will be milled and resurfaced including shoulder treatment that will help eliminate the sediment buildup to maintain existing flow pattern to existing structure</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63 / Roadway Plans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a)  Google Earth indicates there is an existing pedestrian crossing just beyond the R/W limit. Is providing an additional crossing within the R/W necessary?&amp;#13;&amp;#10;&amp;#13;&amp;#10;b)  Proposed loops for the Gateway Shoppes egress extend beyond milling &amp;amp; R/W limit. Please review.</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 EOR preference is for the marked crosswalk to be in the FDOT R/W. We will coordinate with our PM if there is interest to coordinate a license agreement for removal of the existing crosswalk and ramps outside of FDOT ROW. &amp;#10;b) Coordination is on-going for the addition of video detectors to replace loops.</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70 / Curb Ramp Details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Detail 12:  Provided the EOP elevations are higher than all but one of the sidewalk elevations, is the intent for water to drain from the roadway over the curb ramp? Please review &amp;amp; clarify intent.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EOP Elevations will be reviewed, and sidewalk elevations will be revised to contain water runoff within the roadway</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71 / Intersection Detail</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Per FDM 210.10.1.1, the minimum gutter grade is 0.30%. Please confirm this is being provided.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We will review and revise to provide 0.30% for minimum gutter grade.</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86 / Cross Sections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Earthwork occurs at Sta. 162+00, though the columns are empty. Please review. See other locations throughout. Consider identifying all Begin &amp;amp; End Earthwork locations.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Noted, thank you. Quantities will be noted in cross sections for the next submittal.</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195 / Traffic Control General Notes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Note 1:  Please clarify how lane closure restrictions were established. Was a Lane Closure Analysis performed? Lane Closure Worksheet calculations are to be provided with the submittal in accordance with the District 1 Maintenance of Traffic Review Policy. Please provide.</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Lane closure restrictions were established based on lane closure analysis and prior coordination with D1 Construction during MOT meeting. Lane closure analysis will be provided with the next submittal.</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196 / Temporary Traffic Control Details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Are PCMS&amp;#39; proposed for ALL signalized side streets? Please review &amp;amp; clarify intent.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intent is to place PCMS signs on major side streets. Will update plans to provide clarification.</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198 / Temporary Traffic Control Details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a)  Consider dimensioning the 2&amp;#39; channelizing device on all typicals for consistency.&amp;#13;&amp;#10;&amp;#13;&amp;#10;b)  Phase III: Lane widths do not sum 40&amp;#39;. Also, a channelizing device is located within a travel lane. Please review.</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a) Dimensions will be added for consistency. &amp;#10;b) Phase III typical will be reviewed and revised as needed to address width and channelizing devices location.</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202 / Temporary Traffic Control Plan</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Please clarify why low profile barrier does not extend to the end of the reconstruction limit. Also, confirm minimum offset criteria is maintained. It appears to decrease just before the terminal.</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intent is to provide access to Royal Cove Dr. during construction. A minimum offset criteria will be verified and maintained.</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204 / Temporary Traffic Control Plan</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Please clarify why low profile barrier does not extend around the return, &amp;amp; only channelizing devices are called for to protect reconstruction.</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The intent is to provide access to work zone.</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No. 205 / Temporary Traffic Control Plan</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Consider providing channelizing devices along the turnout.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We will add channelizing devices along the turnout.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 Coughlin</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6/9/2025</w:t>
                        </w:r>
                      </w:p>
                    </w:tc>
                    <w:tc>
                      <w:tcPr>
                        <w:tcW w:w="6000" w:type="dxa"/>
                        <w:tcMar>
                          <w:left w:w="3" w:type="dxa"/>
                          <w:right w:w="3" w:type="dxa"/>
                        </w:tcMar>
                      </w:tcPr>
                      <w:p w:rsidR="00D87305" w:rsidRDefault="00D87305">
                        <w:pPr>
                          <w:ind w:left="0" w:right="0"/>
                        </w:pPr>
                        <w:pPr>
                          <w:jc w:val="left"/>
                        </w:pPr>
                        <w:r>
                          <w:t xml:space="preserve">Attached is the marked-up plan set for your reference.&amp;#13;&amp;#10; &amp;#13;&amp;#10;Please feel free to contact me if you want to discuss any of the comments.&amp;#13;&amp;#10;Chris Coughlin, P.E.&amp;#13;&amp;#10;Florida Department of Transportation D1&amp;#13;&amp;#10;Chris.Coughlin@dot.state.fl.us&amp;#13;&amp;#10;(Cell) 813-447-9207</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Thank you!</w:t>
                        </w:r>
                      </w:p>
                    </w:tc>
                  </w:tr>
                  <w:tr w:rsidR="00D87305" w:rsidTr="00D87305">
                    <w:tc>
                      <w:tcPr>
                        <w:tcW w:w="2000" w:type="dxa"/>
                        <w:tcMar>
                          <w:left w:w="3" w:type="dxa"/>
                          <w:right w:w="3" w:type="dxa"/>
                        </w:tcMar>
                      </w:tcPr>
                      <w:p w:rsidR="00D87305" w:rsidRDefault="00D87305">
                        <w:pPr>
                          <w:ind w:left="0" w:right="0"/>
                        </w:pPr>
                        <w:pPr>
                          <w:jc w:val="left"/>
                        </w:pPr>
                        <w:r>
                          <w:t xml:space="preserve">Chris Coughlin</w:t>
                        </w:r>
                      </w:p>
                    </w:tc>
                    <w:tc>
                      <w:tcPr>
                        <w:tcW w:w="1440" w:type="dxa"/>
                        <w:tcMar>
                          <w:left w:w="3" w:type="dxa"/>
                          <w:right w:w="3" w:type="dxa"/>
                        </w:tcMar>
                      </w:tcPr>
                      <w:p w:rsidR="00D87305" w:rsidRDefault="00D87305">
                        <w:pPr>
                          <w:ind w:left="0" w:right="0"/>
                        </w:pPr>
                        <w:pPr>
                          <w:jc w:val="left"/>
                        </w:pPr>
                        <w:r>
                          <w:t xml:space="preserve">7/7/2025</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7"/>
          </w:tcPr>
          <w:p>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Submittal</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Phase</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Date Received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Comment Due</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rPr>
                <w:b/>
                <w:sz w:val="18"/>
                <w:szCs w:val="18"/>
              </w:rPr>
              <w:t xml:space="preserve">Response Due</w:t>
            </w:r>
          </w:p>
        </w:tc>
      </w:tr>
      <w:tr w:rsidR="00D87305" w:rsidTr="00D87305">
        <w:tc>
          <w:tcPr>
            <w:tcW w:w="5500" w:type="dxa"/>
            <w:tcMar>
              <w:left w:w="3" w:type="dxa"/>
              <w:right w:w="3" w:type="dxa"/>
            </w:tcMar>
            <w:tcBorders>
              <w:top w:val="nil"/>
              <w:left w:val="nil"/>
              <w:bottom w:val="nil"/>
              <w:right w:val="nil"/>
            </w:tcBorders>
          </w:tcPr>
          <w:p w:rsidR="00D87305" w:rsidRDefault="00D87305">
            <w:pPr>
              <w:ind w:left="0" w:right="0"/>
            </w:pPr>
            <w:pPr>
              <w:jc w:val="left"/>
            </w:pPr>
            <w:r>
              <w:t xml:space="preserve">441512-1  Phase IIIR
Revision since PHASE 3:  These plans include revisions to LIGHTING and SIGNALS Design from RRR criteria to NEW CONSTRUCTION criteria, and modifications to medians based on Phase III comments. Additional Reviewers have been added to review prior to Phase 4.
This email shall serve as a transmittal letter for a Submittal of Phase IIIR plans review.  Please provide Phase IIIR comments for this project.  Plans and supporting documents can be found in ERC under the Documents tab or on the local server at the following location.
ERP:\\dotsd1cadd\ERP\44151215201\PhaseIIIR
The following component sets have been included in the Phase IIIR submittal:
Roadway Plans
Signing and Pavement Marking Plans
Signalization Plans
Lighting Plans
Estimated Quantities
PSEE link:  
https://projectsuite.dot.state.fl.us/Pages/Project/Project.aspx?item=441512&amp;itemSeg=1</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REVISED</w:t>
            </w:r>
          </w:p>
        </w:tc>
        <w:tc>
          <w:tcPr>
            <w:tcW w:w="1000" w:type="dxa"/>
            <w:tcMar>
              <w:left w:w="3" w:type="dxa"/>
              <w:right w:w="3" w:type="dxa"/>
            </w:tcMar>
            <w:tcBorders>
              <w:top w:val="nil"/>
              <w:left w:val="nil"/>
              <w:bottom w:val="nil"/>
              <w:right w:val="nil"/>
            </w:tcBorders>
          </w:tcPr>
          <w:p w:rsidR="00D87305" w:rsidRDefault="00D87305">
            <w:pPr>
              <w:ind w:left="0" w:right="0"/>
            </w:pPr>
            <w:pPr>
              <w:jc w:val="left"/>
            </w:pPr>
            <w:r>
              <w:t xml:space="preserve">OPEN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6/1/2026</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t xml:space="preserve">7/1/2026</w:t>
            </w:r>
          </w:p>
        </w:tc>
        <w:tc>
          <w:tcPr>
            <w:tcW w:w="26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7/21/2026</w:t>
            </w:r>
          </w:p>
        </w:tc>
      </w:tr>
      <w:tr>
        <w:tc>
          <w:p>
            <w:r>
              <w:rPr>
                <w:sz w:val="1"/>
              </w:rPr>
            </w:r>
          </w:p>
          <w:tcPr>
            <w:tcBorders>
              <w:top w:val="nil"/>
              <w:left w:val="nil"/>
              <w:bottom w:val="nil"/>
              <w:right w:val="nil"/>
            </w:tcBorders>
            <w:gridSpan w:val="7"/>
          </w:tcPr>
          <w:tbl>
            <w:tblPr>
              <w:tblStyle w:val="TableGrid"/>
              <w:tblW w:w="0" w:type="dxa"/>
              <w:tblCellSpacing w:w="0" w:type="dxa"/>
              <w:tblCellMar>
                <w:left w:w="0" w:type="dxa"/>
                <w:right w:w="0" w:type="dxa"/>
              </w:tblCellMar>
              <w:tblLook w:val="04A0"/>
            </w:tblPr>
            <w:tblPr>
              <w:tblStyle w:val="TableGrid"/>
              <w:tblW w:w="0" w:type="dxa"/>
              <w:tblInd w:w="600" w:type="dxa"/>
              <w:tblLook w:val="04A0"/>
            </w:tblPr>
            <w:tblGrid>
              <w:gridCol w:w="1000"/>
              <w:gridCol w:w="4000"/>
              <w:gridCol w:w="1500"/>
              <w:gridCol w:w="4000"/>
              <w:gridCol w:w="2176"/>
            </w:tblGrid>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CONTAMINATION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Contamination Technical Memorandum</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Christopher Forestt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Christopher Forestt</w:t>
                        </w:r>
                      </w:p>
                    </w:tc>
                    <w:tc>
                      <w:tcPr>
                        <w:tcW w:w="1440" w:type="dxa"/>
                        <w:tcMar>
                          <w:left w:w="3" w:type="dxa"/>
                          <w:right w:w="3" w:type="dxa"/>
                        </w:tcMar>
                      </w:tcPr>
                      <w:p w:rsidR="00D87305" w:rsidRDefault="00D87305">
                        <w:pPr>
                          <w:ind w:left="0" w:right="0"/>
                        </w:pPr>
                        <w:pPr>
                          <w:jc w:val="left"/>
                        </w:pPr>
                        <w:r>
                          <w:t xml:space="preserve">6/1/2026</w:t>
                        </w:r>
                      </w:p>
                    </w:tc>
                    <w:tc>
                      <w:tcPr>
                        <w:tcW w:w="6000" w:type="dxa"/>
                        <w:tcMar>
                          <w:left w:w="3" w:type="dxa"/>
                          <w:right w:w="3" w:type="dxa"/>
                        </w:tcMar>
                      </w:tcPr>
                      <w:p w:rsidR="00D87305" w:rsidRDefault="00D87305">
                        <w:pPr>
                          <w:ind w:left="0" w:right="0"/>
                        </w:pPr>
                        <w:pPr>
                          <w:jc w:val="left"/>
                        </w:pPr>
                        <w:r>
                          <w:t xml:space="preserve">Please review the attached Contamination Technical Memorandum and mark the plans as requested.&amp;#10;&amp;#10;Thank you.&amp;#10;&amp;#10;</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Received. Thank you! Plans will be marked per Technical Memo.</w:t>
                        </w:r>
                      </w:p>
                    </w:tc>
                  </w:tr>
                  <w:tr w:rsidR="00D87305" w:rsidTr="00D87305">
                    <w:tc>
                      <w:tcPr>
                        <w:tcW w:w="2000" w:type="dxa"/>
                        <w:tcMar>
                          <w:left w:w="3" w:type="dxa"/>
                          <w:right w:w="3" w:type="dxa"/>
                        </w:tcMar>
                      </w:tcPr>
                      <w:p w:rsidR="00D87305" w:rsidRDefault="00D87305">
                        <w:pPr>
                          <w:ind w:left="0" w:right="0"/>
                        </w:pPr>
                        <w:pPr>
                          <w:jc w:val="left"/>
                        </w:pPr>
                        <w:r>
                          <w:t xml:space="preserve">Christopher Forestt</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EQR - page 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Summary of Traffic monitoring sheet is missing along with the 6 pay items listed in The roadway category in Transport on sequence -02.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We will verify and update for Phase IV Submittal.</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EQR- page 1</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Pay item for Mobilization (0101 1) is missing.</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Pay Item will be added.</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Pages 1-232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There are numerous pay items missing in Transport throughout the EQR and numerous quantities that does not match Transport quantities.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Trnsport and EQR will be reviewed and updated to match for Phase IV submittal.</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1-234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There are no Pay items listed on -02 sequence in EQR, but there are listed in Transport. These pay items must be separated out per sequence.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Trnsport and EQR will be reviewed and updated to match for Phase IV submittal.</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Page 32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Pay items 0458 1 21, 0458 2 are listed in Transport, but not on the EQR. They should be listed on Summary of Structures Quantities. &amp;#13;&amp;#10;***Pay item 0458 2 is a developmental and requires CO approval. Please coordinate with district specs office.</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We will coordinate with FDOT through Project Manager regarding these pay items.</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Page 84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These pay items (0924 681 1, 0924 681 2) are not listed in Transport. &amp;#13;&amp;#10;**These pay items are developmentals and requires CO approval. Please coordinate with Traffic Ops and the monitor, Derek Vollmer. After coordination, please submit documentation to District Specs office for the developmental request.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We will coordinate with FDOT regarding these pay items.&amp;#10;</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Mark Ups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Please see numerous additional comments on uploaded document. &amp;#13;&amp;#10;***There are over 100 comments.***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Noted, comments will be reviewed.</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Sheets 69-70 and 166-176 are not listed on the signature for this EOR. Please update.</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Missing sheet numbers on signature sheet will be added for next submittal.</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pay item (0334 1 53) is not listed in Transport or on the EQR.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Pay item will be verified and added.</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pay item (0327 7 5) is not listed in Transport or on the EQR.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Pay item will be verified and added.</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66</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The pay items for traffic monitoring are not listed on the EQR.</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Pay item will be verified and added.</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ROADWAY</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Mark ups</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Please see additional comments on uploaded document.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Noted, thank you!</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S-2</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pay item (700-1-50) is not a viable pay item number.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Pay Item will be updated for next submittal.</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S-4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pay item (0700-3-101) is not listed in Transport.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Pat item will be verified and added.</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S-4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Please verify quantities of pay items for signs as there are many inconsistencies with the quantity shown in Transport.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Quantities will be verified and updated for next submittal.</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These pay items (660 4 11, 660 4 12) are not listed in Transport.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Quantity for Pay Item 660-4-11 is 9 EA, and for 660-4-12 is 31 EA. The quantity will be listed in Transport to match the Signalization EQR. </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pay item (663 1 500) is not listed in Transport or EQR. They both have 663 1 400 listed.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Quantity for Pay Item 663-1-400 is 6 EA, and for 663-1-500 is 1 EA. Both will be included in Transport and the Signalization EQR.</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Why is there a need for this under pay item 1?  This is not covered by standard specification. Please remove or provide an MSP to modify standard specification.</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The note will be removed.</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pay item (635-2-12) is not listed in Transport.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Quantity for Pay Item 635-2-12 is 2 EA. The quantity will be listed in Transport to match the Signalization EQR. </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These pay items (0924 681 1, 0924 681 2) are not listed in Transport. &amp;#13;&amp;#10;**These pay items are developmentals and requires CO approval. Please coordinate with Traffic Ops and the monitor, Derek Vollmer. After coordination, please submit documentation to District Specs office for the developmental request.</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Quantity for Pay Item 924-681-1 is 4 EA, and for 924-681-2 is 5 EA. The quantity will be listed in Transport to match the Signalization EQR. </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pay item (649 21 6) is not listed in Transport or EQR.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Quantity for Pay Item 639-21-6 is 40 LF. The quantity will be listed in Transport to match the Signalization EQR. </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pay item (649 21 26) is not listed in Transport or EQR.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Quantity for Pay Item 649-21-26 is 1 EA. The quantity will be listed in Transport to match the Signalization EQR. </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was previously discussed with FDOT PM that the locals will need to pay for this and requires a Local Funds Agreement and Maintenance Agreement, please confirm the status.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Project Manager, David Agacinski, is currently working on LFA.</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T-7</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pay item (0682 1400) is not listed in Transport. Please verify.&amp;#13;&amp;#10;This pay item (0682 1400) is not listed in Transport.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Quantity for Pay Item 682-1-400 is 2 EA. The quantity will be listed in Transport to match the Signalization EQR. </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T-15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pay item (0633 8 11) is not listed in Transport or EQR.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Quantity for Pay Item633-8-11 is 60 LF. The quantity will be listed in Transport to match the Signalization EQR. </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L-3</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This pay item (635-2-14) is not listed in Transport for lighting.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Quantity for Pay Item 635-2-14 is 32 EA. The quantity will be listed in Transport to match the Lighting EQR. </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L-4</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Transport has a total quantity of 3 for pay item 715 61 352. Please verify.&amp;#13;&amp;#10;Transport has a total quantity of 20 for pay item 715 5 32. Please verify.&amp;#13;&amp;#10;Transport has a total quantity of 21 for pay item 715 61 300. Please verify.&amp;#13;&amp;#10;Transport has a total quantity of 14 for pay item 715 11 211.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Quantities for Pay Items are as follows: &amp;#10;715-5-32 : 17 EA&amp;#10;715-11-211 : 15 EA&amp;#10;715-61-300 : 13 EA&amp;#10;715-61-352 : 11 EA&amp;#10;The quantities will be updated in Transport to match the Lighting EQR. </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LIGHTING/ELECTRICAL</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Sheet L-5</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Michelle Barker</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6/10/2026</w:t>
                        </w:r>
                      </w:p>
                    </w:tc>
                    <w:tc>
                      <w:tcPr>
                        <w:tcW w:w="6000" w:type="dxa"/>
                        <w:tcMar>
                          <w:left w:w="3" w:type="dxa"/>
                          <w:right w:w="3" w:type="dxa"/>
                        </w:tcMar>
                      </w:tcPr>
                      <w:p w:rsidR="00D87305" w:rsidRDefault="00D87305">
                        <w:pPr>
                          <w:ind w:left="0" w:right="0"/>
                        </w:pPr>
                        <w:pPr>
                          <w:jc w:val="left"/>
                        </w:pPr>
                        <w:r>
                          <w:t xml:space="preserve">Transport has a total quantity of 2 for pay item 715 65 266. Please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The quantity for Pay Item 715-65-266 is 4 EA. The quantity will be updated in Transport to match the Lighting EQR. </w:t>
                        </w:r>
                      </w:p>
                    </w:tc>
                  </w:tr>
                  <w:tr w:rsidR="00D87305" w:rsidTr="00D87305">
                    <w:tc>
                      <w:tcPr>
                        <w:tcW w:w="2000" w:type="dxa"/>
                        <w:tcMar>
                          <w:left w:w="3" w:type="dxa"/>
                          <w:right w:w="3" w:type="dxa"/>
                        </w:tcMar>
                      </w:tcPr>
                      <w:p w:rsidR="00D87305" w:rsidRDefault="00D87305">
                        <w:pPr>
                          <w:ind w:left="0" w:right="0"/>
                        </w:pPr>
                        <w:pPr>
                          <w:jc w:val="left"/>
                        </w:pPr>
                        <w:r>
                          <w:t xml:space="preserve">Michelle Barker</w:t>
                        </w:r>
                      </w:p>
                    </w:tc>
                    <w:tc>
                      <w:tcPr>
                        <w:tcW w:w="1440" w:type="dxa"/>
                        <w:tcMar>
                          <w:left w:w="3" w:type="dxa"/>
                          <w:right w:w="3" w:type="dxa"/>
                        </w:tcMar>
                      </w:tcPr>
                      <w:p w:rsidR="00D87305" w:rsidRDefault="00D87305">
                        <w:pPr>
                          <w:ind w:left="0" w:right="0"/>
                        </w:pPr>
                        <w:pPr>
                          <w:jc w:val="left"/>
                        </w:pPr>
                        <w:r>
                          <w:t xml:space="preserve">7/20/2026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Meghan Croft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Meghan Croft</w:t>
                        </w:r>
                      </w:p>
                    </w:tc>
                    <w:tc>
                      <w:tcPr>
                        <w:tcW w:w="1440" w:type="dxa"/>
                        <w:tcMar>
                          <w:left w:w="3" w:type="dxa"/>
                          <w:right w:w="3" w:type="dxa"/>
                        </w:tcMar>
                      </w:tcPr>
                      <w:p w:rsidR="00D87305" w:rsidRDefault="00D87305">
                        <w:pPr>
                          <w:ind w:left="0" w:right="0"/>
                        </w:pPr>
                        <w:pPr>
                          <w:jc w:val="left"/>
                        </w:pPr>
                        <w:r>
                          <w:t xml:space="preserve">6/23/2026</w:t>
                        </w:r>
                      </w:p>
                    </w:tc>
                    <w:tc>
                      <w:tcPr>
                        <w:tcW w:w="6000" w:type="dxa"/>
                        <w:tcMar>
                          <w:left w:w="3" w:type="dxa"/>
                          <w:right w:w="3" w:type="dxa"/>
                        </w:tcMar>
                      </w:tcPr>
                      <w:p w:rsidR="00D87305" w:rsidRDefault="00D87305">
                        <w:pPr>
                          <w:ind w:left="0" w:right="0"/>
                        </w:pPr>
                        <w:pPr>
                          <w:jc w:val="left"/>
                        </w:pPr>
                        <w:r>
                          <w:t xml:space="preserve">Typical Section 4 calls for 2&amp;quot; Milling - pay item not included in Trnsport/Project Edit Report. Please review &amp;amp;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We will review and remove proposed as needed.&amp;#10;&amp;#10;</w:t>
                        </w:r>
                      </w:p>
                    </w:tc>
                  </w:tr>
                  <w:tr w:rsidR="00D87305" w:rsidTr="00D87305">
                    <w:tc>
                      <w:tcPr>
                        <w:tcW w:w="2000" w:type="dxa"/>
                        <w:tcMar>
                          <w:left w:w="3" w:type="dxa"/>
                          <w:right w:w="3" w:type="dxa"/>
                        </w:tcMar>
                      </w:tcPr>
                      <w:p w:rsidR="00D87305" w:rsidRDefault="00D87305">
                        <w:pPr>
                          <w:ind w:left="0" w:right="0"/>
                        </w:pPr>
                        <w:pPr>
                          <w:jc w:val="left"/>
                        </w:pPr>
                        <w:r>
                          <w:t xml:space="preserve">Meghan Croft</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Meghan Croft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Meghan Croft</w:t>
                        </w:r>
                      </w:p>
                    </w:tc>
                    <w:tc>
                      <w:tcPr>
                        <w:tcW w:w="1440" w:type="dxa"/>
                        <w:tcMar>
                          <w:left w:w="3" w:type="dxa"/>
                          <w:right w:w="3" w:type="dxa"/>
                        </w:tcMar>
                      </w:tcPr>
                      <w:p w:rsidR="00D87305" w:rsidRDefault="00D87305">
                        <w:pPr>
                          <w:ind w:left="0" w:right="0"/>
                        </w:pPr>
                        <w:pPr>
                          <w:jc w:val="left"/>
                        </w:pPr>
                        <w:r>
                          <w:t xml:space="preserve">6/23/2026</w:t>
                        </w:r>
                      </w:p>
                    </w:tc>
                    <w:tc>
                      <w:tcPr>
                        <w:tcW w:w="6000" w:type="dxa"/>
                        <w:tcMar>
                          <w:left w:w="3" w:type="dxa"/>
                          <w:right w:w="3" w:type="dxa"/>
                        </w:tcMar>
                      </w:tcPr>
                      <w:p w:rsidR="00D87305" w:rsidRDefault="00D87305">
                        <w:pPr>
                          <w:ind w:left="0" w:right="0"/>
                        </w:pPr>
                        <w:pPr>
                          <w:jc w:val="left"/>
                        </w:pPr>
                        <w:r>
                          <w:t xml:space="preserve">Numerous discrepancies between Trnsport pay items and quantities and Project Edit Reports for Seq 01 &amp;amp; 02. Please review and verify.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Trnsport and EQRs will be reviewed and updated to match for Phase IV submittal.&amp;#10;</w:t>
                        </w:r>
                      </w:p>
                    </w:tc>
                  </w:tr>
                  <w:tr w:rsidR="00D87305" w:rsidTr="00D87305">
                    <w:tc>
                      <w:tcPr>
                        <w:tcW w:w="2000" w:type="dxa"/>
                        <w:tcMar>
                          <w:left w:w="3" w:type="dxa"/>
                          <w:right w:w="3" w:type="dxa"/>
                        </w:tcMar>
                      </w:tcPr>
                      <w:p w:rsidR="00D87305" w:rsidRDefault="00D87305">
                        <w:pPr>
                          <w:ind w:left="0" w:right="0"/>
                        </w:pPr>
                        <w:pPr>
                          <w:jc w:val="left"/>
                        </w:pPr>
                        <w:r>
                          <w:t xml:space="preserve">Meghan Croft</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ESTIMATES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Meghan Croft</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Meghan Croft</w:t>
                        </w:r>
                      </w:p>
                    </w:tc>
                    <w:tc>
                      <w:tcPr>
                        <w:tcW w:w="1440" w:type="dxa"/>
                        <w:tcMar>
                          <w:left w:w="3" w:type="dxa"/>
                          <w:right w:w="3" w:type="dxa"/>
                        </w:tcMar>
                      </w:tcPr>
                      <w:p w:rsidR="00D87305" w:rsidRDefault="00D87305">
                        <w:pPr>
                          <w:ind w:left="0" w:right="0"/>
                        </w:pPr>
                        <w:pPr>
                          <w:jc w:val="left"/>
                        </w:pPr>
                        <w:r>
                          <w:t xml:space="preserve">6/23/2026</w:t>
                        </w:r>
                      </w:p>
                    </w:tc>
                    <w:tc>
                      <w:tcPr>
                        <w:tcW w:w="6000" w:type="dxa"/>
                        <w:tcMar>
                          <w:left w:w="3" w:type="dxa"/>
                          <w:right w:w="3" w:type="dxa"/>
                        </w:tcMar>
                      </w:tcPr>
                      <w:p w:rsidR="00D87305" w:rsidRDefault="00D87305">
                        <w:pPr>
                          <w:ind w:left="0" w:right="0"/>
                        </w:pPr>
                        <w:pPr>
                          <w:jc w:val="left"/>
                        </w:pPr>
                        <w:r>
                          <w:t xml:space="preserve">Phase 52 Construction Cost is as follows based on Trnsport quantities:&amp;#13;&amp;#10;-52-01 = $14,197,781.08&amp;#13;&amp;#10;-52-02 = $7,169,696.46&amp;#13;&amp;#10;-52-03 = $86,735.40</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Noted, thank you.&amp;#10;</w:t>
                        </w:r>
                      </w:p>
                    </w:tc>
                  </w:tr>
                  <w:tr w:rsidR="00D87305" w:rsidTr="00D87305">
                    <w:tc>
                      <w:tcPr>
                        <w:tcW w:w="2000" w:type="dxa"/>
                        <w:tcMar>
                          <w:left w:w="3" w:type="dxa"/>
                          <w:right w:w="3" w:type="dxa"/>
                        </w:tcMar>
                      </w:tcPr>
                      <w:p w:rsidR="00D87305" w:rsidRDefault="00D87305">
                        <w:pPr>
                          <w:ind w:left="0" w:right="0"/>
                        </w:pPr>
                        <w:pPr>
                          <w:jc w:val="left"/>
                        </w:pPr>
                        <w:r>
                          <w:t xml:space="preserve">Meghan Croft</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Mast Arm Design Calc Book</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GEORGES EL-GHARIB</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GEORGES EL-GHARIB</w:t>
                        </w:r>
                      </w:p>
                    </w:tc>
                    <w:tc>
                      <w:tcPr>
                        <w:tcW w:w="1440" w:type="dxa"/>
                        <w:tcMar>
                          <w:left w:w="3" w:type="dxa"/>
                          <w:right w:w="3" w:type="dxa"/>
                        </w:tcMar>
                      </w:tcPr>
                      <w:p w:rsidR="00D87305" w:rsidRDefault="00D87305">
                        <w:pPr>
                          <w:ind w:left="0" w:right="0"/>
                        </w:pPr>
                        <w:pPr>
                          <w:jc w:val="left"/>
                        </w:pPr>
                        <w:r>
                          <w:t xml:space="preserve">6/25/2026</w:t>
                        </w:r>
                      </w:p>
                    </w:tc>
                    <w:tc>
                      <w:tcPr>
                        <w:tcW w:w="6000" w:type="dxa"/>
                        <w:tcMar>
                          <w:left w:w="3" w:type="dxa"/>
                          <w:right w:w="3" w:type="dxa"/>
                        </w:tcMar>
                      </w:tcPr>
                      <w:p w:rsidR="00D87305" w:rsidRDefault="00D87305">
                        <w:pPr>
                          <w:ind w:left="0" w:right="0"/>
                        </w:pPr>
                        <w:pPr>
                          <w:jc w:val="left"/>
                        </w:pPr>
                        <w:r>
                          <w:t xml:space="preserve">Page 23  &amp;#13;&amp;#10;-&amp;#9;Use correct number of heads for signal #4, calcs used 3 heads but Signalization plans Mast Arm Tabulation sheet shows 4 heads.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Agreed. The design was based on signalization plans dated 5/8/26 and submitted on 5/26/26. The signalization sheets were updated on 5/29/26 before ERC submittal. Update the calculations to match the latest plans.&amp;#10;</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7/27/2026</w:t>
                        </w:r>
                      </w:p>
                    </w:tc>
                    <w:tc>
                      <w:tcPr>
                        <w:tcW w:w="6000" w:type="dxa"/>
                        <w:tcMar>
                          <w:left w:w="3" w:type="dxa"/>
                          <w:right w:w="3" w:type="dxa"/>
                        </w:tcMar>
                      </w:tcPr>
                      <w:p w:rsidR="00D87305" w:rsidRDefault="00D87305">
                        <w:pPr>
                          <w:ind w:left="0" w:right="0"/>
                        </w:pPr>
                        <w:pPr>
                          <w:jc w:val="left"/>
                        </w:pPr>
                        <w:r>
                          <w:t xml:space="preserve">Georges no longer works at BCC Engineering. Response has been concurred with via email from Mark Peronto on 7/23/26.</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Mast Arm Design Calc Book</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GEORGES EL-GHARIB</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GEORGES EL-GHARIB</w:t>
                        </w:r>
                      </w:p>
                    </w:tc>
                    <w:tc>
                      <w:tcPr>
                        <w:tcW w:w="1440" w:type="dxa"/>
                        <w:tcMar>
                          <w:left w:w="3" w:type="dxa"/>
                          <w:right w:w="3" w:type="dxa"/>
                        </w:tcMar>
                      </w:tcPr>
                      <w:p w:rsidR="00D87305" w:rsidRDefault="00D87305">
                        <w:pPr>
                          <w:ind w:left="0" w:right="0"/>
                        </w:pPr>
                        <w:pPr>
                          <w:jc w:val="left"/>
                        </w:pPr>
                        <w:r>
                          <w:t xml:space="preserve">6/25/2026</w:t>
                        </w:r>
                      </w:p>
                    </w:tc>
                    <w:tc>
                      <w:tcPr>
                        <w:tcW w:w="6000" w:type="dxa"/>
                        <w:tcMar>
                          <w:left w:w="3" w:type="dxa"/>
                          <w:right w:w="3" w:type="dxa"/>
                        </w:tcMar>
                      </w:tcPr>
                      <w:p w:rsidR="00D87305" w:rsidRDefault="00D87305">
                        <w:pPr>
                          <w:ind w:left="0" w:right="0"/>
                        </w:pPr>
                        <w:pPr>
                          <w:jc w:val="left"/>
                        </w:pPr>
                        <w:r>
                          <w:t xml:space="preserve">Page 55&amp;#13;&amp;#10;-&amp;#9;Use correct number of heads for signal #4, calcs used 3 heads but Signalization plans Mast Arm Tabulation sheet shows 4 heads.</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Agreed. The design was based on signalization plans dated 5/8/26 and submitted on 5/26/26. The signalization sheets were updated on 5/29/26 before ERC submittal. Update the calculations to match the latest plans.&amp;#10;</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7/27/2026</w:t>
                        </w:r>
                      </w:p>
                    </w:tc>
                    <w:tc>
                      <w:tcPr>
                        <w:tcW w:w="6000" w:type="dxa"/>
                        <w:tcMar>
                          <w:left w:w="3" w:type="dxa"/>
                          <w:right w:w="3" w:type="dxa"/>
                        </w:tcMar>
                      </w:tcPr>
                      <w:p w:rsidR="00D87305" w:rsidRDefault="00D87305">
                        <w:pPr>
                          <w:ind w:left="0" w:right="0"/>
                        </w:pPr>
                        <w:pPr>
                          <w:jc w:val="left"/>
                        </w:pPr>
                        <w:r>
                          <w:t xml:space="preserve">Georges no longer works at BCC Engineering. Response has been concurred with via email from Mark Peronto on 7/23/26.</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Mast Arm Design Calc Book</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GEORGES EL-GHARIB</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GEORGES EL-GHARIB</w:t>
                        </w:r>
                      </w:p>
                    </w:tc>
                    <w:tc>
                      <w:tcPr>
                        <w:tcW w:w="1440" w:type="dxa"/>
                        <w:tcMar>
                          <w:left w:w="3" w:type="dxa"/>
                          <w:right w:w="3" w:type="dxa"/>
                        </w:tcMar>
                      </w:tcPr>
                      <w:p w:rsidR="00D87305" w:rsidRDefault="00D87305">
                        <w:pPr>
                          <w:ind w:left="0" w:right="0"/>
                        </w:pPr>
                        <w:pPr>
                          <w:jc w:val="left"/>
                        </w:pPr>
                        <w:r>
                          <w:t xml:space="preserve">6/25/2026</w:t>
                        </w:r>
                      </w:p>
                    </w:tc>
                    <w:tc>
                      <w:tcPr>
                        <w:tcW w:w="6000" w:type="dxa"/>
                        <w:tcMar>
                          <w:left w:w="3" w:type="dxa"/>
                          <w:right w:w="3" w:type="dxa"/>
                        </w:tcMar>
                      </w:tcPr>
                      <w:p w:rsidR="00D87305" w:rsidRDefault="00D87305">
                        <w:pPr>
                          <w:ind w:left="0" w:right="0"/>
                        </w:pPr>
                        <w:pPr>
                          <w:jc w:val="left"/>
                        </w:pPr>
                        <w:r>
                          <w:t xml:space="preserve">Page 119  &amp;#13;&amp;#10;-&amp;#9;Use correct panel area for signs 3 and 4, calcs used 18 SF, Mast Arm Tabulation sheet used 16 SF</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Agreed, Will reduce sign area calculations by 2 SF to match the signalization plans. &amp;#10;</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7/27/2026</w:t>
                        </w:r>
                      </w:p>
                    </w:tc>
                    <w:tc>
                      <w:tcPr>
                        <w:tcW w:w="6000" w:type="dxa"/>
                        <w:tcMar>
                          <w:left w:w="3" w:type="dxa"/>
                          <w:right w:w="3" w:type="dxa"/>
                        </w:tcMar>
                      </w:tcPr>
                      <w:p w:rsidR="00D87305" w:rsidRDefault="00D87305">
                        <w:pPr>
                          <w:ind w:left="0" w:right="0"/>
                        </w:pPr>
                        <w:pPr>
                          <w:jc w:val="left"/>
                        </w:pPr>
                        <w:r>
                          <w:t xml:space="preserve">Georges no longer works at BCC Engineering. Response has been concurred with via email from Mark Peronto on 7/23/26.</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Mast Arm Design Calc Book</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GEORGES EL-GHARIB</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GEORGES EL-GHARIB</w:t>
                        </w:r>
                      </w:p>
                    </w:tc>
                    <w:tc>
                      <w:tcPr>
                        <w:tcW w:w="1440" w:type="dxa"/>
                        <w:tcMar>
                          <w:left w:w="3" w:type="dxa"/>
                          <w:right w:w="3" w:type="dxa"/>
                        </w:tcMar>
                      </w:tcPr>
                      <w:p w:rsidR="00D87305" w:rsidRDefault="00D87305">
                        <w:pPr>
                          <w:ind w:left="0" w:right="0"/>
                        </w:pPr>
                        <w:pPr>
                          <w:jc w:val="left"/>
                        </w:pPr>
                        <w:r>
                          <w:t xml:space="preserve">6/25/2026</w:t>
                        </w:r>
                      </w:p>
                    </w:tc>
                    <w:tc>
                      <w:tcPr>
                        <w:tcW w:w="6000" w:type="dxa"/>
                        <w:tcMar>
                          <w:left w:w="3" w:type="dxa"/>
                          <w:right w:w="3" w:type="dxa"/>
                        </w:tcMar>
                      </w:tcPr>
                      <w:p w:rsidR="00D87305" w:rsidRDefault="00D87305">
                        <w:pPr>
                          <w:ind w:left="0" w:right="0"/>
                        </w:pPr>
                        <w:pPr>
                          <w:jc w:val="left"/>
                        </w:pPr>
                        <w:r>
                          <w:t xml:space="preserve">Page 169&amp;#13;&amp;#10;-&amp;#9;Use correct panel area of signs 3 &amp;amp; 4 to be consistent with other mast arms, calcs used 1.0 SF for this mast arm but other mast arms 1.5 SF was used.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Agreed, Will increase sign area calculations by 0.5 SF for consistency.&amp;#10;</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7/27/2026</w:t>
                        </w:r>
                      </w:p>
                    </w:tc>
                    <w:tc>
                      <w:tcPr>
                        <w:tcW w:w="6000" w:type="dxa"/>
                        <w:tcMar>
                          <w:left w:w="3" w:type="dxa"/>
                          <w:right w:w="3" w:type="dxa"/>
                        </w:tcMar>
                      </w:tcPr>
                      <w:p w:rsidR="00D87305" w:rsidRDefault="00D87305">
                        <w:pPr>
                          <w:ind w:left="0" w:right="0"/>
                        </w:pPr>
                        <w:pPr>
                          <w:jc w:val="left"/>
                        </w:pPr>
                        <w:r>
                          <w:t xml:space="preserve">Georges no longer works at BCC Engineering. Response has been concurred with via email from Mark Peronto on 7/23/26.</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STRUCTURES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Mast Arm Design Calc Book</w:t>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COMMENT RESOLVED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GEORGES EL-GHARIB</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GEORGES EL-GHARIB</w:t>
                        </w:r>
                      </w:p>
                    </w:tc>
                    <w:tc>
                      <w:tcPr>
                        <w:tcW w:w="1440" w:type="dxa"/>
                        <w:tcMar>
                          <w:left w:w="3" w:type="dxa"/>
                          <w:right w:w="3" w:type="dxa"/>
                        </w:tcMar>
                      </w:tcPr>
                      <w:p w:rsidR="00D87305" w:rsidRDefault="00D87305">
                        <w:pPr>
                          <w:ind w:left="0" w:right="0"/>
                        </w:pPr>
                        <w:pPr>
                          <w:jc w:val="left"/>
                        </w:pPr>
                        <w:r>
                          <w:t xml:space="preserve">6/25/2026</w:t>
                        </w:r>
                      </w:p>
                    </w:tc>
                    <w:tc>
                      <w:tcPr>
                        <w:tcW w:w="6000" w:type="dxa"/>
                        <w:tcMar>
                          <w:left w:w="3" w:type="dxa"/>
                          <w:right w:w="3" w:type="dxa"/>
                        </w:tcMar>
                      </w:tcPr>
                      <w:p w:rsidR="00D87305" w:rsidRDefault="00D87305">
                        <w:pPr>
                          <w:ind w:left="0" w:right="0"/>
                        </w:pPr>
                        <w:pPr>
                          <w:jc w:val="left"/>
                        </w:pPr>
                        <w:r>
                          <w:t xml:space="preserve">Page 312&amp;#13;&amp;#10;- Use correct number of heads for signal #4, calcs used 3 heads but Signalization Plans Mast Arm Tabulation sheet used 4 heads.&amp;#13;&amp;#10;&amp;#13;&amp;#10;-&amp;#9;Use correct panel area of signs 2 &amp;amp; 3 to be consistent with other mast arms, calcs used 1.0 SF for this mast arm but other mast arms 1.5 SF was used.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Agreed. The design was based on signalization plans dated 5/8/26 and submitted on 5/26/26. The signalization sheets were updated on 5/29/26 before ERC submittal. Will update the calculations to match the latest plans and will increase sign area by 0.5 SF for consistency.&amp;#10;</w:t>
                        </w:r>
                      </w:p>
                    </w:tc>
                  </w:tr>
                  <w:tr w:rsidR="00D87305" w:rsidTr="00D87305">
                    <w:tc>
                      <w:tcPr>
                        <w:tcW w:w="2000" w:type="dxa"/>
                        <w:tcMar>
                          <w:left w:w="3" w:type="dxa"/>
                          <w:right w:w="3" w:type="dxa"/>
                        </w:tcMar>
                      </w:tcPr>
                      <w:p w:rsidR="00D87305" w:rsidRDefault="00D87305">
                        <w:pPr>
                          <w:ind w:left="0" w:right="0"/>
                        </w:pPr>
                        <w:pPr>
                          <w:jc w:val="left"/>
                        </w:pPr>
                        <w:r>
                          <w:t xml:space="preserve">David Agacinski</w:t>
                        </w:r>
                      </w:p>
                    </w:tc>
                    <w:tc>
                      <w:tcPr>
                        <w:tcW w:w="1440" w:type="dxa"/>
                        <w:tcMar>
                          <w:left w:w="3" w:type="dxa"/>
                          <w:right w:w="3" w:type="dxa"/>
                        </w:tcMar>
                      </w:tcPr>
                      <w:p w:rsidR="00D87305" w:rsidRDefault="00D87305">
                        <w:pPr>
                          <w:ind w:left="0" w:right="0"/>
                        </w:pPr>
                        <w:pPr>
                          <w:jc w:val="left"/>
                        </w:pPr>
                        <w:r>
                          <w:t xml:space="preserve">7/27/2026</w:t>
                        </w:r>
                      </w:p>
                    </w:tc>
                    <w:tc>
                      <w:tcPr>
                        <w:tcW w:w="6000" w:type="dxa"/>
                        <w:tcMar>
                          <w:left w:w="3" w:type="dxa"/>
                          <w:right w:w="3" w:type="dxa"/>
                        </w:tcMar>
                      </w:tcPr>
                      <w:p w:rsidR="00D87305" w:rsidRDefault="00D87305">
                        <w:pPr>
                          <w:ind w:left="0" w:right="0"/>
                        </w:pPr>
                        <w:pPr>
                          <w:jc w:val="left"/>
                        </w:pPr>
                        <w:r>
                          <w:t xml:space="preserve">Georges no longer works at BCC Engineering. Response has been concurred with via email from Mark Peronto on 7/23/26.</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6/30/2026</w:t>
                        </w:r>
                      </w:p>
                    </w:tc>
                    <w:tc>
                      <w:tcPr>
                        <w:tcW w:w="6000" w:type="dxa"/>
                        <w:tcMar>
                          <w:left w:w="3" w:type="dxa"/>
                          <w:right w:w="3" w:type="dxa"/>
                        </w:tcMar>
                      </w:tcPr>
                      <w:p w:rsidR="00D87305" w:rsidRDefault="00D87305">
                        <w:pPr>
                          <w:ind w:left="0" w:right="0"/>
                        </w:pPr>
                        <w:pPr>
                          <w:jc w:val="left"/>
                        </w:pPr>
                        <w:r>
                          <w:t xml:space="preserve">T-19&amp;#13;&amp;#10;Please provide station and offset for right of way corner clip on Wiggins Pass Road</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The stations and offsets for this right of way clip are already provided in the roadway plans. A &amp;quot;PARCEL 808&amp;quot; label will be added to the signalization plans.&amp;#10;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7/23/2026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SIGNALIZATION</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6/30/2026</w:t>
                        </w:r>
                      </w:p>
                    </w:tc>
                    <w:tc>
                      <w:tcPr>
                        <w:tcW w:w="6000" w:type="dxa"/>
                        <w:tcMar>
                          <w:left w:w="3" w:type="dxa"/>
                          <w:right w:w="3" w:type="dxa"/>
                        </w:tcMar>
                      </w:tcPr>
                      <w:p w:rsidR="00D87305" w:rsidRDefault="00D87305">
                        <w:pPr>
                          <w:ind w:left="0" w:right="0"/>
                        </w:pPr>
                        <w:pPr>
                          <w:jc w:val="left"/>
                        </w:pPr>
                        <w:r>
                          <w:t xml:space="preserve">T-34&amp;#13;&amp;#10;Please consider revise sign name B to either font E or EM</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The font can be revised to EM, but will need to be reduced to 6&amp;quot; text height in order to not exceed the maximum 9&amp;#39; length of the internally illuminated sign. Sign B will be revised to have two 6&amp;quot; EM lines of text, similar to Sign C.&amp;#10;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7/23/2026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6/30/2026</w:t>
                        </w:r>
                      </w:p>
                    </w:tc>
                    <w:tc>
                      <w:tcPr>
                        <w:tcW w:w="6000" w:type="dxa"/>
                        <w:tcMar>
                          <w:left w:w="3" w:type="dxa"/>
                          <w:right w:w="3" w:type="dxa"/>
                        </w:tcMar>
                      </w:tcPr>
                      <w:p w:rsidR="00D87305" w:rsidRDefault="00D87305">
                        <w:pPr>
                          <w:ind w:left="0" w:right="0"/>
                        </w:pPr>
                        <w:pPr>
                          <w:jc w:val="left"/>
                        </w:pPr>
                        <w:r>
                          <w:t xml:space="preserve">S-4, S-8, S-11&amp;#10;Please consider removing proposed FTP-82-08 within median area not applicable at proposed location per MUTCD section 2B.28, note 10.  Refer to attached comments&amp;#10;</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We will review and remove proposed as needed.&amp;#10;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7/23/2026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6/30/2026</w:t>
                        </w:r>
                      </w:p>
                    </w:tc>
                    <w:tc>
                      <w:tcPr>
                        <w:tcW w:w="6000" w:type="dxa"/>
                        <w:tcMar>
                          <w:left w:w="3" w:type="dxa"/>
                          <w:right w:w="3" w:type="dxa"/>
                        </w:tcMar>
                      </w:tcPr>
                      <w:p w:rsidR="00D87305" w:rsidRDefault="00D87305">
                        <w:pPr>
                          <w:ind w:left="0" w:right="0"/>
                        </w:pPr>
                        <w:pPr>
                          <w:jc w:val="left"/>
                        </w:pPr>
                        <w:r>
                          <w:t xml:space="preserve">S-17, S-19&amp;#13;&amp;#10;Please consider removing proposed yield bars within right turn lane</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We will review and remove as needed.&amp;#10;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7/23/2026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6/30/2026</w:t>
                        </w:r>
                      </w:p>
                    </w:tc>
                    <w:tc>
                      <w:tcPr>
                        <w:tcW w:w="6000" w:type="dxa"/>
                        <w:tcMar>
                          <w:left w:w="3" w:type="dxa"/>
                          <w:right w:w="3" w:type="dxa"/>
                        </w:tcMar>
                      </w:tcPr>
                      <w:p w:rsidR="00D87305" w:rsidRDefault="00D87305">
                        <w:pPr>
                          <w:ind w:left="0" w:right="0"/>
                        </w:pPr>
                        <w:pPr>
                          <w:jc w:val="left"/>
                        </w:pPr>
                        <w:r>
                          <w:t xml:space="preserve">S-17, S-19&amp;#13;&amp;#10;Please consider replacing the proposed R1-5 sign assembly with W11-1 sign assembly</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We will review and replace as needed.&amp;#10;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7/23/2026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6/30/2026</w:t>
                        </w:r>
                      </w:p>
                    </w:tc>
                    <w:tc>
                      <w:tcPr>
                        <w:tcW w:w="6000" w:type="dxa"/>
                        <w:tcMar>
                          <w:left w:w="3" w:type="dxa"/>
                          <w:right w:w="3" w:type="dxa"/>
                        </w:tcMar>
                      </w:tcPr>
                      <w:p w:rsidR="00D87305" w:rsidRDefault="00D87305">
                        <w:pPr>
                          <w:ind w:left="0" w:right="0"/>
                        </w:pPr>
                        <w:pPr>
                          <w:jc w:val="left"/>
                        </w:pPr>
                        <w:r>
                          <w:t xml:space="preserve">S-17, S-31&amp;#13;&amp;#10;Please confirm work proposed outside FDOT right of way on existing sign</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The intent was to replace existing signs. We will coordinate with Project Manager regarding existing sign locations and proposed work.</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7/23/2026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SIGNING AND MARKING</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Garfield Howell</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6/30/2026</w:t>
                        </w:r>
                      </w:p>
                    </w:tc>
                    <w:tc>
                      <w:tcPr>
                        <w:tcW w:w="6000" w:type="dxa"/>
                        <w:tcMar>
                          <w:left w:w="3" w:type="dxa"/>
                          <w:right w:w="3" w:type="dxa"/>
                        </w:tcMar>
                      </w:tcPr>
                      <w:p w:rsidR="00D87305" w:rsidRDefault="00D87305">
                        <w:pPr>
                          <w:ind w:left="0" w:right="0"/>
                        </w:pPr>
                        <w:pPr>
                          <w:jc w:val="left"/>
                        </w:pPr>
                        <w:r>
                          <w:t xml:space="preserve">S-40&amp;#13;&amp;#10;Please consider adding the FTP-82-08 sign assembly for u-turn movement within traffic separator at station 365+00</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We will review the addition of this sign.&amp;#10;</w:t>
                        </w:r>
                      </w:p>
                    </w:tc>
                  </w:tr>
                  <w:tr w:rsidR="00D87305" w:rsidTr="00D87305">
                    <w:tc>
                      <w:tcPr>
                        <w:tcW w:w="2000" w:type="dxa"/>
                        <w:tcMar>
                          <w:left w:w="3" w:type="dxa"/>
                          <w:right w:w="3" w:type="dxa"/>
                        </w:tcMar>
                      </w:tcPr>
                      <w:p w:rsidR="00D87305" w:rsidRDefault="00D87305">
                        <w:pPr>
                          <w:ind w:left="0" w:right="0"/>
                        </w:pPr>
                        <w:pPr>
                          <w:jc w:val="left"/>
                        </w:pPr>
                        <w:r>
                          <w:t xml:space="preserve">Garfield Howell</w:t>
                        </w:r>
                      </w:p>
                    </w:tc>
                    <w:tc>
                      <w:tcPr>
                        <w:tcW w:w="1440" w:type="dxa"/>
                        <w:tcMar>
                          <w:left w:w="3" w:type="dxa"/>
                          <w:right w:w="3" w:type="dxa"/>
                        </w:tcMar>
                      </w:tcPr>
                      <w:p w:rsidR="00D87305" w:rsidRDefault="00D87305">
                        <w:pPr>
                          <w:ind w:left="0" w:right="0"/>
                        </w:pPr>
                        <w:pPr>
                          <w:jc w:val="left"/>
                        </w:pPr>
                        <w:r>
                          <w:t xml:space="preserve">7/23/2026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r>
              <w:tc>
                <w:tcPr>
                  <w:tcBorders>
                    <w:top w:val="single"/>
                    <w:left w:val="nil"/>
                    <w:bottom w:val="nil"/>
                    <w:right w:val="nil"/>
                  </w:tcBorders>
                  <w:gridSpan w:val="5"/>
                </w:tcPr>
                <w:p>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Categories: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UTILITIES</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Reference:</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
                  </w:r>
                </w:p>
              </w:tc>
            </w:tr>
            <w:tr w:rsidR="00D87305" w:rsidTr="00D87305">
              <w:tc>
                <w:tcPr>
                  <w:tcW w:w="10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Status:</w:t>
                  </w:r>
                </w:p>
              </w:tc>
              <w:tc>
                <w:tcPr>
                  <w:tcW w:w="4000" w:type="dxa"/>
                  <w:tcMar>
                    <w:left w:w="3" w:type="dxa"/>
                    <w:right w:w="3" w:type="dxa"/>
                  </w:tcMar>
                  <w:tcBorders>
                    <w:top w:val="nil"/>
                    <w:left w:val="nil"/>
                    <w:bottom w:val="nil"/>
                    <w:right w:val="nil"/>
                  </w:tcBorders>
                </w:tcPr>
                <w:p w:rsidR="00D87305" w:rsidRDefault="00D87305">
                  <w:pPr>
                    <w:ind w:left="0" w:right="0"/>
                  </w:pPr>
                  <w:pPr>
                    <w:jc w:val="left"/>
                  </w:pPr>
                  <w:r>
                    <w:t xml:space="preserve">RESPONSE ACCEPTED</w:t>
                  </w:r>
                </w:p>
              </w:tc>
              <w:tc>
                <w:tcPr>
                  <w:tcW w:w="1500" w:type="dxa"/>
                  <w:tcMar>
                    <w:left w:w="3" w:type="dxa"/>
                    <w:right w:w="3" w:type="dxa"/>
                  </w:tcMar>
                  <w:tcBorders>
                    <w:top w:val="nil"/>
                    <w:left w:val="nil"/>
                    <w:bottom w:val="nil"/>
                    <w:right w:val="nil"/>
                  </w:tcBorders>
                </w:tcPr>
                <w:p w:rsidR="00D87305" w:rsidRDefault="00D87305">
                  <w:pPr>
                    <w:ind w:left="0" w:right="0"/>
                  </w:pPr>
                  <w:pPr>
                    <w:jc w:val="left"/>
                  </w:pPr>
                  <w:r>
                    <w:rPr>
                      <w:b/>
                      <w:sz w:val="18"/>
                      <w:szCs w:val="18"/>
                    </w:rPr>
                    <w:t xml:space="preserve">Created By:</w:t>
                  </w:r>
                </w:p>
              </w:tc>
              <w:tc>
                <w:tcPr>
                  <w:tcW w:w="6176" w:type="dxa"/>
                  <w:tcMar>
                    <w:left w:w="3" w:type="dxa"/>
                    <w:right w:w="3" w:type="dxa"/>
                  </w:tcMar>
                  <w:tcBorders>
                    <w:top w:val="nil"/>
                    <w:left w:val="nil"/>
                    <w:bottom w:val="nil"/>
                    <w:right w:val="nil"/>
                  </w:tcBorders>
                  <w:gridSpan w:val="2"/>
                </w:tcPr>
                <w:p w:rsidR="00D87305" w:rsidRDefault="00D87305">
                  <w:pPr>
                    <w:ind w:left="0" w:right="0"/>
                  </w:pPr>
                  <w:pPr>
                    <w:jc w:val="left"/>
                  </w:pPr>
                  <w:r>
                    <w:t xml:space="preserve">Desiree Davis</w:t>
                  </w:r>
                </w:p>
              </w:tc>
            </w:tr>
            <w:tr>
              <w:tc>
                <w:p>
                  <w:r>
                    <w:rPr>
                      <w:sz w:val="1"/>
                    </w:rPr>
                  </w:r>
                </w:p>
                <w:tcPr>
                  <w:tcBorders>
                    <w:top w:val="nil"/>
                    <w:left w:val="nil"/>
                    <w:bottom w:val="nil"/>
                    <w:right w:val="nil"/>
                  </w:tcBorders>
                  <w:gridSpan w:val="5"/>
                </w:tcPr>
                <w:tbl>
                  <w:tblPr>
                    <w:tblStyle w:val="TableGrid"/>
                    <w:tblW w:w="0" w:type="dxa"/>
                    <w:tblCellSpacing w:w="0" w:type="dxa"/>
                    <w:tblCellMar>
                      <w:left w:w="0" w:type="dxa"/>
                      <w:right w:w="0" w:type="dxa"/>
                    </w:tblCellMar>
                    <w:tblLook w:val="04A0"/>
                  </w:tblPr>
                  <w:tblPr>
                    <w:tblStyle w:val="TableGrid"/>
                    <w:tblW w:w="0" w:type="dxa"/>
                    <w:tblInd w:w="100" w:type="dxa"/>
                    <w:tblLook w:val="04A0"/>
                  </w:tblPr>
                  <w:tblGrid>
                    <w:gridCol w:w="2000"/>
                    <w:gridCol w:w="1440"/>
                    <w:gridCol w:w="6000"/>
                  </w:tblGrid>
                  <w:tr w:rsidR="00D87305" w:rsidTr="00D87305">
                    <w:tc>
                      <w:tcPr>
                        <w:tcW w:w="2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By</w:t>
                        </w:r>
                      </w:p>
                    </w:tc>
                    <w:tc>
                      <w:tcPr>
                        <w:tcW w:w="144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Created Date</w:t>
                        </w:r>
                      </w:p>
                    </w:tc>
                    <w:tc>
                      <w:tcPr>
                        <w:tcW w:w="6000" w:type="dxa"/>
                        <w:tcMar>
                          <w:left w:w="3" w:type="dxa"/>
                          <w:right w:w="3" w:type="dxa"/>
                        </w:tcMar>
                        <w:shd w:val="clear" w:color="auto" w:fill="95B3D7" w:themeFill="accent1" w:themeFillTint="99"/>
                      </w:tcPr>
                      <w:p w:rsidR="00D87305" w:rsidRDefault="00D87305">
                        <w:pPr>
                          <w:ind w:left="0" w:right="0"/>
                        </w:pPr>
                        <w:pPr>
                          <w:jc w:val="left"/>
                        </w:pPr>
                        <w:r>
                          <w:rPr>
                            <w:b/>
                            <w:sz w:val="18"/>
                            <w:szCs w:val="18"/>
                          </w:rPr>
                          <w:t xml:space="preserve">Comment</w:t>
                        </w:r>
                      </w:p>
                    </w:tc>
                  </w:tr>
                  <w:tr w:rsidR="00D87305" w:rsidTr="00D87305">
                    <w:tc>
                      <w:tcPr>
                        <w:tcW w:w="2000" w:type="dxa"/>
                        <w:tcMar>
                          <w:left w:w="3" w:type="dxa"/>
                          <w:right w:w="3" w:type="dxa"/>
                        </w:tcMar>
                      </w:tcPr>
                      <w:p w:rsidR="00D87305" w:rsidRDefault="00D87305">
                        <w:pPr>
                          <w:ind w:left="0" w:right="0"/>
                        </w:pPr>
                        <w:pPr>
                          <w:jc w:val="left"/>
                        </w:pPr>
                        <w:r>
                          <w:t xml:space="preserve">Desiree Davis</w:t>
                        </w:r>
                      </w:p>
                    </w:tc>
                    <w:tc>
                      <w:tcPr>
                        <w:tcW w:w="1440" w:type="dxa"/>
                        <w:tcMar>
                          <w:left w:w="3" w:type="dxa"/>
                          <w:right w:w="3" w:type="dxa"/>
                        </w:tcMar>
                      </w:tcPr>
                      <w:p w:rsidR="00D87305" w:rsidRDefault="00D87305">
                        <w:pPr>
                          <w:ind w:left="0" w:right="0"/>
                        </w:pPr>
                        <w:pPr>
                          <w:jc w:val="left"/>
                        </w:pPr>
                        <w:r>
                          <w:t xml:space="preserve">7/1/2026</w:t>
                        </w:r>
                      </w:p>
                    </w:tc>
                    <w:tc>
                      <w:tcPr>
                        <w:tcW w:w="6000" w:type="dxa"/>
                        <w:tcMar>
                          <w:left w:w="3" w:type="dxa"/>
                          <w:right w:w="3" w:type="dxa"/>
                        </w:tcMar>
                      </w:tcPr>
                      <w:p w:rsidR="00D87305" w:rsidRDefault="00D87305">
                        <w:pPr>
                          <w:ind w:left="0" w:right="0"/>
                        </w:pPr>
                        <w:pPr>
                          <w:jc w:val="left"/>
                        </w:pPr>
                        <w:r>
                          <w:t xml:space="preserve">Is the Summary of Verified Utilities available?</w:t>
                        </w:r>
                      </w:p>
                    </w:tc>
                  </w:tr>
                  <w:tr w:rsidR="00D87305" w:rsidTr="00D87305">
                    <w:tc>
                      <w:tcPr>
                        <w:tcW w:w="2000" w:type="dxa"/>
                        <w:tcMar>
                          <w:left w:w="3" w:type="dxa"/>
                          <w:right w:w="3" w:type="dxa"/>
                        </w:tcMar>
                      </w:tcPr>
                      <w:p w:rsidR="00D87305" w:rsidRDefault="00D87305">
                        <w:pPr>
                          <w:ind w:left="0" w:right="0"/>
                        </w:pPr>
                        <w:pPr>
                          <w:jc w:val="left"/>
                        </w:pPr>
                        <w:r>
                          <w:t xml:space="preserve">Anastasiya Senyushkina</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Summary of Verified Utilities is included in roadway plans - sheets 166-176&amp;#10;</w:t>
                        </w:r>
                      </w:p>
                    </w:tc>
                  </w:tr>
                  <w:tr w:rsidR="00D87305" w:rsidTr="00D87305">
                    <w:tc>
                      <w:tcPr>
                        <w:tcW w:w="2000" w:type="dxa"/>
                        <w:tcMar>
                          <w:left w:w="3" w:type="dxa"/>
                          <w:right w:w="3" w:type="dxa"/>
                        </w:tcMar>
                      </w:tcPr>
                      <w:p w:rsidR="00D87305" w:rsidRDefault="00D87305">
                        <w:pPr>
                          <w:ind w:left="0" w:right="0"/>
                        </w:pPr>
                        <w:pPr>
                          <w:jc w:val="left"/>
                        </w:pPr>
                        <w:r>
                          <w:t xml:space="preserve">Desiree Davis</w:t>
                        </w:r>
                      </w:p>
                    </w:tc>
                    <w:tc>
                      <w:tcPr>
                        <w:tcW w:w="1440" w:type="dxa"/>
                        <w:tcMar>
                          <w:left w:w="3" w:type="dxa"/>
                          <w:right w:w="3" w:type="dxa"/>
                        </w:tcMar>
                      </w:tcPr>
                      <w:p w:rsidR="00D87305" w:rsidRDefault="00D87305">
                        <w:pPr>
                          <w:ind w:left="0" w:right="0"/>
                        </w:pPr>
                        <w:pPr>
                          <w:jc w:val="left"/>
                        </w:pPr>
                        <w:r>
                          <w:t xml:space="preserve">7/17/2026</w:t>
                        </w:r>
                      </w:p>
                    </w:tc>
                    <w:tc>
                      <w:tcPr>
                        <w:tcW w:w="6000" w:type="dxa"/>
                        <w:tcMar>
                          <w:left w:w="3" w:type="dxa"/>
                          <w:right w:w="3" w:type="dxa"/>
                        </w:tcMar>
                      </w:tcPr>
                      <w:p w:rsidR="00D87305" w:rsidRDefault="00D87305">
                        <w:pPr>
                          <w:ind w:left="0" w:right="0"/>
                        </w:pPr>
                        <w:pPr>
                          <w:jc w:val="left"/>
                        </w:pPr>
                        <w:r>
                          <w:t xml:space="preserve">Response Accepted &amp;amp; Comment Closed</w:t>
                        </w:r>
                      </w:p>
                    </w:tc>
                  </w:tr>
                </w:tbl>
                <w:p w:rsidR="00A27EDC" w:rsidP="00924377" w:rsidRDefault="00CE51CF">
                  <w:pPr>
                    <w:spacing w:before="1" w:after="1" w:line="100" w:lineRule="exact"/>
                  </w:pPr>
                </w:p>
                <w:p>
                  <w:r>
                    <w:rPr>
                      <w:sz w:val="1"/>
                    </w:rPr>
                  </w:r>
                </w:p>
              </w:tc>
            </w:tr>
          </w:tbl>
          <w:p w:rsidR="00A27EDC" w:rsidP="00924377" w:rsidRDefault="00CE51CF">
            <w:pPr>
              <w:spacing w:before="1" w:after="1" w:line="100" w:lineRule="exact"/>
            </w:pPr>
          </w:p>
          <w:p>
            <w:r>
              <w:rPr>
                <w:sz w:val="1"/>
              </w:rPr>
            </w:r>
          </w:p>
        </w:tc>
      </w:tr>
    </w:tbl>
    <w:p w:rsidR="00A27EDC" w:rsidP="00924377" w:rsidRDefault="00CE51CF">
      <w:pPr>
        <w:spacing w:before="1" w:after="1" w:line="100" w:lineRule="exact"/>
      </w:pPr>
    </w:p>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9F7" w:rsidRDefault="007F4DBE">
    <w:pPr>
      <w:pStyle w:val="Footer"/>
    </w:pPr>
    <w:r>
      <w:t>PSEE</w:t>
    </w:r>
    <w:r>
      <w:ptab w:alignment="center" w:relativeTo="margin" w:leader="none"/>
    </w:r>
    <w:r>
      <w:t>ERC for Project 441512-1 (SR 45 (US 41) FROM N OF OLD US 41 TO S OF GULF PARK DR                )</w:t>
    </w:r>
    <w:r>
      <w:ptab w:alignment="right" w:relativeTo="margin" w:leader="none"/>
    </w:r>
    <w:r>
      <w:t xml:space="preserve">Page </w:t>
    </w:r>
    <w:fldSimple w:instr=" PAGE   \* MERGEFORMAT ">
      <w:r>
        <w:rPr>
          <w:noProof/>
        </w:rPr>
        <w:t>1</w:t>
      </w:r>
    </w:fldSimple>
  </w:p>
</w:ftr>
</file>

<file path=word/header.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9F7" w:rsidRDefault="001C09F7">
    <w:pPr>
      <w:pStyle w:val="Header"/>
    </w:pPr>
    <w:r>
      <w:t>PSEE</w:t>
    </w:r>
    <w:r>
      <w:ptab w:alignment="center" w:relativeTo="margin" w:leader="none"/>
    </w:r>
    <w:r>
      <w:t>ERC for Project 441512-1 (SR 45 (US 41) FROM N OF OLD US 41 TO S OF GULF PARK DR                )</w:t>
    </w:r>
    <w:r>
      <w:ptab w:alignment="right" w:relativeTo="margin" w:leader="none"/>
    </w:r>
    <w:r>
      <w:t>7/30/2026</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proofState w:spelling="clean" w:grammar="clean"/>
  <w:defaultTabStop w:val="720"/>
  <w:characterSpacingControl w:val="doNotCompress"/>
  <w:compat/>
  <w:rsids>
    <w:rsidRoot w:val="00D87305"/>
    <w:rsid w:val="001101C4"/>
    <w:rsid w:val="00906784"/>
    <w:rsid w:val="00D87305"/>
    <w:rsid w:val="00DE40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hAnsiTheme="minorHAnsi" w:eastAsiaTheme="minorHAnsi" w:cstheme="minorBidi"/>
        <w:sz w:val="18"/>
        <w:szCs w:val="18"/>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rsid w:val="00906784"/>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table" w:styleId="TableGrid">
    <w:name w:val="Table Grid"/>
    <w:basedOn w:val="TableNormal"/>
    <w:uiPriority w:val="59"/>
    <w:rsid w:val="00D87305"/>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GridBottomOnly">
    <w:name w:val="Table Grid Bottom Only"/>
    <w:basedOn w:val="TableNormal"/>
    <w:uiPriority w:val="58"/>
    <w:rsid w:val="00D87305"/>
    <w:pPr>
      <w:spacing w:after="0" w:line="240" w:lineRule="auto"/>
    </w:pPr>
    <w:tblPr>
      <w:tblBorders>
        <w:bottom w:val="single" w:color="auto" w:sz="4" w:space="0"/>
      </w:tblBorders>
      <w:tblCellMar>
        <w:top w:w="0" w:type="dxa"/>
        <w:left w:w="108" w:type="dxa"/>
        <w:bottom w:w="0" w:type="dxa"/>
        <w:right w:w="108" w:type="dxa"/>
      </w:tblCellMar>
      <w:tblInd w:w="0" w:type="dxa"/>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001" Type="http://schemas.openxmlformats.org/officeDocument/2006/relationships/customXml" Target="../customXml/item2.xml"/><Relationship Id="rId3" Type="http://schemas.openxmlformats.org/officeDocument/2006/relationships/webSettings" Target="/word/webSettings.xml"/><Relationship Id="rId1000" Type="http://schemas.openxmlformats.org/officeDocument/2006/relationships/customXml" Target="../customXml/item1.xml"/><Relationship Id="rId2" Type="http://schemas.openxmlformats.org/officeDocument/2006/relationships/settings" Target="/word/settings.xml"/><Relationship Id="rId1" Type="http://schemas.openxmlformats.org/officeDocument/2006/relationships/styles" Target="/word/styles.xml"/><Relationship Id="rId999" Type="http://schemas.openxmlformats.org/officeDocument/2006/relationships/footer" Target="/word/footer.xml"/><Relationship Id="rId5" Type="http://schemas.openxmlformats.org/officeDocument/2006/relationships/theme" Target="/word/theme/theme.xml"/><Relationship Id="rId1003" Type="http://schemas.openxmlformats.org/officeDocument/2006/relationships/customXml" Target="../customXml/item4.xml"/><Relationship Id="rId1002" Type="http://schemas.openxmlformats.org/officeDocument/2006/relationships/customXml" Target="../customXml/item3.xml"/><Relationship Id="rId998" Type="http://schemas.openxmlformats.org/officeDocument/2006/relationships/header" Target="/word/header.xml"/><Relationship Id="rId4" Type="http://schemas.openxmlformats.org/officeDocument/2006/relationships/fontTable" Target="/word/fontTable.xml"/></Relationships>
</file>

<file path=word/theme/theme.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0524487405FA49AF21F630B6566F49" ma:contentTypeVersion="25" ma:contentTypeDescription="Create a new document." ma:contentTypeScope="" ma:versionID="5e82539171a84c7f55bd066239205387">
  <xsd:schema xmlns:xsd="http://www.w3.org/2001/XMLSchema" xmlns:xs="http://www.w3.org/2001/XMLSchema" xmlns:p="http://schemas.microsoft.com/office/2006/metadata/properties" xmlns:ns2="0de4c1cb-6212-43c6-a125-169e1529f546" xmlns:ns3="c9a4f355-94af-4b2d-8380-7f9b9fdda5c3" targetNamespace="http://schemas.microsoft.com/office/2006/metadata/properties" ma:root="true" ma:fieldsID="b4c6e1219877372d6e03aac7ff6fa15b" ns2:_="" ns3:_="">
    <xsd:import namespace="0de4c1cb-6212-43c6-a125-169e1529f546"/>
    <xsd:import namespace="c9a4f355-94af-4b2d-8380-7f9b9fdda5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4c1cb-6212-43c6-a125-169e1529f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0d9232b-3ef6-462c-bf90-a33a2db08d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4f355-94af-4b2d-8380-7f9b9fdda5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3dbd678-86fc-46ab-ac26-aecf753c6081}" ma:internalName="TaxCatchAll" ma:showField="CatchAllData" ma:web="c9a4f355-94af-4b2d-8380-7f9b9fdda5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haredContentType xmlns="Microsoft.SharePoint.Taxonomy.ContentTypeSync" SourceId="90d9232b-3ef6-462c-bf90-a33a2db08da6"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e4c1cb-6212-43c6-a125-169e1529f546">
      <Terms xmlns="http://schemas.microsoft.com/office/infopath/2007/PartnerControls"/>
    </lcf76f155ced4ddcb4097134ff3c332f>
    <TaxCatchAll xmlns="c9a4f355-94af-4b2d-8380-7f9b9fdda5c3" xsi:nil="true"/>
  </documentManagement>
</p:properties>
</file>

<file path=customXml/itemProps1.xml><?xml version="1.0" encoding="utf-8"?>
<ds:datastoreItem xmlns:ds="http://schemas.openxmlformats.org/officeDocument/2006/customXml" ds:itemID="{80CE29D9-08DE-42D7-A70D-5A18DAE82E40}"/>
</file>

<file path=customXml/itemProps2.xml><?xml version="1.0" encoding="utf-8"?>
<ds:datastoreItem xmlns:ds="http://schemas.openxmlformats.org/officeDocument/2006/customXml" ds:itemID="{7517DB46-5B7F-4788-ADD5-FBA69BFA5C0C}"/>
</file>

<file path=customXml/itemProps3.xml><?xml version="1.0" encoding="utf-8"?>
<ds:datastoreItem xmlns:ds="http://schemas.openxmlformats.org/officeDocument/2006/customXml" ds:itemID="{71E88BF7-050A-4FA3-BCCB-D1555D5D290A}"/>
</file>

<file path=customXml/itemProps4.xml><?xml version="1.0" encoding="utf-8"?>
<ds:datastoreItem xmlns:ds="http://schemas.openxmlformats.org/officeDocument/2006/customXml" ds:itemID="{2A8BFE63-E170-4713-B0F2-C68B370B808A}"/>
</file>

<file path=docProps/app.xml><?xml version="1.0" encoding="utf-8"?>
<ap:Properties xmlns:vt="http://schemas.openxmlformats.org/officeDocument/2006/docPropsVTypes" xmlns:ap="http://schemas.openxmlformats.org/officeDocument/2006/extended-properties">
  <ap:Template>Normal</ap:Template>
  <ap:TotalTime>3</ap:TotalTime>
  <ap:Pages>1</ap:Pages>
  <ap:Words>18</ap:Words>
  <ap:Characters>106</ap:Characters>
  <ap:Application>Microsoft Office Word</ap:Application>
  <ap:DocSecurity>0</ap:DocSecurity>
  <ap:Lines>1</ap:Lines>
  <ap:Paragraphs>1</ap:Paragraphs>
  <ap:ScaleCrop>false</ap:ScaleCrop>
  <ap:Company>FDOT</ap:Company>
  <ap:LinksUpToDate>false</ap:LinksUpToDate>
  <ap:CharactersWithSpaces>123</ap:CharactersWithSpaces>
  <ap:SharedDoc>false</ap:SharedDoc>
  <ap:HyperlinksChanged>false</ap:HyperlinksChanged>
  <ap:AppVersion>12.0000</ap:AppVersion>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0x010100A30524487405FA49AF21F630B6566F49</vt:lpwstr>
  </property>
</Properties>
</file>