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74CA7F8" w14:textId="5E4D1E84" w:rsidR="008F2C9C" w:rsidRPr="007D6CE7" w:rsidRDefault="008E3C52" w:rsidP="008E3C52">
      <w:pPr>
        <w:rPr>
          <w:rFonts w:cstheme="minorHAnsi"/>
          <w:b/>
          <w:sz w:val="32"/>
          <w:szCs w:val="32"/>
        </w:rPr>
      </w:pPr>
      <w:r>
        <w:rPr>
          <w:noProof/>
        </w:rPr>
        <mc:AlternateContent>
          <mc:Choice Requires="wps">
            <w:drawing>
              <wp:anchor distT="45720" distB="45720" distL="114300" distR="114300" simplePos="0" relativeHeight="251659264" behindDoc="0" locked="0" layoutInCell="1" allowOverlap="1" wp14:anchorId="72309FF2" wp14:editId="254A7060">
                <wp:simplePos x="0" y="0"/>
                <wp:positionH relativeFrom="column">
                  <wp:posOffset>-476250</wp:posOffset>
                </wp:positionH>
                <wp:positionV relativeFrom="paragraph">
                  <wp:posOffset>266700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635386" w14:textId="4BAB7A4B" w:rsidR="008E3C52" w:rsidRPr="008E3C52" w:rsidRDefault="001775DD" w:rsidP="008E3C52">
                            <w:pPr>
                              <w:spacing w:after="0"/>
                              <w:jc w:val="center"/>
                              <w:rPr>
                                <w:rFonts w:ascii="Arial" w:hAnsi="Arial" w:cs="Arial"/>
                                <w:b/>
                                <w:color w:val="FFFFFF" w:themeColor="background1"/>
                                <w:sz w:val="24"/>
                                <w:szCs w:val="24"/>
                              </w:rPr>
                            </w:pPr>
                            <w:hyperlink r:id="rId11" w:history="1">
                              <w:r w:rsidR="008E3C52" w:rsidRPr="008E3C52">
                                <w:rPr>
                                  <w:rStyle w:val="Hyperlink"/>
                                  <w:rFonts w:ascii="Arial" w:hAnsi="Arial" w:cs="Arial"/>
                                  <w:b/>
                                  <w:color w:val="FFFFFF" w:themeColor="background1"/>
                                  <w:sz w:val="24"/>
                                  <w:szCs w:val="24"/>
                                </w:rPr>
                                <w:t>www.mobilityweekfl.com</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309FF2" id="_x0000_t202" coordsize="21600,21600" o:spt="202" path="m,l,21600r21600,l21600,xe">
                <v:stroke joinstyle="miter"/>
                <v:path gradientshapeok="t" o:connecttype="rect"/>
              </v:shapetype>
              <v:shape id="Text Box 2" o:spid="_x0000_s1026" type="#_x0000_t202" style="position:absolute;margin-left:-37.5pt;margin-top:2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" filled="f" stroked="f">
                <v:textbox style="mso-fit-shape-to-text:t">
                  <w:txbxContent>
                    <w:p w14:paraId="0D635386" w14:textId="4BAB7A4B" w:rsidR="008E3C52" w:rsidRPr="008E3C52" w:rsidRDefault="005C635E" w:rsidP="008E3C52">
                      <w:pPr>
                        <w:spacing w:after="0"/>
                        <w:jc w:val="center"/>
                        <w:rPr>
                          <w:rFonts w:ascii="Arial" w:hAnsi="Arial" w:cs="Arial"/>
                          <w:b/>
                          <w:color w:val="FFFFFF" w:themeColor="background1"/>
                          <w:sz w:val="24"/>
                          <w:szCs w:val="24"/>
                        </w:rPr>
                      </w:pPr>
                      <w:hyperlink r:id="rId12" w:history="1">
                        <w:r w:rsidR="008E3C52" w:rsidRPr="008E3C52">
                          <w:rPr>
                            <w:rStyle w:val="Hyperlink"/>
                            <w:rFonts w:ascii="Arial" w:hAnsi="Arial" w:cs="Arial"/>
                            <w:b/>
                            <w:color w:val="FFFFFF" w:themeColor="background1"/>
                            <w:sz w:val="24"/>
                            <w:szCs w:val="24"/>
                          </w:rPr>
                          <w:t>www.mobilityweekfl.com</w:t>
                        </w:r>
                      </w:hyperlink>
                    </w:p>
                  </w:txbxContent>
                </v:textbox>
              </v:shape>
            </w:pict>
          </mc:Fallback>
        </mc:AlternateContent>
      </w:r>
      <w:r>
        <w:rPr>
          <w:rFonts w:cstheme="minorHAnsi"/>
          <w:b/>
          <w:sz w:val="32"/>
          <w:szCs w:val="32"/>
        </w:rPr>
        <w:br w:type="textWrapping" w:clear="all"/>
      </w:r>
    </w:p>
    <w:p w14:paraId="4BE94813" w14:textId="77777777" w:rsidR="00D554EE" w:rsidRDefault="00D554EE" w:rsidP="00C8275A">
      <w:pPr>
        <w:spacing w:after="0"/>
        <w:rPr>
          <w:rFonts w:ascii="Times New Roman" w:hAnsi="Times New Roman" w:cs="Times New Roman"/>
          <w:sz w:val="24"/>
          <w:szCs w:val="24"/>
        </w:rPr>
      </w:pPr>
    </w:p>
    <w:p w14:paraId="4F7ECD41" w14:textId="4B730BF5" w:rsidR="008F2C9C" w:rsidRPr="000C2EE2" w:rsidRDefault="00D554EE" w:rsidP="00C2765C">
      <w:pPr>
        <w:spacing w:before="120" w:after="0"/>
        <w:rPr>
          <w:rFonts w:ascii="Arial" w:hAnsi="Arial" w:cs="Arial"/>
          <w:szCs w:val="24"/>
          <w:highlight w:val="yellow"/>
        </w:rPr>
      </w:pPr>
      <w:r w:rsidRPr="000C2EE2">
        <w:rPr>
          <w:rFonts w:ascii="Arial" w:hAnsi="Arial" w:cs="Arial"/>
          <w:szCs w:val="24"/>
          <w:highlight w:val="yellow"/>
        </w:rPr>
        <w:t>October</w:t>
      </w:r>
      <w:r w:rsidR="006064EC" w:rsidRPr="000C2EE2">
        <w:rPr>
          <w:rFonts w:ascii="Arial" w:hAnsi="Arial" w:cs="Arial"/>
          <w:szCs w:val="24"/>
          <w:highlight w:val="yellow"/>
        </w:rPr>
        <w:t xml:space="preserve"> </w:t>
      </w:r>
      <w:r w:rsidR="001F4222" w:rsidRPr="000C2EE2">
        <w:rPr>
          <w:rFonts w:ascii="Arial" w:hAnsi="Arial" w:cs="Arial"/>
          <w:szCs w:val="24"/>
          <w:highlight w:val="yellow"/>
        </w:rPr>
        <w:t>xx</w:t>
      </w:r>
      <w:r w:rsidR="00160A2C" w:rsidRPr="000C2EE2">
        <w:rPr>
          <w:rFonts w:ascii="Arial" w:hAnsi="Arial" w:cs="Arial"/>
          <w:szCs w:val="24"/>
          <w:highlight w:val="yellow"/>
        </w:rPr>
        <w:t>, 201</w:t>
      </w:r>
      <w:r w:rsidR="00640515" w:rsidRPr="000C2EE2">
        <w:rPr>
          <w:rFonts w:ascii="Arial" w:hAnsi="Arial" w:cs="Arial"/>
          <w:szCs w:val="24"/>
          <w:highlight w:val="yellow"/>
        </w:rPr>
        <w:t>8</w:t>
      </w:r>
      <w:r w:rsidR="00160A2C" w:rsidRPr="008E3C52">
        <w:rPr>
          <w:rFonts w:ascii="Arial" w:hAnsi="Arial" w:cs="Arial"/>
          <w:szCs w:val="24"/>
        </w:rPr>
        <w:tab/>
      </w:r>
      <w:r w:rsidR="00160A2C" w:rsidRPr="008E3C52">
        <w:rPr>
          <w:rFonts w:ascii="Arial" w:hAnsi="Arial" w:cs="Arial"/>
          <w:szCs w:val="24"/>
        </w:rPr>
        <w:tab/>
      </w:r>
      <w:r w:rsidR="00160A2C" w:rsidRPr="008E3C52">
        <w:rPr>
          <w:rFonts w:ascii="Arial" w:hAnsi="Arial" w:cs="Arial"/>
          <w:szCs w:val="24"/>
        </w:rPr>
        <w:tab/>
      </w:r>
      <w:r w:rsidR="00160A2C" w:rsidRPr="008E3C52">
        <w:rPr>
          <w:rFonts w:ascii="Arial" w:hAnsi="Arial" w:cs="Arial"/>
          <w:szCs w:val="24"/>
        </w:rPr>
        <w:tab/>
      </w:r>
      <w:r w:rsidR="00160A2C" w:rsidRPr="008E3C52">
        <w:rPr>
          <w:rFonts w:ascii="Arial" w:hAnsi="Arial" w:cs="Arial"/>
          <w:szCs w:val="24"/>
        </w:rPr>
        <w:tab/>
      </w:r>
      <w:r w:rsidR="00160A2C" w:rsidRPr="008E3C52">
        <w:rPr>
          <w:rFonts w:ascii="Arial" w:hAnsi="Arial" w:cs="Arial"/>
          <w:szCs w:val="24"/>
        </w:rPr>
        <w:tab/>
      </w:r>
      <w:r w:rsidR="00160A2C" w:rsidRPr="008E3C52">
        <w:rPr>
          <w:rFonts w:ascii="Arial" w:hAnsi="Arial" w:cs="Arial"/>
          <w:szCs w:val="24"/>
        </w:rPr>
        <w:tab/>
      </w:r>
      <w:r w:rsidR="001F4222" w:rsidRPr="000C2EE2">
        <w:rPr>
          <w:rFonts w:ascii="Arial" w:hAnsi="Arial" w:cs="Arial"/>
          <w:szCs w:val="24"/>
          <w:highlight w:val="yellow"/>
        </w:rPr>
        <w:t>Your name and phone</w:t>
      </w:r>
    </w:p>
    <w:p w14:paraId="4E9513F9" w14:textId="735CF443" w:rsidR="00E709FF" w:rsidRPr="008E3C52" w:rsidRDefault="00216E3C" w:rsidP="00C8275A">
      <w:pPr>
        <w:spacing w:after="0"/>
        <w:rPr>
          <w:rFonts w:ascii="Arial" w:hAnsi="Arial" w:cs="Arial"/>
          <w:szCs w:val="24"/>
        </w:rPr>
      </w:pPr>
      <w:r w:rsidRPr="000C2EE2">
        <w:rPr>
          <w:rFonts w:ascii="Arial" w:hAnsi="Arial" w:cs="Arial"/>
          <w:szCs w:val="24"/>
          <w:highlight w:val="yellow"/>
        </w:rPr>
        <w:tab/>
      </w:r>
      <w:r w:rsidRPr="000C2EE2">
        <w:rPr>
          <w:rFonts w:ascii="Arial" w:hAnsi="Arial" w:cs="Arial"/>
          <w:szCs w:val="24"/>
          <w:highlight w:val="yellow"/>
        </w:rPr>
        <w:tab/>
      </w:r>
      <w:r w:rsidRPr="000C2EE2">
        <w:rPr>
          <w:rFonts w:ascii="Arial" w:hAnsi="Arial" w:cs="Arial"/>
          <w:szCs w:val="24"/>
          <w:highlight w:val="yellow"/>
        </w:rPr>
        <w:tab/>
      </w:r>
      <w:r w:rsidRPr="000C2EE2">
        <w:rPr>
          <w:rFonts w:ascii="Arial" w:hAnsi="Arial" w:cs="Arial"/>
          <w:szCs w:val="24"/>
          <w:highlight w:val="yellow"/>
        </w:rPr>
        <w:tab/>
      </w:r>
      <w:r w:rsidRPr="000C2EE2">
        <w:rPr>
          <w:rFonts w:ascii="Arial" w:hAnsi="Arial" w:cs="Arial"/>
          <w:szCs w:val="24"/>
          <w:highlight w:val="yellow"/>
        </w:rPr>
        <w:tab/>
      </w:r>
      <w:r w:rsidRPr="000C2EE2">
        <w:rPr>
          <w:rFonts w:ascii="Arial" w:hAnsi="Arial" w:cs="Arial"/>
          <w:szCs w:val="24"/>
          <w:highlight w:val="yellow"/>
        </w:rPr>
        <w:tab/>
      </w:r>
      <w:r w:rsidRPr="000C2EE2">
        <w:rPr>
          <w:rFonts w:ascii="Arial" w:hAnsi="Arial" w:cs="Arial"/>
          <w:szCs w:val="24"/>
          <w:highlight w:val="yellow"/>
        </w:rPr>
        <w:tab/>
      </w:r>
      <w:r w:rsidRPr="000C2EE2">
        <w:rPr>
          <w:rFonts w:ascii="Arial" w:hAnsi="Arial" w:cs="Arial"/>
          <w:szCs w:val="24"/>
          <w:highlight w:val="yellow"/>
        </w:rPr>
        <w:tab/>
      </w:r>
      <w:r w:rsidRPr="000C2EE2">
        <w:rPr>
          <w:rFonts w:ascii="Arial" w:hAnsi="Arial" w:cs="Arial"/>
          <w:szCs w:val="24"/>
          <w:highlight w:val="yellow"/>
        </w:rPr>
        <w:tab/>
      </w:r>
      <w:hyperlink r:id="rId13" w:history="1">
        <w:r w:rsidR="001F4222" w:rsidRPr="000C2EE2">
          <w:rPr>
            <w:rStyle w:val="Hyperlink"/>
            <w:rFonts w:ascii="Arial" w:hAnsi="Arial" w:cs="Arial"/>
            <w:szCs w:val="24"/>
            <w:highlight w:val="yellow"/>
          </w:rPr>
          <w:t>xxxxx@dot.state.fl.us</w:t>
        </w:r>
      </w:hyperlink>
    </w:p>
    <w:p w14:paraId="482C1DBC" w14:textId="77777777" w:rsidR="00C8275A" w:rsidRPr="00216E3C" w:rsidRDefault="00C8275A" w:rsidP="00C8275A">
      <w:pPr>
        <w:spacing w:after="0"/>
        <w:rPr>
          <w:rFonts w:ascii="Times New Roman" w:hAnsi="Times New Roman" w:cs="Times New Roman"/>
          <w:sz w:val="24"/>
          <w:szCs w:val="24"/>
        </w:rPr>
      </w:pPr>
    </w:p>
    <w:p w14:paraId="5F7D8CD0" w14:textId="77777777" w:rsidR="00C154E3" w:rsidRPr="00C8275A" w:rsidRDefault="00C154E3" w:rsidP="00C8275A">
      <w:pPr>
        <w:spacing w:after="0" w:line="240" w:lineRule="auto"/>
        <w:rPr>
          <w:rFonts w:ascii="Times New Roman" w:hAnsi="Times New Roman" w:cs="Times New Roman"/>
          <w:sz w:val="24"/>
          <w:szCs w:val="24"/>
        </w:rPr>
      </w:pPr>
      <w:r w:rsidRPr="006063B0">
        <w:rPr>
          <w:rFonts w:ascii="Times New Roman" w:hAnsi="Times New Roman" w:cs="Times New Roman"/>
          <w:b/>
          <w:sz w:val="24"/>
          <w:szCs w:val="24"/>
        </w:rPr>
        <w:tab/>
      </w:r>
      <w:r w:rsidRPr="006063B0">
        <w:rPr>
          <w:rFonts w:ascii="Times New Roman" w:hAnsi="Times New Roman" w:cs="Times New Roman"/>
          <w:b/>
          <w:sz w:val="24"/>
          <w:szCs w:val="24"/>
        </w:rPr>
        <w:tab/>
      </w:r>
      <w:r w:rsidRPr="006063B0">
        <w:rPr>
          <w:rFonts w:ascii="Times New Roman" w:hAnsi="Times New Roman" w:cs="Times New Roman"/>
          <w:b/>
          <w:sz w:val="24"/>
          <w:szCs w:val="24"/>
        </w:rPr>
        <w:tab/>
      </w:r>
      <w:r w:rsidRPr="006063B0">
        <w:rPr>
          <w:rFonts w:ascii="Times New Roman" w:hAnsi="Times New Roman" w:cs="Times New Roman"/>
          <w:b/>
          <w:sz w:val="24"/>
          <w:szCs w:val="24"/>
        </w:rPr>
        <w:tab/>
      </w:r>
      <w:r w:rsidRPr="006063B0">
        <w:rPr>
          <w:rFonts w:ascii="Times New Roman" w:hAnsi="Times New Roman" w:cs="Times New Roman"/>
          <w:b/>
          <w:sz w:val="24"/>
          <w:szCs w:val="24"/>
        </w:rPr>
        <w:tab/>
      </w:r>
    </w:p>
    <w:p w14:paraId="6E8FE765" w14:textId="2315DC99" w:rsidR="006063B0" w:rsidRPr="00C2765C" w:rsidRDefault="006063B0" w:rsidP="006063B0">
      <w:pPr>
        <w:spacing w:after="0" w:line="240" w:lineRule="auto"/>
        <w:jc w:val="center"/>
        <w:rPr>
          <w:rFonts w:ascii="Arial" w:hAnsi="Arial" w:cs="Arial"/>
          <w:b/>
          <w:color w:val="002060"/>
          <w:sz w:val="40"/>
          <w:szCs w:val="32"/>
        </w:rPr>
      </w:pPr>
      <w:r w:rsidRPr="00C2765C">
        <w:rPr>
          <w:rFonts w:ascii="Arial" w:hAnsi="Arial" w:cs="Arial"/>
          <w:b/>
          <w:color w:val="002060"/>
          <w:sz w:val="40"/>
          <w:szCs w:val="32"/>
        </w:rPr>
        <w:t xml:space="preserve">FDOT Hosts </w:t>
      </w:r>
      <w:r w:rsidR="00412F73">
        <w:rPr>
          <w:rFonts w:ascii="Arial" w:hAnsi="Arial" w:cs="Arial"/>
          <w:b/>
          <w:color w:val="002060"/>
          <w:sz w:val="40"/>
          <w:szCs w:val="32"/>
        </w:rPr>
        <w:t xml:space="preserve">Statewide </w:t>
      </w:r>
      <w:r w:rsidR="00C154E3" w:rsidRPr="00C2765C">
        <w:rPr>
          <w:rFonts w:ascii="Arial" w:hAnsi="Arial" w:cs="Arial"/>
          <w:b/>
          <w:color w:val="002060"/>
          <w:sz w:val="40"/>
          <w:szCs w:val="32"/>
        </w:rPr>
        <w:t>Mobility Week</w:t>
      </w:r>
      <w:r w:rsidRPr="00C2765C">
        <w:rPr>
          <w:rFonts w:ascii="Arial" w:hAnsi="Arial" w:cs="Arial"/>
          <w:b/>
          <w:color w:val="002060"/>
          <w:sz w:val="40"/>
          <w:szCs w:val="32"/>
        </w:rPr>
        <w:t xml:space="preserve"> </w:t>
      </w:r>
    </w:p>
    <w:p w14:paraId="21ACF3BF" w14:textId="33A45EF4" w:rsidR="00C154E3" w:rsidRPr="008E3C52" w:rsidRDefault="006063B0" w:rsidP="006063B0">
      <w:pPr>
        <w:spacing w:after="0" w:line="240" w:lineRule="auto"/>
        <w:jc w:val="center"/>
        <w:rPr>
          <w:rFonts w:ascii="Arial" w:hAnsi="Arial" w:cs="Arial"/>
          <w:b/>
          <w:color w:val="002060"/>
          <w:sz w:val="32"/>
          <w:szCs w:val="32"/>
        </w:rPr>
      </w:pPr>
      <w:r w:rsidRPr="008E3C52">
        <w:rPr>
          <w:rFonts w:ascii="Arial" w:hAnsi="Arial" w:cs="Arial"/>
          <w:i/>
          <w:color w:val="002060"/>
          <w:sz w:val="24"/>
          <w:szCs w:val="24"/>
        </w:rPr>
        <w:t xml:space="preserve">This year’s theme is </w:t>
      </w:r>
      <w:r w:rsidR="005A7575" w:rsidRPr="005A7575">
        <w:rPr>
          <w:rFonts w:ascii="Arial" w:hAnsi="Arial" w:cs="Arial"/>
          <w:i/>
          <w:color w:val="002060"/>
          <w:sz w:val="24"/>
          <w:szCs w:val="24"/>
        </w:rPr>
        <w:t>“Mix-it-up – A New Way to Get Around”</w:t>
      </w:r>
      <w:r w:rsidR="00C154E3" w:rsidRPr="008E3C52">
        <w:rPr>
          <w:rFonts w:ascii="Arial" w:hAnsi="Arial" w:cs="Arial"/>
          <w:b/>
          <w:color w:val="002060"/>
          <w:sz w:val="32"/>
          <w:szCs w:val="32"/>
        </w:rPr>
        <w:t xml:space="preserve"> </w:t>
      </w:r>
    </w:p>
    <w:p w14:paraId="030FA927" w14:textId="77777777" w:rsidR="006063B0" w:rsidRPr="008E3C52" w:rsidRDefault="006063B0" w:rsidP="006063B0">
      <w:pPr>
        <w:rPr>
          <w:rFonts w:ascii="Arial" w:hAnsi="Arial" w:cs="Arial"/>
          <w:i/>
          <w:sz w:val="24"/>
          <w:szCs w:val="24"/>
        </w:rPr>
      </w:pPr>
    </w:p>
    <w:p w14:paraId="022C4D9A" w14:textId="77777777" w:rsidR="001F4222" w:rsidRDefault="001F4222" w:rsidP="00C2765C">
      <w:pPr>
        <w:spacing w:line="276" w:lineRule="auto"/>
        <w:rPr>
          <w:rFonts w:ascii="Arial" w:hAnsi="Arial" w:cs="Arial"/>
          <w:b/>
          <w:i/>
        </w:rPr>
      </w:pPr>
    </w:p>
    <w:p w14:paraId="0AD8EA94" w14:textId="310E06EC" w:rsidR="00A54FB5" w:rsidRPr="008E3C52" w:rsidRDefault="00412F73" w:rsidP="00C2765C">
      <w:pPr>
        <w:spacing w:line="276" w:lineRule="auto"/>
        <w:rPr>
          <w:rFonts w:ascii="Arial" w:hAnsi="Arial" w:cs="Arial"/>
        </w:rPr>
      </w:pPr>
      <w:r w:rsidRPr="000C2EE2">
        <w:rPr>
          <w:rFonts w:ascii="Arial" w:hAnsi="Arial" w:cs="Arial"/>
          <w:b/>
          <w:i/>
          <w:highlight w:val="yellow"/>
        </w:rPr>
        <w:t>(Your location)</w:t>
      </w:r>
      <w:r w:rsidR="00C8275A" w:rsidRPr="008E3C52">
        <w:rPr>
          <w:rFonts w:ascii="Arial" w:hAnsi="Arial" w:cs="Arial"/>
          <w:b/>
        </w:rPr>
        <w:t xml:space="preserve"> </w:t>
      </w:r>
      <w:r w:rsidR="00B80053" w:rsidRPr="008E3C52">
        <w:rPr>
          <w:rFonts w:ascii="Arial" w:hAnsi="Arial" w:cs="Arial"/>
        </w:rPr>
        <w:t>–</w:t>
      </w:r>
      <w:r w:rsidR="00C154E3" w:rsidRPr="008E3C52">
        <w:rPr>
          <w:rFonts w:ascii="Arial" w:hAnsi="Arial" w:cs="Arial"/>
        </w:rPr>
        <w:t xml:space="preserve"> </w:t>
      </w:r>
      <w:r w:rsidR="005A7575" w:rsidRPr="005A7575">
        <w:rPr>
          <w:rFonts w:ascii="Arial" w:hAnsi="Arial" w:cs="Arial"/>
        </w:rPr>
        <w:t>The Florida Department of Transportation (FDOT) and its</w:t>
      </w:r>
      <w:r w:rsidR="001F4222">
        <w:rPr>
          <w:rFonts w:ascii="Arial" w:hAnsi="Arial" w:cs="Arial"/>
        </w:rPr>
        <w:t xml:space="preserve"> partner</w:t>
      </w:r>
      <w:r w:rsidR="005A7575" w:rsidRPr="005A7575">
        <w:rPr>
          <w:rFonts w:ascii="Arial" w:hAnsi="Arial" w:cs="Arial"/>
        </w:rPr>
        <w:t xml:space="preserve"> agencies are set to celebrate </w:t>
      </w:r>
      <w:r w:rsidRPr="005A7575">
        <w:rPr>
          <w:rFonts w:ascii="Arial" w:hAnsi="Arial" w:cs="Arial"/>
        </w:rPr>
        <w:t>Statewide Mobility Week</w:t>
      </w:r>
      <w:r w:rsidR="005A7575" w:rsidRPr="005A7575">
        <w:rPr>
          <w:rFonts w:ascii="Arial" w:hAnsi="Arial" w:cs="Arial"/>
        </w:rPr>
        <w:t xml:space="preserve">, October 27 to November 3, 2018. </w:t>
      </w:r>
      <w:r w:rsidR="006064EC">
        <w:rPr>
          <w:rFonts w:ascii="Arial" w:hAnsi="Arial" w:cs="Arial"/>
        </w:rPr>
        <w:t>This is the first time this event is being observed across Florida</w:t>
      </w:r>
      <w:r w:rsidR="00FA78EC" w:rsidRPr="008E3C52">
        <w:rPr>
          <w:rFonts w:ascii="Arial" w:hAnsi="Arial" w:cs="Arial"/>
        </w:rPr>
        <w:t xml:space="preserve">. </w:t>
      </w:r>
    </w:p>
    <w:p w14:paraId="291FAB79" w14:textId="3324572A" w:rsidR="005A7575" w:rsidRPr="005A7575" w:rsidRDefault="005A7575" w:rsidP="005A7575">
      <w:pPr>
        <w:spacing w:line="276" w:lineRule="auto"/>
        <w:rPr>
          <w:rFonts w:ascii="Arial" w:hAnsi="Arial" w:cs="Arial"/>
        </w:rPr>
      </w:pPr>
      <w:r w:rsidRPr="005A7575">
        <w:rPr>
          <w:rFonts w:ascii="Arial" w:hAnsi="Arial" w:cs="Arial"/>
        </w:rPr>
        <w:t xml:space="preserve">The Mobility Week initiative is </w:t>
      </w:r>
      <w:r w:rsidR="00891712">
        <w:rPr>
          <w:rFonts w:ascii="Arial" w:hAnsi="Arial" w:cs="Arial"/>
        </w:rPr>
        <w:t xml:space="preserve">an annual collection of outreach events </w:t>
      </w:r>
      <w:r w:rsidRPr="005A7575">
        <w:rPr>
          <w:rFonts w:ascii="Arial" w:hAnsi="Arial" w:cs="Arial"/>
        </w:rPr>
        <w:t xml:space="preserve">to promote awareness of safe multimodal transportation choices and how those choices can build stronger communities, reduce traffic congestion and improve community health. </w:t>
      </w:r>
    </w:p>
    <w:p w14:paraId="3F020298" w14:textId="1EDBE352" w:rsidR="005A7575" w:rsidRPr="005A7575" w:rsidRDefault="005A7575" w:rsidP="005A7575">
      <w:pPr>
        <w:spacing w:line="276" w:lineRule="auto"/>
        <w:rPr>
          <w:rFonts w:ascii="Arial" w:hAnsi="Arial" w:cs="Arial"/>
        </w:rPr>
      </w:pPr>
      <w:r w:rsidRPr="005A7575">
        <w:rPr>
          <w:rFonts w:ascii="Arial" w:hAnsi="Arial" w:cs="Arial"/>
        </w:rPr>
        <w:t>There are many ways to take part in Mobility Week. Agencies, employers and individuals can all participate and contribute in their own way. Agencies can organize an event, activity</w:t>
      </w:r>
      <w:r w:rsidR="00A652E9">
        <w:rPr>
          <w:rFonts w:ascii="Arial" w:hAnsi="Arial" w:cs="Arial"/>
        </w:rPr>
        <w:t xml:space="preserve"> or </w:t>
      </w:r>
      <w:r w:rsidRPr="005A7575">
        <w:rPr>
          <w:rFonts w:ascii="Arial" w:hAnsi="Arial" w:cs="Arial"/>
        </w:rPr>
        <w:t>training</w:t>
      </w:r>
      <w:r w:rsidR="00A652E9">
        <w:rPr>
          <w:rFonts w:ascii="Arial" w:hAnsi="Arial" w:cs="Arial"/>
        </w:rPr>
        <w:t xml:space="preserve">, </w:t>
      </w:r>
      <w:r w:rsidR="00891712">
        <w:rPr>
          <w:rFonts w:ascii="Arial" w:hAnsi="Arial" w:cs="Arial"/>
        </w:rPr>
        <w:t>or implement</w:t>
      </w:r>
      <w:r w:rsidR="00A652E9">
        <w:rPr>
          <w:rFonts w:ascii="Arial" w:hAnsi="Arial" w:cs="Arial"/>
        </w:rPr>
        <w:t xml:space="preserve"> a mobility action that encourages individuals to </w:t>
      </w:r>
      <w:r w:rsidR="00A652E9" w:rsidRPr="005A7575">
        <w:rPr>
          <w:rFonts w:ascii="Arial" w:hAnsi="Arial" w:cs="Arial"/>
        </w:rPr>
        <w:t>switch</w:t>
      </w:r>
      <w:r w:rsidRPr="005A7575">
        <w:rPr>
          <w:rFonts w:ascii="Arial" w:hAnsi="Arial" w:cs="Arial"/>
        </w:rPr>
        <w:t xml:space="preserve"> from driving alone to </w:t>
      </w:r>
      <w:r w:rsidR="00A652E9">
        <w:rPr>
          <w:rFonts w:ascii="Arial" w:hAnsi="Arial" w:cs="Arial"/>
        </w:rPr>
        <w:t xml:space="preserve">walking, cycling, using </w:t>
      </w:r>
      <w:r w:rsidR="00A652E9" w:rsidRPr="005A7575">
        <w:rPr>
          <w:rFonts w:ascii="Arial" w:hAnsi="Arial" w:cs="Arial"/>
        </w:rPr>
        <w:t>transit</w:t>
      </w:r>
      <w:r w:rsidR="00A652E9">
        <w:rPr>
          <w:rFonts w:ascii="Arial" w:hAnsi="Arial" w:cs="Arial"/>
        </w:rPr>
        <w:t xml:space="preserve">, ridesharing, teleworking, </w:t>
      </w:r>
      <w:r w:rsidRPr="005A7575">
        <w:rPr>
          <w:rFonts w:ascii="Arial" w:hAnsi="Arial" w:cs="Arial"/>
        </w:rPr>
        <w:t xml:space="preserve">or other options. </w:t>
      </w:r>
    </w:p>
    <w:p w14:paraId="4B2A5F8E" w14:textId="77777777" w:rsidR="005A7575" w:rsidRPr="005A7575" w:rsidRDefault="005A7575" w:rsidP="005A7575">
      <w:pPr>
        <w:spacing w:line="276" w:lineRule="auto"/>
        <w:rPr>
          <w:rFonts w:ascii="Arial" w:hAnsi="Arial" w:cs="Arial"/>
        </w:rPr>
      </w:pPr>
      <w:r w:rsidRPr="005A7575">
        <w:rPr>
          <w:rFonts w:ascii="Arial" w:hAnsi="Arial" w:cs="Arial"/>
        </w:rPr>
        <w:t>Employers are encouraged to organize a workplace event during Mobility Week that can range from travel safety training, group bicycle rides, educational workshops to hosting employee competitions. They can also implement long term initiatives by contacting their local commuter assistance program to explore commuting options that might be of interest to their employees.</w:t>
      </w:r>
    </w:p>
    <w:p w14:paraId="14B692B0" w14:textId="7946BA45" w:rsidR="00BC532A" w:rsidRDefault="005A7575" w:rsidP="005A7575">
      <w:pPr>
        <w:spacing w:line="276" w:lineRule="auto"/>
        <w:rPr>
          <w:rFonts w:ascii="Arial" w:hAnsi="Arial" w:cs="Arial"/>
        </w:rPr>
      </w:pPr>
      <w:r w:rsidRPr="005A7575">
        <w:rPr>
          <w:rFonts w:ascii="Arial" w:hAnsi="Arial" w:cs="Arial"/>
        </w:rPr>
        <w:t xml:space="preserve">Individuals can sign up and take part in the Mix-It-Up 2018 challenge, pledging to try a new transportation choice that makes a positive impact on our transportation system, by reducing the number of trips </w:t>
      </w:r>
      <w:r w:rsidR="00A652E9">
        <w:rPr>
          <w:rFonts w:ascii="Arial" w:hAnsi="Arial" w:cs="Arial"/>
        </w:rPr>
        <w:t>they</w:t>
      </w:r>
      <w:r w:rsidRPr="005A7575">
        <w:rPr>
          <w:rFonts w:ascii="Arial" w:hAnsi="Arial" w:cs="Arial"/>
        </w:rPr>
        <w:t xml:space="preserve"> make driving alone. The challenge is intended to encourage people to mix and match different modes of transport in their daily life and compete for prizes furnished by Mobility Week Partners</w:t>
      </w:r>
      <w:r w:rsidR="0011518D" w:rsidRPr="008E3C52">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EBC3"/>
        <w:tblCellMar>
          <w:top w:w="130" w:type="dxa"/>
          <w:left w:w="130" w:type="dxa"/>
          <w:bottom w:w="130" w:type="dxa"/>
          <w:right w:w="130" w:type="dxa"/>
        </w:tblCellMar>
        <w:tblLook w:val="04A0" w:firstRow="1" w:lastRow="0" w:firstColumn="1" w:lastColumn="0" w:noHBand="0" w:noVBand="1"/>
      </w:tblPr>
      <w:tblGrid>
        <w:gridCol w:w="9350"/>
      </w:tblGrid>
      <w:tr w:rsidR="00C2765C" w14:paraId="7D48D64D" w14:textId="77777777" w:rsidTr="00C2765C">
        <w:trPr>
          <w:trHeight w:val="1202"/>
        </w:trPr>
        <w:tc>
          <w:tcPr>
            <w:tcW w:w="9350" w:type="dxa"/>
            <w:shd w:val="clear" w:color="auto" w:fill="DFEBC3"/>
            <w:vAlign w:val="center"/>
          </w:tcPr>
          <w:p w14:paraId="6E9FA34E" w14:textId="7D213DF2" w:rsidR="00C2765C" w:rsidRDefault="005A7575" w:rsidP="00C2765C">
            <w:pPr>
              <w:spacing w:line="280" w:lineRule="exact"/>
              <w:rPr>
                <w:rFonts w:ascii="Arial" w:hAnsi="Arial" w:cs="Arial"/>
              </w:rPr>
            </w:pPr>
            <w:r w:rsidRPr="005A7575">
              <w:rPr>
                <w:rFonts w:ascii="Arial" w:hAnsi="Arial" w:cs="Arial"/>
              </w:rPr>
              <w:t>To learn more information about Mobility Week, including a schedule of events in your area, how to enter the Mix-It-Up 2018 Challenge and learn about transportation modes available, visit the FDOT Mobility Week website</w:t>
            </w:r>
            <w:r w:rsidR="00C2765C">
              <w:rPr>
                <w:rFonts w:ascii="Arial" w:hAnsi="Arial" w:cs="Arial"/>
              </w:rPr>
              <w:t xml:space="preserve"> at </w:t>
            </w:r>
            <w:hyperlink r:id="rId14" w:history="1">
              <w:r w:rsidR="00C2765C" w:rsidRPr="00C2765C">
                <w:rPr>
                  <w:rStyle w:val="Hyperlink"/>
                  <w:rFonts w:ascii="Arial" w:hAnsi="Arial" w:cs="Arial"/>
                </w:rPr>
                <w:t>http://www.mobilityweekfl.com</w:t>
              </w:r>
            </w:hyperlink>
            <w:r w:rsidR="00C2765C">
              <w:rPr>
                <w:rFonts w:ascii="Arial" w:hAnsi="Arial" w:cs="Arial"/>
              </w:rPr>
              <w:t>.</w:t>
            </w:r>
          </w:p>
        </w:tc>
      </w:tr>
    </w:tbl>
    <w:p w14:paraId="3DC5EAD7" w14:textId="1B4A691B" w:rsidR="00C2765C" w:rsidRDefault="00C2765C" w:rsidP="00F26BCF">
      <w:pPr>
        <w:rPr>
          <w:rFonts w:ascii="Arial" w:hAnsi="Arial" w:cs="Arial"/>
        </w:rPr>
      </w:pPr>
    </w:p>
    <w:sectPr w:rsidR="00C2765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8A941" w14:textId="77777777" w:rsidR="00AB5B73" w:rsidRDefault="00AB5B73" w:rsidP="00D554EE">
      <w:pPr>
        <w:spacing w:after="0" w:line="240" w:lineRule="auto"/>
      </w:pPr>
      <w:r>
        <w:separator/>
      </w:r>
    </w:p>
  </w:endnote>
  <w:endnote w:type="continuationSeparator" w:id="0">
    <w:p w14:paraId="7412FE30" w14:textId="77777777" w:rsidR="00AB5B73" w:rsidRDefault="00AB5B73" w:rsidP="00D5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0DCC" w14:textId="61B8B022" w:rsidR="00D554EE" w:rsidRPr="008E3C52" w:rsidRDefault="00C2765C" w:rsidP="00D554EE">
    <w:pPr>
      <w:pStyle w:val="Footer"/>
      <w:jc w:val="center"/>
      <w:rPr>
        <w:rFonts w:ascii="Arial" w:hAnsi="Arial" w:cs="Arial"/>
        <w:color w:val="0000FF"/>
      </w:rPr>
    </w:pPr>
    <w:r>
      <w:rPr>
        <w:rFonts w:ascii="Arial" w:hAnsi="Arial" w:cs="Arial"/>
        <w:noProof/>
      </w:rPr>
      <mc:AlternateContent>
        <mc:Choice Requires="wps">
          <w:drawing>
            <wp:anchor distT="0" distB="0" distL="114300" distR="114300" simplePos="0" relativeHeight="251662336" behindDoc="0" locked="0" layoutInCell="1" allowOverlap="1" wp14:anchorId="0549F24E" wp14:editId="0BF15742">
              <wp:simplePos x="0" y="0"/>
              <wp:positionH relativeFrom="column">
                <wp:posOffset>0</wp:posOffset>
              </wp:positionH>
              <wp:positionV relativeFrom="paragraph">
                <wp:posOffset>-76200</wp:posOffset>
              </wp:positionV>
              <wp:extent cx="59055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BCAE02"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6pt" to="4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" strokecolor="black [3200]" strokeweight=".5pt">
              <v:stroke joinstyle="miter"/>
            </v:line>
          </w:pict>
        </mc:Fallback>
      </mc:AlternateContent>
    </w:r>
    <w:hyperlink r:id="rId1" w:history="1">
      <w:r w:rsidR="00D554EE" w:rsidRPr="008E3C52">
        <w:rPr>
          <w:rStyle w:val="Hyperlink"/>
          <w:rFonts w:ascii="Arial" w:hAnsi="Arial" w:cs="Arial"/>
          <w:color w:val="0000FF"/>
        </w:rPr>
        <w:t>www.fdot.gov</w:t>
      </w:r>
    </w:hyperlink>
  </w:p>
  <w:p w14:paraId="0B4CF17A" w14:textId="77777777" w:rsidR="00D554EE" w:rsidRPr="00D554EE" w:rsidRDefault="00D554EE" w:rsidP="00D554EE">
    <w:pPr>
      <w:pStyle w:val="Footer"/>
      <w:jc w:val="center"/>
      <w:rPr>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4BEEB" w14:textId="77777777" w:rsidR="00AB5B73" w:rsidRDefault="00AB5B73" w:rsidP="00D554EE">
      <w:pPr>
        <w:spacing w:after="0" w:line="240" w:lineRule="auto"/>
      </w:pPr>
      <w:r>
        <w:separator/>
      </w:r>
    </w:p>
  </w:footnote>
  <w:footnote w:type="continuationSeparator" w:id="0">
    <w:p w14:paraId="5924A599" w14:textId="77777777" w:rsidR="00AB5B73" w:rsidRDefault="00AB5B73" w:rsidP="00D55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C68A9" w14:textId="09D9DDC1" w:rsidR="008E3C52" w:rsidRDefault="008E3C52">
    <w:pPr>
      <w:pStyle w:val="Header"/>
    </w:pPr>
    <w:r>
      <w:rPr>
        <w:rFonts w:cstheme="minorHAnsi"/>
        <w:b/>
        <w:noProof/>
        <w:sz w:val="32"/>
        <w:szCs w:val="32"/>
      </w:rPr>
      <w:drawing>
        <wp:anchor distT="0" distB="0" distL="114300" distR="114300" simplePos="0" relativeHeight="251660288" behindDoc="0" locked="0" layoutInCell="1" allowOverlap="1" wp14:anchorId="061CE60C" wp14:editId="7876EF4A">
          <wp:simplePos x="0" y="0"/>
          <wp:positionH relativeFrom="column">
            <wp:posOffset>-399415</wp:posOffset>
          </wp:positionH>
          <wp:positionV relativeFrom="paragraph">
            <wp:posOffset>0</wp:posOffset>
          </wp:positionV>
          <wp:extent cx="2216785" cy="5530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bility Week 2018 Logo.png"/>
                  <pic:cNvPicPr/>
                </pic:nvPicPr>
                <pic:blipFill>
                  <a:blip r:embed="rId1">
                    <a:extLst>
                      <a:ext uri="{28A0092B-C50C-407E-A947-70E740481C1C}">
                        <a14:useLocalDpi xmlns:a14="http://schemas.microsoft.com/office/drawing/2010/main" val="0"/>
                      </a:ext>
                    </a:extLst>
                  </a:blip>
                  <a:stretch>
                    <a:fillRect/>
                  </a:stretch>
                </pic:blipFill>
                <pic:spPr>
                  <a:xfrm>
                    <a:off x="0" y="0"/>
                    <a:ext cx="2216785" cy="5530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4EBFF9A" wp14:editId="01DBEE29">
          <wp:simplePos x="0" y="0"/>
          <wp:positionH relativeFrom="column">
            <wp:posOffset>-1097280</wp:posOffset>
          </wp:positionH>
          <wp:positionV relativeFrom="paragraph">
            <wp:posOffset>-476250</wp:posOffset>
          </wp:positionV>
          <wp:extent cx="7955280" cy="165735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bility_Week_Wallpaper.jpg"/>
                  <pic:cNvPicPr/>
                </pic:nvPicPr>
                <pic:blipFill>
                  <a:blip r:embed="rId2">
                    <a:extLst>
                      <a:ext uri="{28A0092B-C50C-407E-A947-70E740481C1C}">
                        <a14:useLocalDpi xmlns:a14="http://schemas.microsoft.com/office/drawing/2010/main" val="0"/>
                      </a:ext>
                    </a:extLst>
                  </a:blip>
                  <a:stretch>
                    <a:fillRect/>
                  </a:stretch>
                </pic:blipFill>
                <pic:spPr>
                  <a:xfrm>
                    <a:off x="0" y="0"/>
                    <a:ext cx="7955280" cy="1657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849"/>
    <w:multiLevelType w:val="multilevel"/>
    <w:tmpl w:val="55AE5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171CD"/>
    <w:multiLevelType w:val="hybridMultilevel"/>
    <w:tmpl w:val="5048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77741"/>
    <w:multiLevelType w:val="multilevel"/>
    <w:tmpl w:val="97669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C5777D"/>
    <w:multiLevelType w:val="multilevel"/>
    <w:tmpl w:val="AB402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32"/>
    <w:rsid w:val="00017C5F"/>
    <w:rsid w:val="0005651B"/>
    <w:rsid w:val="00057694"/>
    <w:rsid w:val="00061E32"/>
    <w:rsid w:val="00086638"/>
    <w:rsid w:val="000C2EE2"/>
    <w:rsid w:val="0011518D"/>
    <w:rsid w:val="00121A81"/>
    <w:rsid w:val="00160A2C"/>
    <w:rsid w:val="00174BC3"/>
    <w:rsid w:val="001B5800"/>
    <w:rsid w:val="001E10B1"/>
    <w:rsid w:val="001E5E73"/>
    <w:rsid w:val="001F4222"/>
    <w:rsid w:val="002036AC"/>
    <w:rsid w:val="00216E3C"/>
    <w:rsid w:val="00232FB0"/>
    <w:rsid w:val="0025029D"/>
    <w:rsid w:val="002627B3"/>
    <w:rsid w:val="002643A1"/>
    <w:rsid w:val="002B4E78"/>
    <w:rsid w:val="002E0DD5"/>
    <w:rsid w:val="0031462F"/>
    <w:rsid w:val="003E3057"/>
    <w:rsid w:val="00412F73"/>
    <w:rsid w:val="0041392D"/>
    <w:rsid w:val="004530BA"/>
    <w:rsid w:val="00567E48"/>
    <w:rsid w:val="00581843"/>
    <w:rsid w:val="005A7575"/>
    <w:rsid w:val="005C635E"/>
    <w:rsid w:val="006063B0"/>
    <w:rsid w:val="006064EC"/>
    <w:rsid w:val="00640515"/>
    <w:rsid w:val="006A5780"/>
    <w:rsid w:val="006B5532"/>
    <w:rsid w:val="00706A06"/>
    <w:rsid w:val="00715E7F"/>
    <w:rsid w:val="00793736"/>
    <w:rsid w:val="00794C05"/>
    <w:rsid w:val="007D6CE7"/>
    <w:rsid w:val="00803DE4"/>
    <w:rsid w:val="008170E2"/>
    <w:rsid w:val="0083650C"/>
    <w:rsid w:val="00840292"/>
    <w:rsid w:val="00886E10"/>
    <w:rsid w:val="00891712"/>
    <w:rsid w:val="008C195A"/>
    <w:rsid w:val="008D36DB"/>
    <w:rsid w:val="008E3C52"/>
    <w:rsid w:val="008F2C9C"/>
    <w:rsid w:val="008F4987"/>
    <w:rsid w:val="008F4E48"/>
    <w:rsid w:val="00920551"/>
    <w:rsid w:val="009501E3"/>
    <w:rsid w:val="00960AC8"/>
    <w:rsid w:val="0096637C"/>
    <w:rsid w:val="009D50DF"/>
    <w:rsid w:val="009E3D0E"/>
    <w:rsid w:val="009E7CE5"/>
    <w:rsid w:val="00A26A1A"/>
    <w:rsid w:val="00A54FB5"/>
    <w:rsid w:val="00A652E9"/>
    <w:rsid w:val="00A948D4"/>
    <w:rsid w:val="00A96A48"/>
    <w:rsid w:val="00AB508B"/>
    <w:rsid w:val="00AB5B73"/>
    <w:rsid w:val="00AC2D87"/>
    <w:rsid w:val="00B80053"/>
    <w:rsid w:val="00BA1644"/>
    <w:rsid w:val="00BC532A"/>
    <w:rsid w:val="00BE23DB"/>
    <w:rsid w:val="00BF719A"/>
    <w:rsid w:val="00C07AED"/>
    <w:rsid w:val="00C154E3"/>
    <w:rsid w:val="00C2765C"/>
    <w:rsid w:val="00C8275A"/>
    <w:rsid w:val="00C85A9F"/>
    <w:rsid w:val="00CA3A11"/>
    <w:rsid w:val="00D04BCC"/>
    <w:rsid w:val="00D2282A"/>
    <w:rsid w:val="00D554EE"/>
    <w:rsid w:val="00D77535"/>
    <w:rsid w:val="00DE276C"/>
    <w:rsid w:val="00DF28FC"/>
    <w:rsid w:val="00E709FF"/>
    <w:rsid w:val="00EA78D7"/>
    <w:rsid w:val="00EE48DE"/>
    <w:rsid w:val="00F008DC"/>
    <w:rsid w:val="00F26BCF"/>
    <w:rsid w:val="00F51E3A"/>
    <w:rsid w:val="00FA78EC"/>
    <w:rsid w:val="00FB3D39"/>
    <w:rsid w:val="00FC16EA"/>
    <w:rsid w:val="00FE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B4795"/>
  <w15:chartTrackingRefBased/>
  <w15:docId w15:val="{069C3472-71F7-4684-9650-F568A781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4E3"/>
    <w:rPr>
      <w:color w:val="0563C1" w:themeColor="hyperlink"/>
      <w:u w:val="single"/>
    </w:rPr>
  </w:style>
  <w:style w:type="character" w:customStyle="1" w:styleId="UnresolvedMention1">
    <w:name w:val="Unresolved Mention1"/>
    <w:basedOn w:val="DefaultParagraphFont"/>
    <w:uiPriority w:val="99"/>
    <w:semiHidden/>
    <w:unhideWhenUsed/>
    <w:rsid w:val="00C154E3"/>
    <w:rPr>
      <w:color w:val="808080"/>
      <w:shd w:val="clear" w:color="auto" w:fill="E6E6E6"/>
    </w:rPr>
  </w:style>
  <w:style w:type="paragraph" w:styleId="BalloonText">
    <w:name w:val="Balloon Text"/>
    <w:basedOn w:val="Normal"/>
    <w:link w:val="BalloonTextChar"/>
    <w:uiPriority w:val="99"/>
    <w:semiHidden/>
    <w:unhideWhenUsed/>
    <w:rsid w:val="009E3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D0E"/>
    <w:rPr>
      <w:rFonts w:ascii="Segoe UI" w:hAnsi="Segoe UI" w:cs="Segoe UI"/>
      <w:sz w:val="18"/>
      <w:szCs w:val="18"/>
    </w:rPr>
  </w:style>
  <w:style w:type="paragraph" w:styleId="ListParagraph">
    <w:name w:val="List Paragraph"/>
    <w:basedOn w:val="Normal"/>
    <w:uiPriority w:val="34"/>
    <w:qFormat/>
    <w:rsid w:val="009501E3"/>
    <w:pPr>
      <w:ind w:left="720"/>
      <w:contextualSpacing/>
    </w:pPr>
  </w:style>
  <w:style w:type="character" w:styleId="CommentReference">
    <w:name w:val="annotation reference"/>
    <w:basedOn w:val="DefaultParagraphFont"/>
    <w:uiPriority w:val="99"/>
    <w:semiHidden/>
    <w:unhideWhenUsed/>
    <w:rsid w:val="00BC532A"/>
    <w:rPr>
      <w:sz w:val="16"/>
      <w:szCs w:val="16"/>
    </w:rPr>
  </w:style>
  <w:style w:type="paragraph" w:styleId="CommentText">
    <w:name w:val="annotation text"/>
    <w:basedOn w:val="Normal"/>
    <w:link w:val="CommentTextChar"/>
    <w:uiPriority w:val="99"/>
    <w:semiHidden/>
    <w:unhideWhenUsed/>
    <w:rsid w:val="00BC532A"/>
    <w:pPr>
      <w:spacing w:line="240" w:lineRule="auto"/>
    </w:pPr>
    <w:rPr>
      <w:sz w:val="20"/>
      <w:szCs w:val="20"/>
    </w:rPr>
  </w:style>
  <w:style w:type="character" w:customStyle="1" w:styleId="CommentTextChar">
    <w:name w:val="Comment Text Char"/>
    <w:basedOn w:val="DefaultParagraphFont"/>
    <w:link w:val="CommentText"/>
    <w:uiPriority w:val="99"/>
    <w:semiHidden/>
    <w:rsid w:val="00BC532A"/>
    <w:rPr>
      <w:sz w:val="20"/>
      <w:szCs w:val="20"/>
    </w:rPr>
  </w:style>
  <w:style w:type="character" w:styleId="FollowedHyperlink">
    <w:name w:val="FollowedHyperlink"/>
    <w:basedOn w:val="DefaultParagraphFont"/>
    <w:uiPriority w:val="99"/>
    <w:semiHidden/>
    <w:unhideWhenUsed/>
    <w:rsid w:val="00D554EE"/>
    <w:rPr>
      <w:color w:val="954F72" w:themeColor="followedHyperlink"/>
      <w:u w:val="single"/>
    </w:rPr>
  </w:style>
  <w:style w:type="paragraph" w:styleId="Header">
    <w:name w:val="header"/>
    <w:basedOn w:val="Normal"/>
    <w:link w:val="HeaderChar"/>
    <w:uiPriority w:val="99"/>
    <w:unhideWhenUsed/>
    <w:rsid w:val="00D55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4EE"/>
  </w:style>
  <w:style w:type="paragraph" w:styleId="Footer">
    <w:name w:val="footer"/>
    <w:basedOn w:val="Normal"/>
    <w:link w:val="FooterChar"/>
    <w:uiPriority w:val="99"/>
    <w:unhideWhenUsed/>
    <w:rsid w:val="00D55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4EE"/>
  </w:style>
  <w:style w:type="character" w:styleId="UnresolvedMention">
    <w:name w:val="Unresolved Mention"/>
    <w:basedOn w:val="DefaultParagraphFont"/>
    <w:uiPriority w:val="99"/>
    <w:semiHidden/>
    <w:unhideWhenUsed/>
    <w:rsid w:val="00CA3A11"/>
    <w:rPr>
      <w:color w:val="605E5C"/>
      <w:shd w:val="clear" w:color="auto" w:fill="E1DFDD"/>
    </w:rPr>
  </w:style>
  <w:style w:type="table" w:styleId="TableGrid">
    <w:name w:val="Table Grid"/>
    <w:basedOn w:val="TableNormal"/>
    <w:uiPriority w:val="39"/>
    <w:rsid w:val="00C27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6112">
      <w:bodyDiv w:val="1"/>
      <w:marLeft w:val="0"/>
      <w:marRight w:val="0"/>
      <w:marTop w:val="0"/>
      <w:marBottom w:val="0"/>
      <w:divBdr>
        <w:top w:val="none" w:sz="0" w:space="0" w:color="auto"/>
        <w:left w:val="none" w:sz="0" w:space="0" w:color="auto"/>
        <w:bottom w:val="none" w:sz="0" w:space="0" w:color="auto"/>
        <w:right w:val="none" w:sz="0" w:space="0" w:color="auto"/>
      </w:divBdr>
      <w:divsChild>
        <w:div w:id="698895949">
          <w:marLeft w:val="0"/>
          <w:marRight w:val="0"/>
          <w:marTop w:val="0"/>
          <w:marBottom w:val="0"/>
          <w:divBdr>
            <w:top w:val="none" w:sz="0" w:space="0" w:color="auto"/>
            <w:left w:val="none" w:sz="0" w:space="0" w:color="auto"/>
            <w:bottom w:val="none" w:sz="0" w:space="0" w:color="auto"/>
            <w:right w:val="none" w:sz="0" w:space="0" w:color="auto"/>
          </w:divBdr>
        </w:div>
      </w:divsChild>
    </w:div>
    <w:div w:id="17669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dot.state.fl.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bilityweekf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bilityweekf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bilityweekf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dot.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AFB88E0FE3349A7C75031530816CE" ma:contentTypeVersion="7" ma:contentTypeDescription="Create a new document." ma:contentTypeScope="" ma:versionID="fc1d76bcb30313529b42140671e14123">
  <xsd:schema xmlns:xsd="http://www.w3.org/2001/XMLSchema" xmlns:xs="http://www.w3.org/2001/XMLSchema" xmlns:p="http://schemas.microsoft.com/office/2006/metadata/properties" xmlns:ns2="f0ddde6f-5117-4496-b6da-3ae3cd6e84b5" xmlns:ns3="d1bce6b0-5b63-4bf8-a451-7a4de7a9019b" targetNamespace="http://schemas.microsoft.com/office/2006/metadata/properties" ma:root="true" ma:fieldsID="9a66aa2517fbfc788f8751a394ffaaed" ns2:_="" ns3:_="">
    <xsd:import namespace="f0ddde6f-5117-4496-b6da-3ae3cd6e84b5"/>
    <xsd:import namespace="d1bce6b0-5b63-4bf8-a451-7a4de7a901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dde6f-5117-4496-b6da-3ae3cd6e84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ce6b0-5b63-4bf8-a451-7a4de7a901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5F2DD-B0E2-44E6-AA9F-0160A2BBA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dde6f-5117-4496-b6da-3ae3cd6e84b5"/>
    <ds:schemaRef ds:uri="d1bce6b0-5b63-4bf8-a451-7a4de7a90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0E6D4-FD05-46BA-AF82-91020C922DAB}">
  <ds:schemaRefs>
    <ds:schemaRef ds:uri="http://schemas.microsoft.com/sharepoint/v3/contenttype/forms"/>
  </ds:schemaRefs>
</ds:datastoreItem>
</file>

<file path=customXml/itemProps3.xml><?xml version="1.0" encoding="utf-8"?>
<ds:datastoreItem xmlns:ds="http://schemas.openxmlformats.org/officeDocument/2006/customXml" ds:itemID="{B3CF94B3-0C4A-48E0-A0F0-5BD0B24D4BEE}">
  <ds:schemaRefs>
    <ds:schemaRef ds:uri="http://schemas.openxmlformats.org/package/2006/metadata/core-properties"/>
    <ds:schemaRef ds:uri="http://schemas.microsoft.com/office/2006/documentManagement/types"/>
    <ds:schemaRef ds:uri="http://schemas.microsoft.com/office/infopath/2007/PartnerControls"/>
    <ds:schemaRef ds:uri="d1bce6b0-5b63-4bf8-a451-7a4de7a9019b"/>
    <ds:schemaRef ds:uri="http://purl.org/dc/elements/1.1/"/>
    <ds:schemaRef ds:uri="http://schemas.microsoft.com/office/2006/metadata/properties"/>
    <ds:schemaRef ds:uri="http://purl.org/dc/terms/"/>
    <ds:schemaRef ds:uri="f0ddde6f-5117-4496-b6da-3ae3cd6e84b5"/>
    <ds:schemaRef ds:uri="http://www.w3.org/XML/1998/namespace"/>
    <ds:schemaRef ds:uri="http://purl.org/dc/dcmitype/"/>
  </ds:schemaRefs>
</ds:datastoreItem>
</file>

<file path=customXml/itemProps4.xml><?xml version="1.0" encoding="utf-8"?>
<ds:datastoreItem xmlns:ds="http://schemas.openxmlformats.org/officeDocument/2006/customXml" ds:itemID="{652E7F7A-1107-40D5-875F-5430BE46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Wilshire</dc:creator>
  <cp:keywords/>
  <dc:description/>
  <cp:lastModifiedBy>Hanus, Linda</cp:lastModifiedBy>
  <cp:revision>2</cp:revision>
  <cp:lastPrinted>2017-09-25T17:31:00Z</cp:lastPrinted>
  <dcterms:created xsi:type="dcterms:W3CDTF">2018-10-17T15:14:00Z</dcterms:created>
  <dcterms:modified xsi:type="dcterms:W3CDTF">2018-10-17T15:14:00Z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0x010100BC5AFB88E0FE3349A7C75031530816CE</vt:lpwstr>
  </property>
</Properties>
</file>