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1A5A" w14:textId="77777777" w:rsidR="00FD38B1" w:rsidRDefault="00F13ADF">
      <w:pPr>
        <w:pStyle w:val="Z-cvr-Title"/>
      </w:pPr>
      <w:r>
        <w:t>Operations &amp; Maintenance Plan</w:t>
      </w:r>
    </w:p>
    <w:p w14:paraId="78C779D1" w14:textId="77777777" w:rsidR="00FD38B1" w:rsidRDefault="00BF22BE">
      <w:pPr>
        <w:pStyle w:val="Z-cvr-SubTitle"/>
        <w:rPr>
          <w:color w:val="9EB0C9"/>
          <w:sz w:val="18"/>
        </w:rPr>
      </w:pPr>
      <w:r>
        <w:t>Template</w:t>
      </w:r>
    </w:p>
    <w:p w14:paraId="42E4B1FB" w14:textId="6E8167A6" w:rsidR="00FD38B1" w:rsidRDefault="00FD38B1" w:rsidP="4189BB56">
      <w:pPr>
        <w:pStyle w:val="Z-cvr-docinfo"/>
        <w:spacing w:before="1280" w:beforeAutospacing="0"/>
        <w:rPr>
          <w:caps/>
        </w:rPr>
      </w:pPr>
      <w:r w:rsidRPr="00CE2D30">
        <w:t xml:space="preserve">Version </w:t>
      </w:r>
      <w:r w:rsidR="004D67B2">
        <w:t>4.1</w:t>
      </w:r>
      <w:r w:rsidRPr="00CE2D30">
        <w:t xml:space="preserve"> </w:t>
      </w:r>
      <w:r w:rsidRPr="4189BB56">
        <w:rPr>
          <w:color w:val="B40000"/>
          <w:position w:val="2"/>
          <w:sz w:val="24"/>
        </w:rPr>
        <w:t>●</w:t>
      </w:r>
      <w:r w:rsidRPr="00CE2D30">
        <w:t xml:space="preserve"> NOVEMBER 22</w:t>
      </w:r>
      <w:r w:rsidR="00FC7911">
        <w:rPr>
          <w:caps/>
        </w:rPr>
        <w:t>, 2019</w:t>
      </w:r>
    </w:p>
    <w:p w14:paraId="672A6659" w14:textId="77777777" w:rsidR="00FD38B1" w:rsidRDefault="00FD38B1">
      <w:pPr>
        <w:pStyle w:val="Z-cvr-Normal"/>
        <w:jc w:val="right"/>
      </w:pPr>
    </w:p>
    <w:p w14:paraId="0A37501D" w14:textId="77777777" w:rsidR="00FD38B1" w:rsidRDefault="00FD38B1">
      <w:pPr>
        <w:pStyle w:val="Z-cvr-Normal"/>
        <w:jc w:val="right"/>
      </w:pPr>
    </w:p>
    <w:p w14:paraId="5DAB6C7B" w14:textId="77777777" w:rsidR="00FD38B1" w:rsidRDefault="00FD38B1">
      <w:pPr>
        <w:pStyle w:val="Z-cvr-Normal"/>
      </w:pPr>
    </w:p>
    <w:p w14:paraId="02EB378F" w14:textId="77777777" w:rsidR="00FD38B1" w:rsidRDefault="00FD38B1">
      <w:pPr>
        <w:pStyle w:val="Z-cvr-Normal"/>
        <w:jc w:val="right"/>
        <w:rPr>
          <w:color w:val="B90000"/>
        </w:rPr>
      </w:pPr>
    </w:p>
    <w:p w14:paraId="6A05A809" w14:textId="77777777" w:rsidR="00FD38B1" w:rsidRDefault="00FD38B1">
      <w:pPr>
        <w:pStyle w:val="Normal00"/>
        <w:spacing w:after="200" w:line="240" w:lineRule="auto"/>
        <w:jc w:val="both"/>
        <w:sectPr w:rsidR="00FD38B1">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800" w:left="1440" w:header="720" w:footer="720" w:gutter="0"/>
          <w:cols w:space="720"/>
          <w:docGrid w:linePitch="360"/>
        </w:sectPr>
      </w:pPr>
    </w:p>
    <w:p w14:paraId="2743AC79" w14:textId="77777777" w:rsidR="00FD38B1" w:rsidRDefault="00FD38B1">
      <w:pPr>
        <w:pStyle w:val="Z-cvr-H1"/>
      </w:pPr>
      <w:r>
        <w:lastRenderedPageBreak/>
        <w:t>Using this Template</w:t>
      </w:r>
    </w:p>
    <w:p w14:paraId="54EC2528" w14:textId="77777777" w:rsidR="008230D2" w:rsidRDefault="008230D2" w:rsidP="008230D2">
      <w:pPr>
        <w:pStyle w:val="Z-cvr-Normal"/>
        <w:spacing w:line="240" w:lineRule="auto"/>
        <w:ind w:left="187"/>
      </w:pPr>
      <w:r>
        <w:t>To create a deliverable from this template:</w:t>
      </w:r>
    </w:p>
    <w:p w14:paraId="028350EA" w14:textId="77777777" w:rsidR="008230D2" w:rsidRDefault="008230D2" w:rsidP="008230D2">
      <w:pPr>
        <w:pStyle w:val="Z-cvr-Normal"/>
        <w:numPr>
          <w:ilvl w:val="0"/>
          <w:numId w:val="4"/>
        </w:numPr>
        <w:spacing w:line="240" w:lineRule="auto"/>
      </w:pPr>
      <w:r>
        <w:t>Delete the template title page (previous page) and this page.</w:t>
      </w:r>
    </w:p>
    <w:p w14:paraId="4E236D29"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13A06AA8" w14:textId="77777777" w:rsidR="008230D2" w:rsidRDefault="008230D2" w:rsidP="008230D2">
      <w:pPr>
        <w:pStyle w:val="Z-cvr-Normal"/>
        <w:numPr>
          <w:ilvl w:val="0"/>
          <w:numId w:val="4"/>
        </w:numPr>
        <w:spacing w:line="240" w:lineRule="auto"/>
      </w:pPr>
      <w:r>
        <w:t xml:space="preserve">Replace [bracketed text] in the tool header area at the top of page i (Contents page) with the same project and office name as on the cover page. </w:t>
      </w:r>
    </w:p>
    <w:p w14:paraId="48534F7A" w14:textId="77777777" w:rsidR="008230D2" w:rsidRDefault="008230D2" w:rsidP="008230D2">
      <w:pPr>
        <w:pStyle w:val="Z-cvr-Normal"/>
        <w:numPr>
          <w:ilvl w:val="0"/>
          <w:numId w:val="4"/>
        </w:numPr>
        <w:spacing w:line="240" w:lineRule="auto"/>
      </w:pPr>
      <w:r>
        <w:t xml:space="preserve">Do not remove or modify content in the footer area. </w:t>
      </w:r>
    </w:p>
    <w:p w14:paraId="765B9F52"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sym w:font="Symbol" w:char="F0DE"/>
      </w:r>
      <w:r>
        <w:t xml:space="preserve">) or with a table. </w:t>
      </w:r>
    </w:p>
    <w:p w14:paraId="16E63495" w14:textId="77777777" w:rsidR="008230D2" w:rsidRDefault="008230D2" w:rsidP="008230D2">
      <w:pPr>
        <w:pStyle w:val="Z-cvr-Normal"/>
        <w:numPr>
          <w:ilvl w:val="0"/>
          <w:numId w:val="4"/>
        </w:numPr>
        <w:spacing w:line="240" w:lineRule="auto"/>
      </w:pPr>
      <w:r>
        <w:t>Each section contains the following categorization:</w:t>
      </w:r>
    </w:p>
    <w:p w14:paraId="6A939478" w14:textId="314C9696" w:rsidR="008230D2" w:rsidRDefault="4189BB56" w:rsidP="008230D2">
      <w:pPr>
        <w:pStyle w:val="Z-cvr-Normal"/>
        <w:numPr>
          <w:ilvl w:val="0"/>
          <w:numId w:val="16"/>
        </w:numPr>
        <w:tabs>
          <w:tab w:val="clear" w:pos="4680"/>
          <w:tab w:val="center" w:pos="1350"/>
        </w:tabs>
        <w:spacing w:line="240" w:lineRule="auto"/>
      </w:pPr>
      <w:r w:rsidRPr="4189BB56">
        <w:rPr>
          <w:b/>
        </w:rPr>
        <w:t>Rule Chapter 60GG-1 Required</w:t>
      </w:r>
      <w:r>
        <w:t xml:space="preserve"> – The section/field must be completed in compliance with Rule Chapter 60GG-1, Florida Administrative Code (F.A.C.).</w:t>
      </w:r>
    </w:p>
    <w:p w14:paraId="33A28B9F" w14:textId="7A258C84" w:rsidR="008230D2" w:rsidRDefault="4189BB56" w:rsidP="008230D2">
      <w:pPr>
        <w:pStyle w:val="Z-cvr-Normal"/>
        <w:numPr>
          <w:ilvl w:val="0"/>
          <w:numId w:val="16"/>
        </w:numPr>
        <w:tabs>
          <w:tab w:val="clear" w:pos="4680"/>
          <w:tab w:val="center" w:pos="1350"/>
        </w:tabs>
        <w:spacing w:line="240" w:lineRule="auto"/>
      </w:pPr>
      <w:r w:rsidRPr="4189BB56">
        <w:rPr>
          <w:b/>
        </w:rPr>
        <w:t xml:space="preserve">Rule Chapter 60GG-1 Recommended </w:t>
      </w:r>
      <w:r>
        <w:t>– The section/field is not required; however, under Rule Chapter 60GG-1, Florida Administrative Code (F.A.C.), it adds value and therefore should be considered as part of the project documentation.</w:t>
      </w:r>
    </w:p>
    <w:p w14:paraId="7AEE69EE"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20606DCC"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1968BD40"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4A135000"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5AABC894" w14:textId="77777777" w:rsidR="008D7257" w:rsidRDefault="008230D2" w:rsidP="008230D2">
      <w:pPr>
        <w:pStyle w:val="Z-cvr-Normal"/>
        <w:numPr>
          <w:ilvl w:val="0"/>
          <w:numId w:val="4"/>
        </w:numPr>
      </w:pPr>
      <w:r>
        <w:t xml:space="preserve">Update the table of contents by right-clicking and selecting “Update Field,” then “Update </w:t>
      </w:r>
      <w:r w:rsidR="00D57A17">
        <w:t>page numbers only</w:t>
      </w:r>
      <w:r>
        <w:t>.”</w:t>
      </w:r>
    </w:p>
    <w:p w14:paraId="62838F65" w14:textId="7F027607" w:rsidR="005C2371" w:rsidRDefault="4189BB56" w:rsidP="008230D2">
      <w:pPr>
        <w:pStyle w:val="Z-cvr-Normal"/>
        <w:numPr>
          <w:ilvl w:val="0"/>
          <w:numId w:val="4"/>
        </w:numPr>
      </w:pPr>
      <w:r>
        <w:t>If this template does not fit the needs of the project, specifically document in the Project Management Plan (PMP) that deviation from this template is necessary. Any altered, added or removed sections to the template must be approved by the signatories listed on the PMP template. Note: Any modifications to the approved template must still meet the minimum requirements of Rule Chapter 60GG-1, Florida Administrative Code (F.A.C.).</w:t>
      </w:r>
    </w:p>
    <w:p w14:paraId="3DDE6AF9"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5A39BBE3" w14:textId="77777777" w:rsidR="008230D2" w:rsidRDefault="008230D2" w:rsidP="008230D2">
      <w:pPr>
        <w:pStyle w:val="Z-cvr-Normal"/>
      </w:pPr>
    </w:p>
    <w:p w14:paraId="51F9BCE9" w14:textId="77777777" w:rsidR="00D71BE2" w:rsidRDefault="00D71BE2" w:rsidP="00D71BE2">
      <w:pPr>
        <w:pStyle w:val="Z-cvr-H1"/>
        <w:ind w:left="360"/>
      </w:pPr>
      <w:r>
        <w:lastRenderedPageBreak/>
        <w:t>Template Revision History</w:t>
      </w:r>
    </w:p>
    <w:p w14:paraId="41C8F396"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6B071F" w14:paraId="0AE70499" w14:textId="77777777" w:rsidTr="4189BB56">
        <w:trPr>
          <w:cantSplit/>
          <w:tblHeader/>
        </w:trPr>
        <w:tc>
          <w:tcPr>
            <w:tcW w:w="900" w:type="dxa"/>
            <w:shd w:val="clear" w:color="auto" w:fill="E6E6E6"/>
            <w:vAlign w:val="center"/>
          </w:tcPr>
          <w:p w14:paraId="6B814A1E" w14:textId="77777777" w:rsidR="006B071F" w:rsidRDefault="006B071F" w:rsidP="00C6758D">
            <w:pPr>
              <w:pStyle w:val="TableText"/>
            </w:pPr>
            <w:r>
              <w:rPr>
                <w:b/>
                <w:bCs/>
                <w:sz w:val="16"/>
              </w:rPr>
              <w:t>Version</w:t>
            </w:r>
          </w:p>
        </w:tc>
        <w:tc>
          <w:tcPr>
            <w:tcW w:w="1260" w:type="dxa"/>
            <w:shd w:val="clear" w:color="auto" w:fill="E6E6E6"/>
            <w:vAlign w:val="center"/>
          </w:tcPr>
          <w:p w14:paraId="491072FA" w14:textId="77777777" w:rsidR="006B071F" w:rsidRDefault="006B071F" w:rsidP="00C6758D">
            <w:pPr>
              <w:pStyle w:val="TableText"/>
              <w:rPr>
                <w:b/>
                <w:bCs/>
                <w:sz w:val="16"/>
              </w:rPr>
            </w:pPr>
            <w:r>
              <w:rPr>
                <w:b/>
                <w:bCs/>
                <w:sz w:val="16"/>
              </w:rPr>
              <w:t>Date</w:t>
            </w:r>
          </w:p>
        </w:tc>
        <w:tc>
          <w:tcPr>
            <w:tcW w:w="2700" w:type="dxa"/>
            <w:shd w:val="clear" w:color="auto" w:fill="E6E6E6"/>
            <w:vAlign w:val="center"/>
          </w:tcPr>
          <w:p w14:paraId="0D909AED" w14:textId="77777777" w:rsidR="006B071F" w:rsidRDefault="006B071F" w:rsidP="00C6758D">
            <w:pPr>
              <w:pStyle w:val="TableText"/>
              <w:rPr>
                <w:b/>
                <w:bCs/>
                <w:sz w:val="16"/>
              </w:rPr>
            </w:pPr>
            <w:r>
              <w:rPr>
                <w:b/>
                <w:bCs/>
                <w:sz w:val="16"/>
              </w:rPr>
              <w:t>Name</w:t>
            </w:r>
          </w:p>
        </w:tc>
        <w:tc>
          <w:tcPr>
            <w:tcW w:w="3780" w:type="dxa"/>
            <w:shd w:val="clear" w:color="auto" w:fill="E6E6E6"/>
            <w:vAlign w:val="center"/>
          </w:tcPr>
          <w:p w14:paraId="31FF54C8" w14:textId="77777777" w:rsidR="006B071F" w:rsidRDefault="006B071F" w:rsidP="00C6758D">
            <w:pPr>
              <w:pStyle w:val="TableText"/>
              <w:rPr>
                <w:b/>
                <w:bCs/>
                <w:sz w:val="16"/>
              </w:rPr>
            </w:pPr>
            <w:r>
              <w:rPr>
                <w:b/>
                <w:bCs/>
                <w:sz w:val="16"/>
              </w:rPr>
              <w:t>Description</w:t>
            </w:r>
          </w:p>
        </w:tc>
      </w:tr>
      <w:tr w:rsidR="006B071F" w14:paraId="5180BE74" w14:textId="77777777" w:rsidTr="4189BB56">
        <w:trPr>
          <w:cantSplit/>
        </w:trPr>
        <w:tc>
          <w:tcPr>
            <w:tcW w:w="900" w:type="dxa"/>
            <w:vAlign w:val="center"/>
          </w:tcPr>
          <w:p w14:paraId="286B0249" w14:textId="77777777" w:rsidR="006B071F" w:rsidRPr="00CE2D30" w:rsidRDefault="00241BED" w:rsidP="00C6758D">
            <w:pPr>
              <w:pStyle w:val="TableText"/>
            </w:pPr>
            <w:r w:rsidRPr="00CE2D30">
              <w:t>3</w:t>
            </w:r>
            <w:r w:rsidR="006B071F" w:rsidRPr="00CE2D30">
              <w:t>.0</w:t>
            </w:r>
          </w:p>
        </w:tc>
        <w:tc>
          <w:tcPr>
            <w:tcW w:w="1260" w:type="dxa"/>
            <w:shd w:val="clear" w:color="auto" w:fill="FFFFFF" w:themeFill="background1"/>
            <w:vAlign w:val="center"/>
          </w:tcPr>
          <w:p w14:paraId="17EE5BB5" w14:textId="77777777" w:rsidR="006B071F" w:rsidRPr="00CE2D30" w:rsidRDefault="004D67B2"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700" w:type="dxa"/>
            <w:vAlign w:val="center"/>
          </w:tcPr>
          <w:p w14:paraId="50399C84" w14:textId="77777777" w:rsidR="006B071F" w:rsidRPr="00CE2D30" w:rsidRDefault="00CE2D30" w:rsidP="00C6758D">
            <w:pPr>
              <w:pStyle w:val="TableText"/>
            </w:pPr>
            <w:r w:rsidRPr="00CE2D30">
              <w:t>Melissa Elrod</w:t>
            </w:r>
          </w:p>
        </w:tc>
        <w:tc>
          <w:tcPr>
            <w:tcW w:w="3780" w:type="dxa"/>
            <w:vAlign w:val="center"/>
          </w:tcPr>
          <w:p w14:paraId="6E56E121" w14:textId="77777777" w:rsidR="006B071F" w:rsidRPr="00CE2D30" w:rsidRDefault="006B071F" w:rsidP="00C6758D">
            <w:pPr>
              <w:pStyle w:val="TableText"/>
            </w:pPr>
            <w:r w:rsidRPr="00CE2D30">
              <w:t>Original Creation</w:t>
            </w:r>
          </w:p>
        </w:tc>
      </w:tr>
      <w:tr w:rsidR="00F32732" w14:paraId="6DA6E47A" w14:textId="77777777" w:rsidTr="4189BB56">
        <w:trPr>
          <w:cantSplit/>
        </w:trPr>
        <w:tc>
          <w:tcPr>
            <w:tcW w:w="900" w:type="dxa"/>
            <w:vAlign w:val="center"/>
          </w:tcPr>
          <w:p w14:paraId="1F6B2BC5" w14:textId="77777777" w:rsidR="00F32732" w:rsidRPr="00CE2D30" w:rsidRDefault="004D67B2" w:rsidP="00C6758D">
            <w:pPr>
              <w:pStyle w:val="TableText"/>
            </w:pPr>
            <w:r>
              <w:t>4.0</w:t>
            </w:r>
          </w:p>
        </w:tc>
        <w:tc>
          <w:tcPr>
            <w:tcW w:w="1260" w:type="dxa"/>
            <w:shd w:val="clear" w:color="auto" w:fill="FFFFFF" w:themeFill="background1"/>
            <w:vAlign w:val="center"/>
          </w:tcPr>
          <w:p w14:paraId="3F69FB24" w14:textId="77777777" w:rsidR="00F32732" w:rsidRPr="00CE2D30" w:rsidRDefault="004D67B2" w:rsidP="00CE2D30">
            <w:pPr>
              <w:pStyle w:val="TableText"/>
            </w:pPr>
            <w:r>
              <w:t>01/01/2019</w:t>
            </w:r>
          </w:p>
        </w:tc>
        <w:tc>
          <w:tcPr>
            <w:tcW w:w="2700" w:type="dxa"/>
            <w:vAlign w:val="center"/>
          </w:tcPr>
          <w:p w14:paraId="672F3850" w14:textId="77777777" w:rsidR="00F32732" w:rsidRPr="00CE2D30" w:rsidRDefault="00F32732" w:rsidP="00C6758D">
            <w:pPr>
              <w:pStyle w:val="TableText"/>
            </w:pPr>
            <w:r>
              <w:t>Melissa Elrod</w:t>
            </w:r>
          </w:p>
        </w:tc>
        <w:tc>
          <w:tcPr>
            <w:tcW w:w="3780" w:type="dxa"/>
            <w:vAlign w:val="center"/>
          </w:tcPr>
          <w:p w14:paraId="2E496490" w14:textId="77777777" w:rsidR="00F32732" w:rsidRPr="00CE2D30" w:rsidRDefault="00F32732" w:rsidP="00C6758D">
            <w:pPr>
              <w:pStyle w:val="TableText"/>
            </w:pPr>
            <w:r>
              <w:t>Formatting Revisions</w:t>
            </w:r>
          </w:p>
        </w:tc>
      </w:tr>
      <w:tr w:rsidR="4189BB56" w14:paraId="39EA147A" w14:textId="77777777" w:rsidTr="4189BB56">
        <w:trPr>
          <w:cantSplit/>
        </w:trPr>
        <w:tc>
          <w:tcPr>
            <w:tcW w:w="900" w:type="dxa"/>
            <w:vAlign w:val="center"/>
          </w:tcPr>
          <w:p w14:paraId="5AD7C115" w14:textId="15CEAC7A" w:rsidR="4189BB56" w:rsidRDefault="4189BB56" w:rsidP="4189BB56">
            <w:pPr>
              <w:pStyle w:val="TableText"/>
            </w:pPr>
            <w:r>
              <w:t>4.1</w:t>
            </w:r>
          </w:p>
        </w:tc>
        <w:tc>
          <w:tcPr>
            <w:tcW w:w="1260" w:type="dxa"/>
            <w:shd w:val="clear" w:color="auto" w:fill="FFFFFF" w:themeFill="background1"/>
            <w:vAlign w:val="center"/>
          </w:tcPr>
          <w:p w14:paraId="75C93981" w14:textId="7EC448C1" w:rsidR="4189BB56" w:rsidRDefault="4189BB56" w:rsidP="4189BB56">
            <w:pPr>
              <w:pStyle w:val="TableText"/>
            </w:pPr>
            <w:r>
              <w:t>11/22/2019</w:t>
            </w:r>
          </w:p>
        </w:tc>
        <w:tc>
          <w:tcPr>
            <w:tcW w:w="2700" w:type="dxa"/>
            <w:vAlign w:val="center"/>
          </w:tcPr>
          <w:p w14:paraId="59C4D4C8" w14:textId="24D15E5F" w:rsidR="4189BB56" w:rsidRDefault="4189BB56" w:rsidP="4189BB56">
            <w:pPr>
              <w:pStyle w:val="TableText"/>
            </w:pPr>
            <w:r>
              <w:t>Dreunna Holland</w:t>
            </w:r>
          </w:p>
        </w:tc>
        <w:tc>
          <w:tcPr>
            <w:tcW w:w="3780" w:type="dxa"/>
            <w:vAlign w:val="center"/>
          </w:tcPr>
          <w:p w14:paraId="5E946B56" w14:textId="256F72F6" w:rsidR="4189BB56" w:rsidRDefault="4189BB56" w:rsidP="4189BB56">
            <w:pPr>
              <w:pStyle w:val="TableText"/>
            </w:pPr>
            <w:r>
              <w:t>Updated 74-1 to 60GG-1</w:t>
            </w:r>
          </w:p>
        </w:tc>
      </w:tr>
    </w:tbl>
    <w:p w14:paraId="72A3D3EC" w14:textId="77777777" w:rsidR="00FD38B1" w:rsidRDefault="00FD38B1">
      <w:pPr>
        <w:pStyle w:val="Z-Bul1"/>
        <w:numPr>
          <w:ilvl w:val="0"/>
          <w:numId w:val="0"/>
        </w:numPr>
        <w:ind w:left="720" w:hanging="360"/>
      </w:pPr>
    </w:p>
    <w:p w14:paraId="6E7BEAA2" w14:textId="77777777" w:rsidR="00FD38B1" w:rsidRDefault="00FD38B1">
      <w:pPr>
        <w:sectPr w:rsidR="00FD38B1">
          <w:headerReference w:type="even" r:id="rId17"/>
          <w:headerReference w:type="default" r:id="rId18"/>
          <w:footerReference w:type="default" r:id="rId19"/>
          <w:pgSz w:w="12240" w:h="15840" w:code="1"/>
          <w:pgMar w:top="1440" w:right="1440" w:bottom="1440" w:left="1440" w:header="547" w:footer="360" w:gutter="0"/>
          <w:cols w:space="720"/>
          <w:docGrid w:linePitch="360"/>
        </w:sectPr>
      </w:pPr>
      <w:r>
        <w:t> </w:t>
      </w:r>
    </w:p>
    <w:p w14:paraId="4B166FF5"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68AD8E28" w14:textId="77777777" w:rsidR="00FD38B1" w:rsidRDefault="00F13ADF">
      <w:pPr>
        <w:pStyle w:val="Z-agcycvr-Doctype"/>
      </w:pPr>
      <w:r>
        <w:t>OPERATIONS &amp; MAINTENANCE PLAN</w:t>
      </w:r>
    </w:p>
    <w:p w14:paraId="351FB268"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2B89157D"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334C269F" w14:textId="77777777">
        <w:trPr>
          <w:trHeight w:val="144"/>
          <w:jc w:val="center"/>
        </w:trPr>
        <w:tc>
          <w:tcPr>
            <w:tcW w:w="3874" w:type="dxa"/>
          </w:tcPr>
          <w:p w14:paraId="5A8C4271" w14:textId="77777777" w:rsidR="00FD38B1" w:rsidRDefault="00FD38B1">
            <w:pPr>
              <w:tabs>
                <w:tab w:val="center" w:pos="4680"/>
              </w:tabs>
              <w:spacing w:before="20" w:after="0"/>
              <w:ind w:left="0"/>
              <w:jc w:val="center"/>
            </w:pPr>
            <w:r>
              <w:t>VERSION: [VERSION NUMBER]</w:t>
            </w:r>
          </w:p>
        </w:tc>
        <w:tc>
          <w:tcPr>
            <w:tcW w:w="3874" w:type="dxa"/>
          </w:tcPr>
          <w:p w14:paraId="6619409F" w14:textId="77777777" w:rsidR="00FD38B1" w:rsidRDefault="00FD38B1">
            <w:pPr>
              <w:tabs>
                <w:tab w:val="center" w:pos="4680"/>
              </w:tabs>
              <w:spacing w:before="20" w:after="0"/>
              <w:ind w:left="0"/>
              <w:jc w:val="center"/>
            </w:pPr>
            <w:r>
              <w:t>REVISION DATE: [DATE]</w:t>
            </w:r>
          </w:p>
        </w:tc>
      </w:tr>
    </w:tbl>
    <w:p w14:paraId="2DAAE6C0" w14:textId="77777777" w:rsidR="007F422D" w:rsidRPr="009E6B40" w:rsidRDefault="00F13ADF" w:rsidP="00106CCB">
      <w:pPr>
        <w:spacing w:line="240" w:lineRule="auto"/>
        <w:ind w:left="360" w:right="360"/>
        <w:jc w:val="both"/>
        <w:rPr>
          <w:iCs/>
        </w:rPr>
      </w:pPr>
      <w:r>
        <w:rPr>
          <w:iCs/>
        </w:rPr>
        <w:t xml:space="preserve">Approval of the Operations &amp; Maintenance (O&amp;M) Plan indicates an understanding of the purpose and content described in this deliverable. </w:t>
      </w:r>
      <w:r w:rsidR="00FC7911">
        <w:rPr>
          <w:iCs/>
        </w:rPr>
        <w:t>By</w:t>
      </w:r>
      <w:r>
        <w:rPr>
          <w:iCs/>
        </w:rPr>
        <w:t xml:space="preserve"> signing this deliverable, each individual agrees the content of the document is accurate and clearly describes the transition to maintenance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F55AF5A"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F7BD2AB" w14:textId="77777777" w:rsidR="00A2106D" w:rsidRDefault="00A2106D" w:rsidP="00C374FD">
            <w:pPr>
              <w:pStyle w:val="TableText"/>
              <w:rPr>
                <w:b/>
                <w:bCs/>
                <w:sz w:val="16"/>
              </w:rPr>
            </w:pPr>
            <w:r>
              <w:rPr>
                <w:b/>
                <w:bCs/>
                <w:sz w:val="16"/>
              </w:rPr>
              <w:t>Project Sponsor</w:t>
            </w:r>
          </w:p>
        </w:tc>
      </w:tr>
      <w:tr w:rsidR="00A2106D" w14:paraId="6EC0DD7C" w14:textId="77777777" w:rsidTr="00C374FD">
        <w:trPr>
          <w:cantSplit/>
        </w:trPr>
        <w:tc>
          <w:tcPr>
            <w:tcW w:w="3330" w:type="dxa"/>
            <w:tcBorders>
              <w:top w:val="nil"/>
              <w:bottom w:val="single" w:sz="4" w:space="0" w:color="999999"/>
            </w:tcBorders>
          </w:tcPr>
          <w:p w14:paraId="5ABCBDBB"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9065617"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1544B379" w14:textId="77777777" w:rsidR="00A2106D" w:rsidRDefault="00A2106D" w:rsidP="00C374FD">
            <w:pPr>
              <w:pStyle w:val="TableText"/>
              <w:rPr>
                <w:sz w:val="16"/>
              </w:rPr>
            </w:pPr>
            <w:r>
              <w:rPr>
                <w:sz w:val="16"/>
              </w:rPr>
              <w:t>[Telephone]</w:t>
            </w:r>
          </w:p>
        </w:tc>
      </w:tr>
      <w:tr w:rsidR="00A2106D" w14:paraId="0994636B" w14:textId="77777777" w:rsidTr="00C374FD">
        <w:trPr>
          <w:cantSplit/>
          <w:trHeight w:val="360"/>
        </w:trPr>
        <w:tc>
          <w:tcPr>
            <w:tcW w:w="6570" w:type="dxa"/>
            <w:gridSpan w:val="2"/>
            <w:tcBorders>
              <w:bottom w:val="single" w:sz="4" w:space="0" w:color="999999"/>
            </w:tcBorders>
            <w:vAlign w:val="bottom"/>
          </w:tcPr>
          <w:p w14:paraId="4CCB031D"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5F3F821A" w14:textId="77777777" w:rsidR="00A2106D" w:rsidRDefault="00A2106D" w:rsidP="00C374FD">
            <w:pPr>
              <w:pStyle w:val="TableText"/>
              <w:rPr>
                <w:sz w:val="16"/>
              </w:rPr>
            </w:pPr>
            <w:r>
              <w:rPr>
                <w:sz w:val="16"/>
              </w:rPr>
              <w:t>Date</w:t>
            </w:r>
          </w:p>
        </w:tc>
      </w:tr>
    </w:tbl>
    <w:p w14:paraId="0D0B940D"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6EFF853B"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098D32F1" w14:textId="77777777" w:rsidR="00A2106D" w:rsidRDefault="00A2106D" w:rsidP="00C374FD">
            <w:pPr>
              <w:pStyle w:val="TableText"/>
              <w:rPr>
                <w:b/>
                <w:bCs/>
                <w:sz w:val="16"/>
              </w:rPr>
            </w:pPr>
            <w:r w:rsidRPr="00F8333B">
              <w:rPr>
                <w:b/>
                <w:bCs/>
                <w:color w:val="FF0000"/>
                <w:sz w:val="16"/>
              </w:rPr>
              <w:t>&lt;Business&gt;</w:t>
            </w:r>
            <w:r>
              <w:rPr>
                <w:b/>
                <w:bCs/>
                <w:sz w:val="16"/>
              </w:rPr>
              <w:t xml:space="preserve"> Functional Application Coordinator (FAC)</w:t>
            </w:r>
          </w:p>
        </w:tc>
      </w:tr>
      <w:tr w:rsidR="00A2106D" w14:paraId="37D4E827" w14:textId="77777777" w:rsidTr="00C374FD">
        <w:trPr>
          <w:cantSplit/>
        </w:trPr>
        <w:tc>
          <w:tcPr>
            <w:tcW w:w="3330" w:type="dxa"/>
            <w:tcBorders>
              <w:top w:val="nil"/>
              <w:bottom w:val="single" w:sz="4" w:space="0" w:color="999999"/>
            </w:tcBorders>
          </w:tcPr>
          <w:p w14:paraId="22BF74F4"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6C61872"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2939FEFF" w14:textId="77777777" w:rsidR="00A2106D" w:rsidRDefault="00A2106D" w:rsidP="00C374FD">
            <w:pPr>
              <w:pStyle w:val="TableText"/>
              <w:rPr>
                <w:sz w:val="16"/>
              </w:rPr>
            </w:pPr>
            <w:r>
              <w:rPr>
                <w:sz w:val="16"/>
              </w:rPr>
              <w:t>[Telephone]</w:t>
            </w:r>
          </w:p>
        </w:tc>
      </w:tr>
      <w:tr w:rsidR="00A2106D" w14:paraId="1EA3C58D" w14:textId="77777777" w:rsidTr="00C374FD">
        <w:trPr>
          <w:cantSplit/>
          <w:trHeight w:val="360"/>
        </w:trPr>
        <w:tc>
          <w:tcPr>
            <w:tcW w:w="6570" w:type="dxa"/>
            <w:gridSpan w:val="2"/>
            <w:tcBorders>
              <w:bottom w:val="single" w:sz="4" w:space="0" w:color="999999"/>
            </w:tcBorders>
            <w:vAlign w:val="bottom"/>
          </w:tcPr>
          <w:p w14:paraId="6B9C2904"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ECD21A2" w14:textId="77777777" w:rsidR="00A2106D" w:rsidRDefault="00A2106D" w:rsidP="00C374FD">
            <w:pPr>
              <w:pStyle w:val="TableText"/>
              <w:rPr>
                <w:sz w:val="16"/>
              </w:rPr>
            </w:pPr>
            <w:r>
              <w:rPr>
                <w:sz w:val="16"/>
              </w:rPr>
              <w:t>Date</w:t>
            </w:r>
          </w:p>
        </w:tc>
      </w:tr>
    </w:tbl>
    <w:p w14:paraId="0E27B00A"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954A03E"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5EF8C6AD" w14:textId="77777777" w:rsidR="00A2106D" w:rsidRDefault="00A2106D" w:rsidP="00C374FD">
            <w:pPr>
              <w:pStyle w:val="TableText"/>
              <w:rPr>
                <w:b/>
                <w:bCs/>
                <w:sz w:val="16"/>
              </w:rPr>
            </w:pPr>
            <w:r>
              <w:rPr>
                <w:b/>
                <w:bCs/>
                <w:sz w:val="16"/>
              </w:rPr>
              <w:t>OIT Manager</w:t>
            </w:r>
          </w:p>
        </w:tc>
      </w:tr>
      <w:tr w:rsidR="00A2106D" w14:paraId="6658997B" w14:textId="77777777" w:rsidTr="00C374FD">
        <w:trPr>
          <w:cantSplit/>
        </w:trPr>
        <w:tc>
          <w:tcPr>
            <w:tcW w:w="3330" w:type="dxa"/>
            <w:tcBorders>
              <w:top w:val="nil"/>
              <w:bottom w:val="single" w:sz="4" w:space="0" w:color="999999"/>
            </w:tcBorders>
          </w:tcPr>
          <w:p w14:paraId="7099117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79C38F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7639B3C" w14:textId="77777777" w:rsidR="00A2106D" w:rsidRDefault="00A2106D" w:rsidP="00C374FD">
            <w:pPr>
              <w:pStyle w:val="TableText"/>
              <w:rPr>
                <w:sz w:val="16"/>
              </w:rPr>
            </w:pPr>
            <w:r>
              <w:rPr>
                <w:sz w:val="16"/>
              </w:rPr>
              <w:t>[Telephone]</w:t>
            </w:r>
          </w:p>
        </w:tc>
      </w:tr>
      <w:tr w:rsidR="00A2106D" w14:paraId="6AB71922" w14:textId="77777777" w:rsidTr="00C374FD">
        <w:trPr>
          <w:cantSplit/>
          <w:trHeight w:val="360"/>
        </w:trPr>
        <w:tc>
          <w:tcPr>
            <w:tcW w:w="6570" w:type="dxa"/>
            <w:gridSpan w:val="2"/>
            <w:tcBorders>
              <w:bottom w:val="single" w:sz="4" w:space="0" w:color="999999"/>
            </w:tcBorders>
            <w:vAlign w:val="bottom"/>
          </w:tcPr>
          <w:p w14:paraId="63838FE3"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7429D9BD" w14:textId="77777777" w:rsidR="00A2106D" w:rsidRDefault="00A2106D" w:rsidP="00C374FD">
            <w:pPr>
              <w:pStyle w:val="TableText"/>
              <w:rPr>
                <w:sz w:val="16"/>
              </w:rPr>
            </w:pPr>
            <w:r>
              <w:rPr>
                <w:sz w:val="16"/>
              </w:rPr>
              <w:t>Date</w:t>
            </w:r>
          </w:p>
        </w:tc>
      </w:tr>
    </w:tbl>
    <w:p w14:paraId="60061E4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5CE64C25"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26DC8E7F" w14:textId="77777777" w:rsidR="00A2106D" w:rsidRDefault="00A2106D" w:rsidP="00C374FD">
            <w:pPr>
              <w:pStyle w:val="TableText"/>
              <w:rPr>
                <w:b/>
                <w:bCs/>
                <w:sz w:val="16"/>
              </w:rPr>
            </w:pPr>
            <w:r>
              <w:rPr>
                <w:b/>
                <w:bCs/>
                <w:sz w:val="16"/>
              </w:rPr>
              <w:t>Project Manager</w:t>
            </w:r>
          </w:p>
        </w:tc>
      </w:tr>
      <w:tr w:rsidR="00A2106D" w14:paraId="3819195F" w14:textId="77777777" w:rsidTr="00C374FD">
        <w:trPr>
          <w:cantSplit/>
        </w:trPr>
        <w:tc>
          <w:tcPr>
            <w:tcW w:w="3330" w:type="dxa"/>
            <w:tcBorders>
              <w:top w:val="nil"/>
              <w:bottom w:val="single" w:sz="4" w:space="0" w:color="999999"/>
            </w:tcBorders>
          </w:tcPr>
          <w:p w14:paraId="7470FEF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63C5E74D"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208995B6" w14:textId="77777777" w:rsidR="00A2106D" w:rsidRDefault="00A2106D" w:rsidP="00C374FD">
            <w:pPr>
              <w:pStyle w:val="TableText"/>
              <w:rPr>
                <w:sz w:val="16"/>
              </w:rPr>
            </w:pPr>
            <w:r>
              <w:rPr>
                <w:sz w:val="16"/>
              </w:rPr>
              <w:t>[Telephone]</w:t>
            </w:r>
          </w:p>
        </w:tc>
      </w:tr>
      <w:tr w:rsidR="00A2106D" w14:paraId="42787978" w14:textId="77777777" w:rsidTr="00C374FD">
        <w:trPr>
          <w:cantSplit/>
          <w:trHeight w:val="360"/>
        </w:trPr>
        <w:tc>
          <w:tcPr>
            <w:tcW w:w="6570" w:type="dxa"/>
            <w:gridSpan w:val="2"/>
            <w:tcBorders>
              <w:bottom w:val="single" w:sz="4" w:space="0" w:color="999999"/>
            </w:tcBorders>
            <w:vAlign w:val="bottom"/>
          </w:tcPr>
          <w:p w14:paraId="3E173A6F"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0315C0C4" w14:textId="77777777" w:rsidR="00A2106D" w:rsidRDefault="00A2106D" w:rsidP="00C374FD">
            <w:pPr>
              <w:pStyle w:val="TableText"/>
              <w:rPr>
                <w:sz w:val="16"/>
              </w:rPr>
            </w:pPr>
            <w:r>
              <w:rPr>
                <w:sz w:val="16"/>
              </w:rPr>
              <w:t>Date</w:t>
            </w:r>
          </w:p>
        </w:tc>
      </w:tr>
    </w:tbl>
    <w:p w14:paraId="44EAFD9C"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F13ADF" w14:paraId="529F1730" w14:textId="77777777" w:rsidTr="00780F5C">
        <w:trPr>
          <w:cantSplit/>
        </w:trPr>
        <w:tc>
          <w:tcPr>
            <w:tcW w:w="8640" w:type="dxa"/>
            <w:gridSpan w:val="3"/>
            <w:tcBorders>
              <w:bottom w:val="single" w:sz="4" w:space="0" w:color="999999"/>
            </w:tcBorders>
            <w:shd w:val="clear" w:color="auto" w:fill="E6E6E6"/>
            <w:tcMar>
              <w:top w:w="29" w:type="dxa"/>
              <w:bottom w:w="29" w:type="dxa"/>
            </w:tcMar>
          </w:tcPr>
          <w:p w14:paraId="49AD1E68" w14:textId="77777777" w:rsidR="00F13ADF" w:rsidRDefault="00F13ADF" w:rsidP="00780F5C">
            <w:pPr>
              <w:pStyle w:val="TableText"/>
              <w:rPr>
                <w:b/>
                <w:bCs/>
                <w:sz w:val="16"/>
              </w:rPr>
            </w:pPr>
            <w:r>
              <w:rPr>
                <w:b/>
                <w:bCs/>
                <w:sz w:val="16"/>
              </w:rPr>
              <w:t>Contract Manager (external projects only)</w:t>
            </w:r>
          </w:p>
        </w:tc>
      </w:tr>
      <w:tr w:rsidR="00F13ADF" w14:paraId="698D6B68" w14:textId="77777777" w:rsidTr="00780F5C">
        <w:trPr>
          <w:cantSplit/>
        </w:trPr>
        <w:tc>
          <w:tcPr>
            <w:tcW w:w="3330" w:type="dxa"/>
            <w:tcBorders>
              <w:top w:val="nil"/>
              <w:bottom w:val="single" w:sz="4" w:space="0" w:color="999999"/>
            </w:tcBorders>
          </w:tcPr>
          <w:p w14:paraId="42235DDA" w14:textId="77777777" w:rsidR="00F13ADF" w:rsidRDefault="00F13ADF" w:rsidP="00780F5C">
            <w:pPr>
              <w:pStyle w:val="TableText"/>
              <w:rPr>
                <w:sz w:val="16"/>
              </w:rPr>
            </w:pPr>
            <w:r>
              <w:rPr>
                <w:sz w:val="16"/>
              </w:rPr>
              <w:t>[Name]</w:t>
            </w:r>
          </w:p>
        </w:tc>
        <w:tc>
          <w:tcPr>
            <w:tcW w:w="3240" w:type="dxa"/>
            <w:tcBorders>
              <w:top w:val="nil"/>
              <w:bottom w:val="single" w:sz="4" w:space="0" w:color="999999"/>
            </w:tcBorders>
          </w:tcPr>
          <w:p w14:paraId="5F92B229" w14:textId="77777777" w:rsidR="00F13ADF" w:rsidRDefault="00F13ADF" w:rsidP="00780F5C">
            <w:pPr>
              <w:pStyle w:val="TableText"/>
              <w:rPr>
                <w:sz w:val="16"/>
              </w:rPr>
            </w:pPr>
            <w:r>
              <w:rPr>
                <w:sz w:val="16"/>
              </w:rPr>
              <w:t xml:space="preserve">[Email]  </w:t>
            </w:r>
          </w:p>
        </w:tc>
        <w:tc>
          <w:tcPr>
            <w:tcW w:w="2070" w:type="dxa"/>
            <w:tcBorders>
              <w:top w:val="nil"/>
              <w:bottom w:val="single" w:sz="4" w:space="0" w:color="999999"/>
            </w:tcBorders>
          </w:tcPr>
          <w:p w14:paraId="2B7242CE" w14:textId="77777777" w:rsidR="00F13ADF" w:rsidRDefault="00F13ADF" w:rsidP="00780F5C">
            <w:pPr>
              <w:pStyle w:val="TableText"/>
              <w:rPr>
                <w:sz w:val="16"/>
              </w:rPr>
            </w:pPr>
            <w:r>
              <w:rPr>
                <w:sz w:val="16"/>
              </w:rPr>
              <w:t>[Telephone]</w:t>
            </w:r>
          </w:p>
        </w:tc>
      </w:tr>
      <w:tr w:rsidR="00F13ADF" w14:paraId="1ED6CD27" w14:textId="77777777" w:rsidTr="00780F5C">
        <w:trPr>
          <w:cantSplit/>
          <w:trHeight w:val="360"/>
        </w:trPr>
        <w:tc>
          <w:tcPr>
            <w:tcW w:w="6570" w:type="dxa"/>
            <w:gridSpan w:val="2"/>
            <w:tcBorders>
              <w:bottom w:val="single" w:sz="4" w:space="0" w:color="999999"/>
            </w:tcBorders>
            <w:vAlign w:val="bottom"/>
          </w:tcPr>
          <w:p w14:paraId="17A31220" w14:textId="77777777" w:rsidR="00F13ADF" w:rsidRDefault="00F13ADF" w:rsidP="00780F5C">
            <w:pPr>
              <w:pStyle w:val="TableText"/>
              <w:rPr>
                <w:sz w:val="16"/>
              </w:rPr>
            </w:pPr>
            <w:r>
              <w:rPr>
                <w:sz w:val="16"/>
              </w:rPr>
              <w:t>Signature</w:t>
            </w:r>
          </w:p>
        </w:tc>
        <w:tc>
          <w:tcPr>
            <w:tcW w:w="2070" w:type="dxa"/>
            <w:tcBorders>
              <w:bottom w:val="single" w:sz="4" w:space="0" w:color="999999"/>
            </w:tcBorders>
            <w:vAlign w:val="bottom"/>
          </w:tcPr>
          <w:p w14:paraId="26DF7512" w14:textId="77777777" w:rsidR="00F13ADF" w:rsidRDefault="00F13ADF" w:rsidP="00780F5C">
            <w:pPr>
              <w:pStyle w:val="TableText"/>
              <w:rPr>
                <w:sz w:val="16"/>
              </w:rPr>
            </w:pPr>
            <w:r>
              <w:rPr>
                <w:sz w:val="16"/>
              </w:rPr>
              <w:t>Date</w:t>
            </w:r>
          </w:p>
        </w:tc>
      </w:tr>
    </w:tbl>
    <w:p w14:paraId="4B94D5A5" w14:textId="77777777" w:rsidR="00F13ADF" w:rsidRDefault="00F13ADF"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100189B0"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4BF0A709" w14:textId="77777777" w:rsidR="00D57A17" w:rsidRDefault="00F13ADF" w:rsidP="00766646">
            <w:pPr>
              <w:pStyle w:val="TableText"/>
              <w:rPr>
                <w:b/>
                <w:bCs/>
                <w:sz w:val="16"/>
              </w:rPr>
            </w:pPr>
            <w:r>
              <w:rPr>
                <w:b/>
                <w:bCs/>
                <w:sz w:val="16"/>
              </w:rPr>
              <w:t>OIT Section Manager (internal projects only)</w:t>
            </w:r>
          </w:p>
        </w:tc>
      </w:tr>
      <w:tr w:rsidR="00D57A17" w14:paraId="29D8EAAF" w14:textId="77777777" w:rsidTr="00766646">
        <w:trPr>
          <w:cantSplit/>
        </w:trPr>
        <w:tc>
          <w:tcPr>
            <w:tcW w:w="3330" w:type="dxa"/>
            <w:tcBorders>
              <w:top w:val="nil"/>
              <w:bottom w:val="single" w:sz="4" w:space="0" w:color="999999"/>
            </w:tcBorders>
          </w:tcPr>
          <w:p w14:paraId="492167F0"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426907BF"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1DAE5FF7" w14:textId="77777777" w:rsidR="00D57A17" w:rsidRDefault="00D57A17" w:rsidP="00766646">
            <w:pPr>
              <w:pStyle w:val="TableText"/>
              <w:rPr>
                <w:sz w:val="16"/>
              </w:rPr>
            </w:pPr>
            <w:r>
              <w:rPr>
                <w:sz w:val="16"/>
              </w:rPr>
              <w:t>[Telephone]</w:t>
            </w:r>
          </w:p>
        </w:tc>
      </w:tr>
      <w:tr w:rsidR="00D57A17" w14:paraId="56D73741" w14:textId="77777777" w:rsidTr="00766646">
        <w:trPr>
          <w:cantSplit/>
          <w:trHeight w:val="360"/>
        </w:trPr>
        <w:tc>
          <w:tcPr>
            <w:tcW w:w="6570" w:type="dxa"/>
            <w:gridSpan w:val="2"/>
            <w:vAlign w:val="bottom"/>
          </w:tcPr>
          <w:p w14:paraId="3BEE7467" w14:textId="77777777" w:rsidR="00D57A17" w:rsidRDefault="00D57A17" w:rsidP="00766646">
            <w:pPr>
              <w:pStyle w:val="TableText"/>
              <w:rPr>
                <w:sz w:val="16"/>
              </w:rPr>
            </w:pPr>
            <w:r>
              <w:rPr>
                <w:sz w:val="16"/>
              </w:rPr>
              <w:t>Signature</w:t>
            </w:r>
          </w:p>
        </w:tc>
        <w:tc>
          <w:tcPr>
            <w:tcW w:w="2070" w:type="dxa"/>
            <w:vAlign w:val="bottom"/>
          </w:tcPr>
          <w:p w14:paraId="6D9A5F18" w14:textId="77777777" w:rsidR="00D57A17" w:rsidRDefault="00D57A17" w:rsidP="00766646">
            <w:pPr>
              <w:pStyle w:val="TableText"/>
              <w:rPr>
                <w:sz w:val="16"/>
              </w:rPr>
            </w:pPr>
            <w:r>
              <w:rPr>
                <w:sz w:val="16"/>
              </w:rPr>
              <w:t>Date</w:t>
            </w:r>
          </w:p>
        </w:tc>
      </w:tr>
    </w:tbl>
    <w:p w14:paraId="3DEEC669" w14:textId="77777777" w:rsidR="00D57A17" w:rsidRDefault="00D57A17" w:rsidP="00A2106D">
      <w:pPr>
        <w:pStyle w:val="Normal00"/>
        <w:spacing w:line="240" w:lineRule="auto"/>
        <w:rPr>
          <w:sz w:val="16"/>
        </w:rPr>
      </w:pPr>
    </w:p>
    <w:p w14:paraId="3656B9AB" w14:textId="77777777" w:rsidR="00A2106D" w:rsidRDefault="00A2106D" w:rsidP="007F422D">
      <w:pPr>
        <w:ind w:left="360" w:right="360"/>
        <w:sectPr w:rsidR="00A2106D">
          <w:headerReference w:type="default" r:id="rId20"/>
          <w:footerReference w:type="even" r:id="rId21"/>
          <w:footerReference w:type="default" r:id="rId22"/>
          <w:headerReference w:type="first" r:id="rId23"/>
          <w:footerReference w:type="first" r:id="rId24"/>
          <w:pgSz w:w="12240" w:h="15840" w:code="1"/>
          <w:pgMar w:top="1440" w:right="1440" w:bottom="1440" w:left="1440" w:header="547" w:footer="360" w:gutter="0"/>
          <w:pgNumType w:fmt="lowerRoman"/>
          <w:cols w:space="720"/>
          <w:titlePg/>
        </w:sectPr>
      </w:pPr>
    </w:p>
    <w:p w14:paraId="406425CA"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44CE94C8" w14:textId="77777777" w:rsidR="00FC7911" w:rsidRPr="008159CF"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758356" w:history="1">
        <w:r w:rsidR="00FC7911" w:rsidRPr="00BA7FC5">
          <w:rPr>
            <w:rStyle w:val="Hyperlink"/>
          </w:rPr>
          <w:t>Section 1</w:t>
        </w:r>
        <w:r w:rsidR="00FC7911" w:rsidRPr="008159CF">
          <w:rPr>
            <w:rFonts w:ascii="Calibri" w:hAnsi="Calibri"/>
            <w:sz w:val="22"/>
            <w:szCs w:val="22"/>
          </w:rPr>
          <w:tab/>
        </w:r>
        <w:r w:rsidR="00FC7911" w:rsidRPr="00BA7FC5">
          <w:rPr>
            <w:rStyle w:val="Hyperlink"/>
          </w:rPr>
          <w:t>Introduction</w:t>
        </w:r>
        <w:r w:rsidR="00FC7911">
          <w:rPr>
            <w:webHidden/>
          </w:rPr>
          <w:tab/>
        </w:r>
        <w:r w:rsidR="00FC7911">
          <w:rPr>
            <w:webHidden/>
          </w:rPr>
          <w:fldChar w:fldCharType="begin"/>
        </w:r>
        <w:r w:rsidR="00FC7911">
          <w:rPr>
            <w:webHidden/>
          </w:rPr>
          <w:instrText xml:space="preserve"> PAGEREF _Toc533758356 \h </w:instrText>
        </w:r>
        <w:r w:rsidR="00FC7911">
          <w:rPr>
            <w:webHidden/>
          </w:rPr>
        </w:r>
        <w:r w:rsidR="00FC7911">
          <w:rPr>
            <w:webHidden/>
          </w:rPr>
          <w:fldChar w:fldCharType="separate"/>
        </w:r>
        <w:r w:rsidR="00CB79F6">
          <w:rPr>
            <w:webHidden/>
          </w:rPr>
          <w:t>2</w:t>
        </w:r>
        <w:r w:rsidR="00FC7911">
          <w:rPr>
            <w:webHidden/>
          </w:rPr>
          <w:fldChar w:fldCharType="end"/>
        </w:r>
      </w:hyperlink>
    </w:p>
    <w:p w14:paraId="4DA56200" w14:textId="77777777" w:rsidR="00FC7911" w:rsidRPr="008159CF" w:rsidRDefault="00EF0CB1">
      <w:pPr>
        <w:pStyle w:val="TOC2"/>
        <w:rPr>
          <w:rFonts w:ascii="Calibri" w:hAnsi="Calibri"/>
          <w:sz w:val="22"/>
          <w:szCs w:val="22"/>
        </w:rPr>
      </w:pPr>
      <w:hyperlink w:anchor="_Toc533758357" w:history="1">
        <w:r w:rsidR="00FC7911" w:rsidRPr="00BA7FC5">
          <w:rPr>
            <w:rStyle w:val="Hyperlink"/>
          </w:rPr>
          <w:t>1.1</w:t>
        </w:r>
        <w:r w:rsidR="00FC7911" w:rsidRPr="008159CF">
          <w:rPr>
            <w:rFonts w:ascii="Calibri" w:hAnsi="Calibri"/>
            <w:sz w:val="22"/>
            <w:szCs w:val="22"/>
          </w:rPr>
          <w:tab/>
        </w:r>
        <w:r w:rsidR="00FC7911" w:rsidRPr="00BA7FC5">
          <w:rPr>
            <w:rStyle w:val="Hyperlink"/>
          </w:rPr>
          <w:t>Executive Summary</w:t>
        </w:r>
        <w:r w:rsidR="00FC7911">
          <w:rPr>
            <w:webHidden/>
          </w:rPr>
          <w:tab/>
        </w:r>
        <w:r w:rsidR="00FC7911">
          <w:rPr>
            <w:webHidden/>
          </w:rPr>
          <w:fldChar w:fldCharType="begin"/>
        </w:r>
        <w:r w:rsidR="00FC7911">
          <w:rPr>
            <w:webHidden/>
          </w:rPr>
          <w:instrText xml:space="preserve"> PAGEREF _Toc533758357 \h </w:instrText>
        </w:r>
        <w:r w:rsidR="00FC7911">
          <w:rPr>
            <w:webHidden/>
          </w:rPr>
        </w:r>
        <w:r w:rsidR="00FC7911">
          <w:rPr>
            <w:webHidden/>
          </w:rPr>
          <w:fldChar w:fldCharType="separate"/>
        </w:r>
        <w:r w:rsidR="00CB79F6">
          <w:rPr>
            <w:webHidden/>
          </w:rPr>
          <w:t>2</w:t>
        </w:r>
        <w:r w:rsidR="00FC7911">
          <w:rPr>
            <w:webHidden/>
          </w:rPr>
          <w:fldChar w:fldCharType="end"/>
        </w:r>
      </w:hyperlink>
    </w:p>
    <w:p w14:paraId="3489753A" w14:textId="77777777" w:rsidR="00FC7911" w:rsidRPr="008159CF" w:rsidRDefault="00EF0CB1">
      <w:pPr>
        <w:pStyle w:val="TOC2"/>
        <w:rPr>
          <w:rFonts w:ascii="Calibri" w:hAnsi="Calibri"/>
          <w:sz w:val="22"/>
          <w:szCs w:val="22"/>
        </w:rPr>
      </w:pPr>
      <w:hyperlink w:anchor="_Toc533758358" w:history="1">
        <w:r w:rsidR="00FC7911" w:rsidRPr="00BA7FC5">
          <w:rPr>
            <w:rStyle w:val="Hyperlink"/>
          </w:rPr>
          <w:t>1.2</w:t>
        </w:r>
        <w:r w:rsidR="00FC7911" w:rsidRPr="008159CF">
          <w:rPr>
            <w:rFonts w:ascii="Calibri" w:hAnsi="Calibri"/>
            <w:sz w:val="22"/>
            <w:szCs w:val="22"/>
          </w:rPr>
          <w:tab/>
        </w:r>
        <w:r w:rsidR="00FC7911" w:rsidRPr="00BA7FC5">
          <w:rPr>
            <w:rStyle w:val="Hyperlink"/>
          </w:rPr>
          <w:t>Reference Documentation</w:t>
        </w:r>
        <w:r w:rsidR="00FC7911">
          <w:rPr>
            <w:webHidden/>
          </w:rPr>
          <w:tab/>
        </w:r>
        <w:r w:rsidR="00FC7911">
          <w:rPr>
            <w:webHidden/>
          </w:rPr>
          <w:fldChar w:fldCharType="begin"/>
        </w:r>
        <w:r w:rsidR="00FC7911">
          <w:rPr>
            <w:webHidden/>
          </w:rPr>
          <w:instrText xml:space="preserve"> PAGEREF _Toc533758358 \h </w:instrText>
        </w:r>
        <w:r w:rsidR="00FC7911">
          <w:rPr>
            <w:webHidden/>
          </w:rPr>
        </w:r>
        <w:r w:rsidR="00FC7911">
          <w:rPr>
            <w:webHidden/>
          </w:rPr>
          <w:fldChar w:fldCharType="separate"/>
        </w:r>
        <w:r w:rsidR="00CB79F6">
          <w:rPr>
            <w:webHidden/>
          </w:rPr>
          <w:t>2</w:t>
        </w:r>
        <w:r w:rsidR="00FC7911">
          <w:rPr>
            <w:webHidden/>
          </w:rPr>
          <w:fldChar w:fldCharType="end"/>
        </w:r>
      </w:hyperlink>
    </w:p>
    <w:p w14:paraId="50E56FBA" w14:textId="77777777" w:rsidR="00FC7911" w:rsidRPr="008159CF" w:rsidRDefault="00EF0CB1">
      <w:pPr>
        <w:pStyle w:val="TOC1"/>
        <w:rPr>
          <w:rFonts w:ascii="Calibri" w:hAnsi="Calibri"/>
          <w:sz w:val="22"/>
          <w:szCs w:val="22"/>
        </w:rPr>
      </w:pPr>
      <w:hyperlink w:anchor="_Toc533758360" w:history="1">
        <w:r w:rsidR="00FC7911" w:rsidRPr="00BA7FC5">
          <w:rPr>
            <w:rStyle w:val="Hyperlink"/>
          </w:rPr>
          <w:t>Section 2</w:t>
        </w:r>
        <w:r w:rsidR="00FC7911" w:rsidRPr="008159CF">
          <w:rPr>
            <w:rFonts w:ascii="Calibri" w:hAnsi="Calibri"/>
            <w:sz w:val="22"/>
            <w:szCs w:val="22"/>
          </w:rPr>
          <w:tab/>
        </w:r>
        <w:r w:rsidR="00FC7911" w:rsidRPr="00BA7FC5">
          <w:rPr>
            <w:rStyle w:val="Hyperlink"/>
          </w:rPr>
          <w:t>Operations &amp; Maintenance Plan</w:t>
        </w:r>
        <w:r w:rsidR="00FC7911">
          <w:rPr>
            <w:webHidden/>
          </w:rPr>
          <w:tab/>
        </w:r>
        <w:r w:rsidR="00FC7911">
          <w:rPr>
            <w:webHidden/>
          </w:rPr>
          <w:fldChar w:fldCharType="begin"/>
        </w:r>
        <w:r w:rsidR="00FC7911">
          <w:rPr>
            <w:webHidden/>
          </w:rPr>
          <w:instrText xml:space="preserve"> PAGEREF _Toc533758360 \h </w:instrText>
        </w:r>
        <w:r w:rsidR="00FC7911">
          <w:rPr>
            <w:webHidden/>
          </w:rPr>
        </w:r>
        <w:r w:rsidR="00FC7911">
          <w:rPr>
            <w:webHidden/>
          </w:rPr>
          <w:fldChar w:fldCharType="separate"/>
        </w:r>
        <w:r w:rsidR="00CB79F6">
          <w:rPr>
            <w:webHidden/>
          </w:rPr>
          <w:t>2</w:t>
        </w:r>
        <w:r w:rsidR="00FC7911">
          <w:rPr>
            <w:webHidden/>
          </w:rPr>
          <w:fldChar w:fldCharType="end"/>
        </w:r>
      </w:hyperlink>
    </w:p>
    <w:p w14:paraId="6D17096C" w14:textId="77777777" w:rsidR="00FC7911" w:rsidRPr="008159CF" w:rsidRDefault="00EF0CB1">
      <w:pPr>
        <w:pStyle w:val="TOC2"/>
        <w:rPr>
          <w:rFonts w:ascii="Calibri" w:hAnsi="Calibri"/>
          <w:sz w:val="22"/>
          <w:szCs w:val="22"/>
        </w:rPr>
      </w:pPr>
      <w:hyperlink w:anchor="_Toc533758361" w:history="1">
        <w:r w:rsidR="00FC7911" w:rsidRPr="00BA7FC5">
          <w:rPr>
            <w:rStyle w:val="Hyperlink"/>
          </w:rPr>
          <w:t>2.1</w:t>
        </w:r>
        <w:r w:rsidR="00FC7911" w:rsidRPr="008159CF">
          <w:rPr>
            <w:rFonts w:ascii="Calibri" w:hAnsi="Calibri"/>
            <w:sz w:val="22"/>
            <w:szCs w:val="22"/>
          </w:rPr>
          <w:tab/>
        </w:r>
        <w:r w:rsidR="00FC7911" w:rsidRPr="00BA7FC5">
          <w:rPr>
            <w:rStyle w:val="Hyperlink"/>
          </w:rPr>
          <w:t>Warranty</w:t>
        </w:r>
        <w:r w:rsidR="00FC7911">
          <w:rPr>
            <w:webHidden/>
          </w:rPr>
          <w:tab/>
        </w:r>
        <w:r w:rsidR="00FC7911">
          <w:rPr>
            <w:webHidden/>
          </w:rPr>
          <w:fldChar w:fldCharType="begin"/>
        </w:r>
        <w:r w:rsidR="00FC7911">
          <w:rPr>
            <w:webHidden/>
          </w:rPr>
          <w:instrText xml:space="preserve"> PAGEREF _Toc533758361 \h </w:instrText>
        </w:r>
        <w:r w:rsidR="00FC7911">
          <w:rPr>
            <w:webHidden/>
          </w:rPr>
        </w:r>
        <w:r w:rsidR="00FC7911">
          <w:rPr>
            <w:webHidden/>
          </w:rPr>
          <w:fldChar w:fldCharType="separate"/>
        </w:r>
        <w:r w:rsidR="00CB79F6">
          <w:rPr>
            <w:webHidden/>
          </w:rPr>
          <w:t>2</w:t>
        </w:r>
        <w:r w:rsidR="00FC7911">
          <w:rPr>
            <w:webHidden/>
          </w:rPr>
          <w:fldChar w:fldCharType="end"/>
        </w:r>
      </w:hyperlink>
    </w:p>
    <w:p w14:paraId="185BAD33" w14:textId="77777777" w:rsidR="00FC7911" w:rsidRPr="008159CF" w:rsidRDefault="00EF0CB1">
      <w:pPr>
        <w:pStyle w:val="TOC2"/>
        <w:rPr>
          <w:rFonts w:ascii="Calibri" w:hAnsi="Calibri"/>
          <w:sz w:val="22"/>
          <w:szCs w:val="22"/>
        </w:rPr>
      </w:pPr>
      <w:hyperlink w:anchor="_Toc533758362" w:history="1">
        <w:r w:rsidR="00FC7911" w:rsidRPr="00BA7FC5">
          <w:rPr>
            <w:rStyle w:val="Hyperlink"/>
          </w:rPr>
          <w:t>2.2</w:t>
        </w:r>
        <w:r w:rsidR="00FC7911" w:rsidRPr="008159CF">
          <w:rPr>
            <w:rFonts w:ascii="Calibri" w:hAnsi="Calibri"/>
            <w:sz w:val="22"/>
            <w:szCs w:val="22"/>
          </w:rPr>
          <w:tab/>
        </w:r>
        <w:r w:rsidR="00FC7911" w:rsidRPr="00BA7FC5">
          <w:rPr>
            <w:rStyle w:val="Hyperlink"/>
          </w:rPr>
          <w:t>Budgetary</w:t>
        </w:r>
        <w:r w:rsidR="00FC7911">
          <w:rPr>
            <w:webHidden/>
          </w:rPr>
          <w:tab/>
        </w:r>
        <w:r w:rsidR="00FC7911">
          <w:rPr>
            <w:webHidden/>
          </w:rPr>
          <w:fldChar w:fldCharType="begin"/>
        </w:r>
        <w:r w:rsidR="00FC7911">
          <w:rPr>
            <w:webHidden/>
          </w:rPr>
          <w:instrText xml:space="preserve"> PAGEREF _Toc533758362 \h </w:instrText>
        </w:r>
        <w:r w:rsidR="00FC7911">
          <w:rPr>
            <w:webHidden/>
          </w:rPr>
        </w:r>
        <w:r w:rsidR="00FC7911">
          <w:rPr>
            <w:webHidden/>
          </w:rPr>
          <w:fldChar w:fldCharType="separate"/>
        </w:r>
        <w:r w:rsidR="00CB79F6">
          <w:rPr>
            <w:webHidden/>
          </w:rPr>
          <w:t>2</w:t>
        </w:r>
        <w:r w:rsidR="00FC7911">
          <w:rPr>
            <w:webHidden/>
          </w:rPr>
          <w:fldChar w:fldCharType="end"/>
        </w:r>
      </w:hyperlink>
    </w:p>
    <w:p w14:paraId="23500DA2" w14:textId="77777777" w:rsidR="00FC7911" w:rsidRPr="008159CF" w:rsidRDefault="00EF0CB1">
      <w:pPr>
        <w:pStyle w:val="TOC2"/>
        <w:rPr>
          <w:rFonts w:ascii="Calibri" w:hAnsi="Calibri"/>
          <w:sz w:val="22"/>
          <w:szCs w:val="22"/>
        </w:rPr>
      </w:pPr>
      <w:hyperlink w:anchor="_Toc533758363" w:history="1">
        <w:r w:rsidR="00FC7911" w:rsidRPr="00BA7FC5">
          <w:rPr>
            <w:rStyle w:val="Hyperlink"/>
          </w:rPr>
          <w:t>2.3</w:t>
        </w:r>
        <w:r w:rsidR="00FC7911" w:rsidRPr="008159CF">
          <w:rPr>
            <w:rFonts w:ascii="Calibri" w:hAnsi="Calibri"/>
            <w:sz w:val="22"/>
            <w:szCs w:val="22"/>
          </w:rPr>
          <w:tab/>
        </w:r>
        <w:r w:rsidR="00FC7911" w:rsidRPr="00BA7FC5">
          <w:rPr>
            <w:rStyle w:val="Hyperlink"/>
          </w:rPr>
          <w:t>Resources</w:t>
        </w:r>
        <w:r w:rsidR="00FC7911">
          <w:rPr>
            <w:webHidden/>
          </w:rPr>
          <w:tab/>
        </w:r>
        <w:r w:rsidR="00FC7911">
          <w:rPr>
            <w:webHidden/>
          </w:rPr>
          <w:fldChar w:fldCharType="begin"/>
        </w:r>
        <w:r w:rsidR="00FC7911">
          <w:rPr>
            <w:webHidden/>
          </w:rPr>
          <w:instrText xml:space="preserve"> PAGEREF _Toc533758363 \h </w:instrText>
        </w:r>
        <w:r w:rsidR="00FC7911">
          <w:rPr>
            <w:webHidden/>
          </w:rPr>
        </w:r>
        <w:r w:rsidR="00FC7911">
          <w:rPr>
            <w:webHidden/>
          </w:rPr>
          <w:fldChar w:fldCharType="separate"/>
        </w:r>
        <w:r w:rsidR="00CB79F6">
          <w:rPr>
            <w:webHidden/>
          </w:rPr>
          <w:t>3</w:t>
        </w:r>
        <w:r w:rsidR="00FC7911">
          <w:rPr>
            <w:webHidden/>
          </w:rPr>
          <w:fldChar w:fldCharType="end"/>
        </w:r>
      </w:hyperlink>
    </w:p>
    <w:p w14:paraId="34087EF7" w14:textId="77777777" w:rsidR="00FC7911" w:rsidRPr="008159CF" w:rsidRDefault="00EF0CB1">
      <w:pPr>
        <w:pStyle w:val="TOC2"/>
        <w:rPr>
          <w:rFonts w:ascii="Calibri" w:hAnsi="Calibri"/>
          <w:sz w:val="22"/>
          <w:szCs w:val="22"/>
        </w:rPr>
      </w:pPr>
      <w:hyperlink w:anchor="_Toc533758364" w:history="1">
        <w:r w:rsidR="00FC7911" w:rsidRPr="00BA7FC5">
          <w:rPr>
            <w:rStyle w:val="Hyperlink"/>
          </w:rPr>
          <w:t>2.4</w:t>
        </w:r>
        <w:r w:rsidR="00FC7911" w:rsidRPr="008159CF">
          <w:rPr>
            <w:rFonts w:ascii="Calibri" w:hAnsi="Calibri"/>
            <w:sz w:val="22"/>
            <w:szCs w:val="22"/>
          </w:rPr>
          <w:tab/>
        </w:r>
        <w:r w:rsidR="00FC7911" w:rsidRPr="00BA7FC5">
          <w:rPr>
            <w:rStyle w:val="Hyperlink"/>
          </w:rPr>
          <w:t>Technology</w:t>
        </w:r>
        <w:r w:rsidR="00FC7911">
          <w:rPr>
            <w:webHidden/>
          </w:rPr>
          <w:tab/>
        </w:r>
        <w:r w:rsidR="00FC7911">
          <w:rPr>
            <w:webHidden/>
          </w:rPr>
          <w:fldChar w:fldCharType="begin"/>
        </w:r>
        <w:r w:rsidR="00FC7911">
          <w:rPr>
            <w:webHidden/>
          </w:rPr>
          <w:instrText xml:space="preserve"> PAGEREF _Toc533758364 \h </w:instrText>
        </w:r>
        <w:r w:rsidR="00FC7911">
          <w:rPr>
            <w:webHidden/>
          </w:rPr>
        </w:r>
        <w:r w:rsidR="00FC7911">
          <w:rPr>
            <w:webHidden/>
          </w:rPr>
          <w:fldChar w:fldCharType="separate"/>
        </w:r>
        <w:r w:rsidR="00CB79F6">
          <w:rPr>
            <w:webHidden/>
          </w:rPr>
          <w:t>3</w:t>
        </w:r>
        <w:r w:rsidR="00FC7911">
          <w:rPr>
            <w:webHidden/>
          </w:rPr>
          <w:fldChar w:fldCharType="end"/>
        </w:r>
      </w:hyperlink>
    </w:p>
    <w:p w14:paraId="001BDC47" w14:textId="77777777" w:rsidR="00FC7911" w:rsidRPr="008159CF" w:rsidRDefault="00EF0CB1">
      <w:pPr>
        <w:pStyle w:val="TOC2"/>
        <w:rPr>
          <w:rFonts w:ascii="Calibri" w:hAnsi="Calibri"/>
          <w:sz w:val="22"/>
          <w:szCs w:val="22"/>
        </w:rPr>
      </w:pPr>
      <w:hyperlink w:anchor="_Toc533758365" w:history="1">
        <w:r w:rsidR="00FC7911" w:rsidRPr="00BA7FC5">
          <w:rPr>
            <w:rStyle w:val="Hyperlink"/>
          </w:rPr>
          <w:t>2.5</w:t>
        </w:r>
        <w:r w:rsidR="00FC7911" w:rsidRPr="008159CF">
          <w:rPr>
            <w:rFonts w:ascii="Calibri" w:hAnsi="Calibri"/>
            <w:sz w:val="22"/>
            <w:szCs w:val="22"/>
          </w:rPr>
          <w:tab/>
        </w:r>
        <w:r w:rsidR="00FC7911" w:rsidRPr="00BA7FC5">
          <w:rPr>
            <w:rStyle w:val="Hyperlink"/>
          </w:rPr>
          <w:t>Operational</w:t>
        </w:r>
        <w:r w:rsidR="00FC7911">
          <w:rPr>
            <w:webHidden/>
          </w:rPr>
          <w:tab/>
        </w:r>
        <w:r w:rsidR="00FC7911">
          <w:rPr>
            <w:webHidden/>
          </w:rPr>
          <w:fldChar w:fldCharType="begin"/>
        </w:r>
        <w:r w:rsidR="00FC7911">
          <w:rPr>
            <w:webHidden/>
          </w:rPr>
          <w:instrText xml:space="preserve"> PAGEREF _Toc533758365 \h </w:instrText>
        </w:r>
        <w:r w:rsidR="00FC7911">
          <w:rPr>
            <w:webHidden/>
          </w:rPr>
        </w:r>
        <w:r w:rsidR="00FC7911">
          <w:rPr>
            <w:webHidden/>
          </w:rPr>
          <w:fldChar w:fldCharType="separate"/>
        </w:r>
        <w:r w:rsidR="00CB79F6">
          <w:rPr>
            <w:webHidden/>
          </w:rPr>
          <w:t>3</w:t>
        </w:r>
        <w:r w:rsidR="00FC7911">
          <w:rPr>
            <w:webHidden/>
          </w:rPr>
          <w:fldChar w:fldCharType="end"/>
        </w:r>
      </w:hyperlink>
    </w:p>
    <w:p w14:paraId="48B0EC54" w14:textId="77777777" w:rsidR="00FC7911" w:rsidRPr="008159CF" w:rsidRDefault="00EF0CB1">
      <w:pPr>
        <w:pStyle w:val="TOC2"/>
        <w:rPr>
          <w:rFonts w:ascii="Calibri" w:hAnsi="Calibri"/>
          <w:sz w:val="22"/>
          <w:szCs w:val="22"/>
        </w:rPr>
      </w:pPr>
      <w:hyperlink w:anchor="_Toc533758371" w:history="1">
        <w:r w:rsidR="00FC7911" w:rsidRPr="00BA7FC5">
          <w:rPr>
            <w:rStyle w:val="Hyperlink"/>
          </w:rPr>
          <w:t>2.6</w:t>
        </w:r>
        <w:r w:rsidR="00FC7911" w:rsidRPr="008159CF">
          <w:rPr>
            <w:rFonts w:ascii="Calibri" w:hAnsi="Calibri"/>
            <w:sz w:val="22"/>
            <w:szCs w:val="22"/>
          </w:rPr>
          <w:tab/>
        </w:r>
        <w:r w:rsidR="00FC7911" w:rsidRPr="00BA7FC5">
          <w:rPr>
            <w:rStyle w:val="Hyperlink"/>
          </w:rPr>
          <w:t>Application Details</w:t>
        </w:r>
        <w:r w:rsidR="00FC7911">
          <w:rPr>
            <w:webHidden/>
          </w:rPr>
          <w:tab/>
        </w:r>
        <w:r w:rsidR="00FC7911">
          <w:rPr>
            <w:webHidden/>
          </w:rPr>
          <w:fldChar w:fldCharType="begin"/>
        </w:r>
        <w:r w:rsidR="00FC7911">
          <w:rPr>
            <w:webHidden/>
          </w:rPr>
          <w:instrText xml:space="preserve"> PAGEREF _Toc533758371 \h </w:instrText>
        </w:r>
        <w:r w:rsidR="00FC7911">
          <w:rPr>
            <w:webHidden/>
          </w:rPr>
        </w:r>
        <w:r w:rsidR="00FC7911">
          <w:rPr>
            <w:webHidden/>
          </w:rPr>
          <w:fldChar w:fldCharType="separate"/>
        </w:r>
        <w:r w:rsidR="00CB79F6">
          <w:rPr>
            <w:webHidden/>
          </w:rPr>
          <w:t>5</w:t>
        </w:r>
        <w:r w:rsidR="00FC7911">
          <w:rPr>
            <w:webHidden/>
          </w:rPr>
          <w:fldChar w:fldCharType="end"/>
        </w:r>
      </w:hyperlink>
    </w:p>
    <w:p w14:paraId="697C891A" w14:textId="77777777" w:rsidR="00FC7911" w:rsidRPr="008159CF" w:rsidRDefault="00EF0CB1">
      <w:pPr>
        <w:pStyle w:val="TOC1"/>
        <w:rPr>
          <w:rFonts w:ascii="Calibri" w:hAnsi="Calibri"/>
          <w:sz w:val="22"/>
          <w:szCs w:val="22"/>
        </w:rPr>
      </w:pPr>
      <w:hyperlink w:anchor="_Toc533758372" w:history="1">
        <w:r w:rsidR="00FC7911" w:rsidRPr="00BA7FC5">
          <w:rPr>
            <w:rStyle w:val="Hyperlink"/>
          </w:rPr>
          <w:t>Section 3</w:t>
        </w:r>
        <w:r w:rsidR="00FC7911" w:rsidRPr="008159CF">
          <w:rPr>
            <w:rFonts w:ascii="Calibri" w:hAnsi="Calibri"/>
            <w:sz w:val="22"/>
            <w:szCs w:val="22"/>
          </w:rPr>
          <w:tab/>
        </w:r>
        <w:r w:rsidR="00FC7911" w:rsidRPr="00BA7FC5">
          <w:rPr>
            <w:rStyle w:val="Hyperlink"/>
          </w:rPr>
          <w:t xml:space="preserve"> Project Glossary</w:t>
        </w:r>
        <w:r w:rsidR="00FC7911">
          <w:rPr>
            <w:webHidden/>
          </w:rPr>
          <w:tab/>
        </w:r>
        <w:r w:rsidR="00FC7911">
          <w:rPr>
            <w:webHidden/>
          </w:rPr>
          <w:fldChar w:fldCharType="begin"/>
        </w:r>
        <w:r w:rsidR="00FC7911">
          <w:rPr>
            <w:webHidden/>
          </w:rPr>
          <w:instrText xml:space="preserve"> PAGEREF _Toc533758372 \h </w:instrText>
        </w:r>
        <w:r w:rsidR="00FC7911">
          <w:rPr>
            <w:webHidden/>
          </w:rPr>
        </w:r>
        <w:r w:rsidR="00FC7911">
          <w:rPr>
            <w:webHidden/>
          </w:rPr>
          <w:fldChar w:fldCharType="separate"/>
        </w:r>
        <w:r w:rsidR="00CB79F6">
          <w:rPr>
            <w:webHidden/>
          </w:rPr>
          <w:t>6</w:t>
        </w:r>
        <w:r w:rsidR="00FC7911">
          <w:rPr>
            <w:webHidden/>
          </w:rPr>
          <w:fldChar w:fldCharType="end"/>
        </w:r>
      </w:hyperlink>
    </w:p>
    <w:p w14:paraId="3F9B3036" w14:textId="77777777" w:rsidR="00FC7911" w:rsidRPr="008159CF" w:rsidRDefault="00EF0CB1">
      <w:pPr>
        <w:pStyle w:val="TOC1"/>
        <w:rPr>
          <w:rFonts w:ascii="Calibri" w:hAnsi="Calibri"/>
          <w:sz w:val="22"/>
          <w:szCs w:val="22"/>
        </w:rPr>
      </w:pPr>
      <w:hyperlink w:anchor="_Toc533758373" w:history="1">
        <w:r w:rsidR="00FC7911" w:rsidRPr="00BA7FC5">
          <w:rPr>
            <w:rStyle w:val="Hyperlink"/>
          </w:rPr>
          <w:t>Section 5</w:t>
        </w:r>
        <w:r w:rsidR="00FC7911" w:rsidRPr="008159CF">
          <w:rPr>
            <w:rFonts w:ascii="Calibri" w:hAnsi="Calibri"/>
            <w:sz w:val="22"/>
            <w:szCs w:val="22"/>
          </w:rPr>
          <w:tab/>
        </w:r>
        <w:r w:rsidR="00FC7911" w:rsidRPr="00BA7FC5">
          <w:rPr>
            <w:rStyle w:val="Hyperlink"/>
          </w:rPr>
          <w:t>O&amp;M Plan Revision History</w:t>
        </w:r>
        <w:r w:rsidR="00FC7911">
          <w:rPr>
            <w:webHidden/>
          </w:rPr>
          <w:tab/>
        </w:r>
        <w:r w:rsidR="00FC7911">
          <w:rPr>
            <w:webHidden/>
          </w:rPr>
          <w:fldChar w:fldCharType="begin"/>
        </w:r>
        <w:r w:rsidR="00FC7911">
          <w:rPr>
            <w:webHidden/>
          </w:rPr>
          <w:instrText xml:space="preserve"> PAGEREF _Toc533758373 \h </w:instrText>
        </w:r>
        <w:r w:rsidR="00FC7911">
          <w:rPr>
            <w:webHidden/>
          </w:rPr>
        </w:r>
        <w:r w:rsidR="00FC7911">
          <w:rPr>
            <w:webHidden/>
          </w:rPr>
          <w:fldChar w:fldCharType="separate"/>
        </w:r>
        <w:r w:rsidR="00CB79F6">
          <w:rPr>
            <w:webHidden/>
          </w:rPr>
          <w:t>6</w:t>
        </w:r>
        <w:r w:rsidR="00FC7911">
          <w:rPr>
            <w:webHidden/>
          </w:rPr>
          <w:fldChar w:fldCharType="end"/>
        </w:r>
      </w:hyperlink>
    </w:p>
    <w:p w14:paraId="708A315A" w14:textId="77777777" w:rsidR="00FC7911" w:rsidRPr="008159CF" w:rsidRDefault="00EF0CB1">
      <w:pPr>
        <w:pStyle w:val="TOC1"/>
        <w:rPr>
          <w:rFonts w:ascii="Calibri" w:hAnsi="Calibri"/>
          <w:sz w:val="22"/>
          <w:szCs w:val="22"/>
        </w:rPr>
      </w:pPr>
      <w:hyperlink w:anchor="_Toc533758374" w:history="1">
        <w:r w:rsidR="00FC7911" w:rsidRPr="00BA7FC5">
          <w:rPr>
            <w:rStyle w:val="Hyperlink"/>
          </w:rPr>
          <w:t>Section 6</w:t>
        </w:r>
        <w:r w:rsidR="00FC7911" w:rsidRPr="008159CF">
          <w:rPr>
            <w:rFonts w:ascii="Calibri" w:hAnsi="Calibri"/>
            <w:sz w:val="22"/>
            <w:szCs w:val="22"/>
          </w:rPr>
          <w:tab/>
        </w:r>
        <w:r w:rsidR="00FC7911" w:rsidRPr="00BA7FC5">
          <w:rPr>
            <w:rStyle w:val="Hyperlink"/>
          </w:rPr>
          <w:t>Appendices</w:t>
        </w:r>
        <w:r w:rsidR="00FC7911">
          <w:rPr>
            <w:webHidden/>
          </w:rPr>
          <w:tab/>
        </w:r>
        <w:r w:rsidR="00FC7911">
          <w:rPr>
            <w:webHidden/>
          </w:rPr>
          <w:fldChar w:fldCharType="begin"/>
        </w:r>
        <w:r w:rsidR="00FC7911">
          <w:rPr>
            <w:webHidden/>
          </w:rPr>
          <w:instrText xml:space="preserve"> PAGEREF _Toc533758374 \h </w:instrText>
        </w:r>
        <w:r w:rsidR="00FC7911">
          <w:rPr>
            <w:webHidden/>
          </w:rPr>
        </w:r>
        <w:r w:rsidR="00FC7911">
          <w:rPr>
            <w:webHidden/>
          </w:rPr>
          <w:fldChar w:fldCharType="separate"/>
        </w:r>
        <w:r w:rsidR="00CB79F6">
          <w:rPr>
            <w:webHidden/>
          </w:rPr>
          <w:t>6</w:t>
        </w:r>
        <w:r w:rsidR="00FC7911">
          <w:rPr>
            <w:webHidden/>
          </w:rPr>
          <w:fldChar w:fldCharType="end"/>
        </w:r>
      </w:hyperlink>
    </w:p>
    <w:p w14:paraId="45FB0818" w14:textId="77777777" w:rsidR="00D93DAB" w:rsidRDefault="00FD38B1">
      <w:pPr>
        <w:pStyle w:val="TOC1"/>
      </w:pPr>
      <w:r w:rsidRPr="00005705">
        <w:fldChar w:fldCharType="end"/>
      </w:r>
    </w:p>
    <w:p w14:paraId="42203275" w14:textId="77777777" w:rsidR="00601A38" w:rsidRPr="00D17007" w:rsidRDefault="00D93DAB" w:rsidP="00FC7911">
      <w:pPr>
        <w:pStyle w:val="Heading1"/>
        <w:spacing w:after="0" w:line="360" w:lineRule="auto"/>
      </w:pPr>
      <w:r>
        <w:br w:type="page"/>
      </w:r>
      <w:bookmarkStart w:id="1" w:name="_Toc533758356"/>
      <w:bookmarkEnd w:id="0"/>
      <w:r w:rsidR="00D17007">
        <w:lastRenderedPageBreak/>
        <w:t>Section 1</w:t>
      </w:r>
      <w:r w:rsidR="00D17007">
        <w:tab/>
      </w:r>
      <w:r w:rsidR="00F13ADF">
        <w:t>Introduction</w:t>
      </w:r>
      <w:bookmarkEnd w:id="1"/>
    </w:p>
    <w:p w14:paraId="3B55D550" w14:textId="77777777" w:rsidR="00F32732" w:rsidRPr="00F345D6" w:rsidRDefault="00F32732" w:rsidP="00FC7911">
      <w:pPr>
        <w:pStyle w:val="Heading2"/>
        <w:spacing w:before="0" w:after="0" w:line="360" w:lineRule="auto"/>
        <w:rPr>
          <w:sz w:val="20"/>
          <w:szCs w:val="20"/>
        </w:rPr>
      </w:pPr>
      <w:bookmarkStart w:id="2" w:name="_Toc533758357"/>
      <w:r>
        <w:t>1</w:t>
      </w:r>
      <w:r w:rsidRPr="00980623">
        <w:t>.1</w:t>
      </w:r>
      <w:r w:rsidRPr="00980623">
        <w:tab/>
      </w:r>
      <w:r w:rsidR="00F13ADF">
        <w:t>Executive Summary</w:t>
      </w:r>
      <w:bookmarkEnd w:id="2"/>
      <w:r>
        <w:tab/>
      </w:r>
      <w:r>
        <w:tab/>
      </w:r>
      <w:r>
        <w:tab/>
      </w:r>
      <w:r>
        <w:tab/>
      </w:r>
      <w:r>
        <w:tab/>
      </w:r>
      <w:r>
        <w:tab/>
      </w:r>
      <w:r>
        <w:tab/>
      </w:r>
      <w:r>
        <w:tab/>
      </w:r>
      <w:r>
        <w:tab/>
      </w:r>
    </w:p>
    <w:p w14:paraId="66CD02EF" w14:textId="77777777" w:rsidR="00F13ADF" w:rsidRPr="0039681B" w:rsidRDefault="00F13ADF" w:rsidP="00FC7911">
      <w:pPr>
        <w:spacing w:after="0" w:line="360" w:lineRule="auto"/>
        <w:jc w:val="right"/>
        <w:rPr>
          <w:b/>
        </w:rPr>
      </w:pPr>
      <w:r>
        <w:rPr>
          <w:b/>
        </w:rPr>
        <w:t>FDOT Recommended for R&amp;C Categories 1-4</w:t>
      </w:r>
    </w:p>
    <w:p w14:paraId="34A038A0" w14:textId="77777777" w:rsidR="00F32732" w:rsidRDefault="00F13ADF" w:rsidP="00FC7911">
      <w:pPr>
        <w:tabs>
          <w:tab w:val="left" w:pos="720"/>
        </w:tabs>
        <w:spacing w:after="0" w:line="360" w:lineRule="auto"/>
        <w:jc w:val="both"/>
        <w:rPr>
          <w:i/>
          <w:color w:val="4F81BD"/>
        </w:rPr>
      </w:pPr>
      <w:r>
        <w:rPr>
          <w:i/>
          <w:color w:val="4F81BD"/>
        </w:rPr>
        <w:t>Provide a description of the high-level elements required to successfully support the system from a budgetary, stakeholders, technology, and operational perspective after go-live. The plan should also describe how the implementation and transition will happen for the stakeholders (e.g., “big bang,” incremental, or phased).</w:t>
      </w:r>
    </w:p>
    <w:p w14:paraId="5F48D1DA" w14:textId="77777777" w:rsidR="00F13ADF" w:rsidRDefault="00F13ADF" w:rsidP="00FC7911">
      <w:pPr>
        <w:tabs>
          <w:tab w:val="left" w:pos="720"/>
        </w:tabs>
        <w:spacing w:after="0" w:line="360" w:lineRule="auto"/>
        <w:jc w:val="both"/>
        <w:rPr>
          <w:i/>
          <w:color w:val="4F81BD"/>
        </w:rPr>
      </w:pPr>
      <w:r>
        <w:rPr>
          <w:i/>
          <w:color w:val="4F81BD"/>
        </w:rPr>
        <w:t>Because details of the implementation, transition, and operation plans will be refined throughout the project, this plan should be continually updated until implementation.</w:t>
      </w:r>
    </w:p>
    <w:p w14:paraId="049F31CB" w14:textId="77777777" w:rsidR="00F13ADF" w:rsidRPr="00D175A5" w:rsidRDefault="00F13ADF" w:rsidP="00FC7911">
      <w:pPr>
        <w:tabs>
          <w:tab w:val="left" w:pos="720"/>
        </w:tabs>
        <w:spacing w:after="0" w:line="360" w:lineRule="auto"/>
      </w:pPr>
      <w:r w:rsidRPr="00D175A5">
        <w:sym w:font="Symbol" w:char="F0DE"/>
      </w:r>
    </w:p>
    <w:p w14:paraId="33187454" w14:textId="77777777" w:rsidR="00F32732" w:rsidRDefault="00F32732" w:rsidP="00FC7911">
      <w:pPr>
        <w:pStyle w:val="Heading2"/>
        <w:spacing w:before="0" w:after="0" w:line="360" w:lineRule="auto"/>
      </w:pPr>
      <w:bookmarkStart w:id="3" w:name="_Toc533758358"/>
      <w:r>
        <w:t>1</w:t>
      </w:r>
      <w:r w:rsidRPr="00980623">
        <w:t>.</w:t>
      </w:r>
      <w:r>
        <w:t>2</w:t>
      </w:r>
      <w:r w:rsidRPr="00980623">
        <w:tab/>
      </w:r>
      <w:r w:rsidR="00F13ADF">
        <w:t>Reference Documentation</w:t>
      </w:r>
      <w:bookmarkEnd w:id="3"/>
    </w:p>
    <w:p w14:paraId="162D27D7" w14:textId="77777777" w:rsidR="00F32732" w:rsidRDefault="00F13ADF" w:rsidP="00FC7911">
      <w:pPr>
        <w:pStyle w:val="Heading2"/>
        <w:spacing w:before="0" w:after="0" w:line="360" w:lineRule="auto"/>
        <w:jc w:val="right"/>
        <w:rPr>
          <w:rFonts w:ascii="Arial" w:hAnsi="Arial" w:cs="Arial"/>
          <w:sz w:val="20"/>
          <w:szCs w:val="20"/>
        </w:rPr>
      </w:pPr>
      <w:bookmarkStart w:id="4" w:name="_Toc533758359"/>
      <w:r>
        <w:rPr>
          <w:rFonts w:ascii="Arial" w:hAnsi="Arial" w:cs="Arial"/>
          <w:sz w:val="20"/>
          <w:szCs w:val="20"/>
        </w:rPr>
        <w:t>FDOT Required for R&amp;C Categories 1-4</w:t>
      </w:r>
      <w:bookmarkEnd w:id="4"/>
    </w:p>
    <w:p w14:paraId="245BCB2E" w14:textId="77777777" w:rsidR="00F32732" w:rsidRDefault="00F13ADF" w:rsidP="00FC7911">
      <w:pPr>
        <w:tabs>
          <w:tab w:val="left" w:pos="720"/>
        </w:tabs>
        <w:spacing w:after="0" w:line="360" w:lineRule="auto"/>
        <w:jc w:val="both"/>
        <w:rPr>
          <w:i/>
          <w:color w:val="4F81BD"/>
        </w:rPr>
      </w:pPr>
      <w:r>
        <w:rPr>
          <w:i/>
          <w:color w:val="4F81BD"/>
        </w:rPr>
        <w:t>Identify supporting documentation for system/application/product (i.e., link to centralized project repository [SharePoint site], Scope of Services, Requirements, Test Cases, Specifications, etc.).</w:t>
      </w:r>
    </w:p>
    <w:p w14:paraId="696060BE" w14:textId="77777777" w:rsidR="00F13ADF" w:rsidRDefault="00F13ADF" w:rsidP="00FC7911">
      <w:pPr>
        <w:tabs>
          <w:tab w:val="left" w:pos="720"/>
        </w:tabs>
        <w:spacing w:after="0" w:line="360" w:lineRule="auto"/>
        <w:jc w:val="center"/>
      </w:pPr>
      <w:r>
        <w:t>Table #: Related Documents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4"/>
        <w:gridCol w:w="2666"/>
      </w:tblGrid>
      <w:tr w:rsidR="00F13ADF" w14:paraId="09B82E19" w14:textId="77777777" w:rsidTr="00780F5C">
        <w:trPr>
          <w:trHeight w:val="288"/>
        </w:trPr>
        <w:tc>
          <w:tcPr>
            <w:tcW w:w="6138" w:type="dxa"/>
            <w:shd w:val="clear" w:color="auto" w:fill="D0CECE"/>
            <w:vAlign w:val="center"/>
          </w:tcPr>
          <w:p w14:paraId="6F3B69C3" w14:textId="77777777" w:rsidR="00F13ADF" w:rsidRPr="00780F5C" w:rsidRDefault="00F13ADF" w:rsidP="00FC7911">
            <w:pPr>
              <w:tabs>
                <w:tab w:val="left" w:pos="720"/>
              </w:tabs>
              <w:spacing w:after="0" w:line="360" w:lineRule="auto"/>
              <w:ind w:left="0"/>
              <w:rPr>
                <w:b/>
                <w:sz w:val="16"/>
                <w:szCs w:val="16"/>
              </w:rPr>
            </w:pPr>
            <w:r w:rsidRPr="00780F5C">
              <w:rPr>
                <w:b/>
                <w:sz w:val="16"/>
                <w:szCs w:val="16"/>
              </w:rPr>
              <w:t>Reference</w:t>
            </w:r>
          </w:p>
        </w:tc>
        <w:tc>
          <w:tcPr>
            <w:tcW w:w="2718" w:type="dxa"/>
            <w:shd w:val="clear" w:color="auto" w:fill="D0CECE"/>
            <w:vAlign w:val="center"/>
          </w:tcPr>
          <w:p w14:paraId="7AFB0D34" w14:textId="77777777" w:rsidR="00F13ADF" w:rsidRPr="00780F5C" w:rsidRDefault="00F13ADF" w:rsidP="00FC7911">
            <w:pPr>
              <w:tabs>
                <w:tab w:val="left" w:pos="720"/>
              </w:tabs>
              <w:spacing w:after="0" w:line="360" w:lineRule="auto"/>
              <w:ind w:left="0"/>
              <w:rPr>
                <w:b/>
                <w:sz w:val="16"/>
                <w:szCs w:val="16"/>
              </w:rPr>
            </w:pPr>
            <w:r w:rsidRPr="00780F5C">
              <w:rPr>
                <w:b/>
                <w:sz w:val="16"/>
                <w:szCs w:val="16"/>
              </w:rPr>
              <w:t>Version/Date</w:t>
            </w:r>
          </w:p>
        </w:tc>
      </w:tr>
      <w:tr w:rsidR="00F13ADF" w14:paraId="53128261" w14:textId="77777777" w:rsidTr="00780F5C">
        <w:trPr>
          <w:trHeight w:val="288"/>
        </w:trPr>
        <w:tc>
          <w:tcPr>
            <w:tcW w:w="6138" w:type="dxa"/>
            <w:shd w:val="clear" w:color="auto" w:fill="auto"/>
            <w:vAlign w:val="center"/>
          </w:tcPr>
          <w:p w14:paraId="62486C05" w14:textId="77777777" w:rsidR="00F13ADF" w:rsidRDefault="00F13ADF" w:rsidP="00FC7911">
            <w:pPr>
              <w:tabs>
                <w:tab w:val="left" w:pos="720"/>
              </w:tabs>
              <w:spacing w:after="0" w:line="360" w:lineRule="auto"/>
              <w:ind w:left="0"/>
            </w:pPr>
          </w:p>
        </w:tc>
        <w:tc>
          <w:tcPr>
            <w:tcW w:w="2718" w:type="dxa"/>
            <w:shd w:val="clear" w:color="auto" w:fill="auto"/>
            <w:vAlign w:val="center"/>
          </w:tcPr>
          <w:p w14:paraId="4101652C" w14:textId="77777777" w:rsidR="00F13ADF" w:rsidRDefault="00F13ADF" w:rsidP="00FC7911">
            <w:pPr>
              <w:tabs>
                <w:tab w:val="left" w:pos="720"/>
              </w:tabs>
              <w:spacing w:after="0" w:line="360" w:lineRule="auto"/>
              <w:ind w:left="0"/>
            </w:pPr>
          </w:p>
        </w:tc>
      </w:tr>
      <w:tr w:rsidR="00F13ADF" w14:paraId="4B99056E" w14:textId="77777777" w:rsidTr="00780F5C">
        <w:trPr>
          <w:trHeight w:val="288"/>
        </w:trPr>
        <w:tc>
          <w:tcPr>
            <w:tcW w:w="6138" w:type="dxa"/>
            <w:shd w:val="clear" w:color="auto" w:fill="auto"/>
            <w:vAlign w:val="center"/>
          </w:tcPr>
          <w:p w14:paraId="1299C43A" w14:textId="77777777" w:rsidR="00F13ADF" w:rsidRDefault="00F13ADF" w:rsidP="00FC7911">
            <w:pPr>
              <w:tabs>
                <w:tab w:val="left" w:pos="720"/>
              </w:tabs>
              <w:spacing w:after="0" w:line="360" w:lineRule="auto"/>
              <w:ind w:left="0"/>
            </w:pPr>
          </w:p>
        </w:tc>
        <w:tc>
          <w:tcPr>
            <w:tcW w:w="2718" w:type="dxa"/>
            <w:shd w:val="clear" w:color="auto" w:fill="auto"/>
            <w:vAlign w:val="center"/>
          </w:tcPr>
          <w:p w14:paraId="4DDBEF00" w14:textId="77777777" w:rsidR="00F13ADF" w:rsidRDefault="00F13ADF" w:rsidP="00FC7911">
            <w:pPr>
              <w:tabs>
                <w:tab w:val="left" w:pos="720"/>
              </w:tabs>
              <w:spacing w:after="0" w:line="360" w:lineRule="auto"/>
              <w:ind w:left="0"/>
            </w:pPr>
          </w:p>
        </w:tc>
      </w:tr>
      <w:tr w:rsidR="00F13ADF" w14:paraId="3461D779" w14:textId="77777777" w:rsidTr="00780F5C">
        <w:trPr>
          <w:trHeight w:val="288"/>
        </w:trPr>
        <w:tc>
          <w:tcPr>
            <w:tcW w:w="6138" w:type="dxa"/>
            <w:shd w:val="clear" w:color="auto" w:fill="auto"/>
            <w:vAlign w:val="center"/>
          </w:tcPr>
          <w:p w14:paraId="3CF2D8B6" w14:textId="77777777" w:rsidR="00F13ADF" w:rsidRDefault="00F13ADF" w:rsidP="00FC7911">
            <w:pPr>
              <w:tabs>
                <w:tab w:val="left" w:pos="720"/>
              </w:tabs>
              <w:spacing w:after="0" w:line="360" w:lineRule="auto"/>
              <w:ind w:left="0"/>
            </w:pPr>
          </w:p>
        </w:tc>
        <w:tc>
          <w:tcPr>
            <w:tcW w:w="2718" w:type="dxa"/>
            <w:shd w:val="clear" w:color="auto" w:fill="auto"/>
            <w:vAlign w:val="center"/>
          </w:tcPr>
          <w:p w14:paraId="0FB78278" w14:textId="77777777" w:rsidR="00F13ADF" w:rsidRDefault="00F13ADF" w:rsidP="00FC7911">
            <w:pPr>
              <w:tabs>
                <w:tab w:val="left" w:pos="720"/>
              </w:tabs>
              <w:spacing w:after="0" w:line="360" w:lineRule="auto"/>
              <w:ind w:left="0"/>
            </w:pPr>
          </w:p>
        </w:tc>
      </w:tr>
      <w:tr w:rsidR="00F13ADF" w14:paraId="1FC39945" w14:textId="77777777" w:rsidTr="00780F5C">
        <w:trPr>
          <w:trHeight w:val="288"/>
        </w:trPr>
        <w:tc>
          <w:tcPr>
            <w:tcW w:w="6138" w:type="dxa"/>
            <w:shd w:val="clear" w:color="auto" w:fill="auto"/>
            <w:vAlign w:val="center"/>
          </w:tcPr>
          <w:p w14:paraId="0562CB0E" w14:textId="77777777" w:rsidR="00F13ADF" w:rsidRDefault="00F13ADF" w:rsidP="00FC7911">
            <w:pPr>
              <w:tabs>
                <w:tab w:val="left" w:pos="720"/>
              </w:tabs>
              <w:spacing w:after="0" w:line="360" w:lineRule="auto"/>
              <w:ind w:left="0"/>
            </w:pPr>
          </w:p>
        </w:tc>
        <w:tc>
          <w:tcPr>
            <w:tcW w:w="2718" w:type="dxa"/>
            <w:shd w:val="clear" w:color="auto" w:fill="auto"/>
            <w:vAlign w:val="center"/>
          </w:tcPr>
          <w:p w14:paraId="34CE0A41" w14:textId="77777777" w:rsidR="00F13ADF" w:rsidRDefault="00F13ADF" w:rsidP="00FC7911">
            <w:pPr>
              <w:tabs>
                <w:tab w:val="left" w:pos="720"/>
              </w:tabs>
              <w:spacing w:after="0" w:line="360" w:lineRule="auto"/>
              <w:ind w:left="0"/>
            </w:pPr>
          </w:p>
        </w:tc>
      </w:tr>
    </w:tbl>
    <w:p w14:paraId="62EBF3C5" w14:textId="77777777" w:rsidR="00F32732" w:rsidRPr="00D175A5" w:rsidRDefault="00F32732" w:rsidP="00FC7911">
      <w:pPr>
        <w:tabs>
          <w:tab w:val="left" w:pos="720"/>
        </w:tabs>
        <w:spacing w:after="0" w:line="360" w:lineRule="auto"/>
      </w:pPr>
      <w:r w:rsidRPr="00D175A5">
        <w:sym w:font="Symbol" w:char="F0DE"/>
      </w:r>
    </w:p>
    <w:p w14:paraId="70A29BDE" w14:textId="77777777" w:rsidR="007F422D" w:rsidRDefault="009E0451" w:rsidP="00FC7911">
      <w:pPr>
        <w:pStyle w:val="Heading1"/>
        <w:spacing w:after="0" w:line="360" w:lineRule="auto"/>
      </w:pPr>
      <w:bookmarkStart w:id="5" w:name="_Toc248298168"/>
      <w:bookmarkStart w:id="6" w:name="_Toc533758360"/>
      <w:r>
        <w:rPr>
          <w:bCs/>
        </w:rPr>
        <w:t>Section 2</w:t>
      </w:r>
      <w:bookmarkEnd w:id="5"/>
      <w:r w:rsidR="00D17007">
        <w:tab/>
      </w:r>
      <w:r w:rsidR="00F13ADF">
        <w:t>Operations &amp; Maintenance Plan</w:t>
      </w:r>
      <w:bookmarkEnd w:id="6"/>
    </w:p>
    <w:p w14:paraId="6D98A12B" w14:textId="77777777" w:rsidR="00E6571C" w:rsidRPr="00E6571C" w:rsidRDefault="00E6571C" w:rsidP="00FC7911">
      <w:pPr>
        <w:spacing w:after="0" w:line="360" w:lineRule="auto"/>
        <w:jc w:val="both"/>
        <w:rPr>
          <w:vanish/>
        </w:rPr>
      </w:pPr>
      <w:bookmarkStart w:id="7" w:name="_Toc248298165"/>
      <w:bookmarkStart w:id="8" w:name="_Toc248298169"/>
    </w:p>
    <w:p w14:paraId="7A522328" w14:textId="77777777" w:rsidR="0096736C" w:rsidRPr="00F345D6" w:rsidRDefault="0096736C" w:rsidP="00FC7911">
      <w:pPr>
        <w:pStyle w:val="Heading2"/>
        <w:spacing w:before="0" w:after="0" w:line="360" w:lineRule="auto"/>
        <w:rPr>
          <w:sz w:val="20"/>
          <w:szCs w:val="20"/>
        </w:rPr>
      </w:pPr>
      <w:bookmarkStart w:id="9" w:name="_Toc533758361"/>
      <w:r w:rsidRPr="00980623">
        <w:t>2.1</w:t>
      </w:r>
      <w:r w:rsidRPr="00980623">
        <w:tab/>
      </w:r>
      <w:bookmarkEnd w:id="7"/>
      <w:r w:rsidR="00F13ADF">
        <w:t>Warranty</w:t>
      </w:r>
      <w:bookmarkEnd w:id="9"/>
      <w:r w:rsidR="00F345D6">
        <w:tab/>
      </w:r>
      <w:r w:rsidR="00F345D6">
        <w:tab/>
      </w:r>
      <w:r w:rsidR="00F345D6">
        <w:tab/>
      </w:r>
      <w:r w:rsidR="00F345D6">
        <w:tab/>
      </w:r>
      <w:r w:rsidR="00F345D6">
        <w:tab/>
      </w:r>
      <w:r w:rsidR="00F345D6">
        <w:tab/>
      </w:r>
      <w:r w:rsidR="00F345D6">
        <w:tab/>
      </w:r>
      <w:r w:rsidR="00F345D6">
        <w:tab/>
      </w:r>
      <w:r w:rsidR="00F345D6">
        <w:tab/>
      </w:r>
      <w:r w:rsidR="00F345D6">
        <w:tab/>
      </w:r>
    </w:p>
    <w:p w14:paraId="0E1D37F6" w14:textId="77777777" w:rsidR="006C17EE" w:rsidRPr="0039681B" w:rsidRDefault="00F13ADF" w:rsidP="00FC7911">
      <w:pPr>
        <w:spacing w:after="0" w:line="360" w:lineRule="auto"/>
        <w:jc w:val="right"/>
        <w:rPr>
          <w:b/>
        </w:rPr>
      </w:pPr>
      <w:r>
        <w:rPr>
          <w:b/>
        </w:rPr>
        <w:t>FDOT Required for R&amp;C Categories 1-4</w:t>
      </w:r>
    </w:p>
    <w:p w14:paraId="0894DAD2" w14:textId="77777777" w:rsidR="00F13ADF" w:rsidRDefault="00F13ADF" w:rsidP="00FC7911">
      <w:pPr>
        <w:spacing w:after="0" w:line="360" w:lineRule="auto"/>
        <w:jc w:val="both"/>
        <w:rPr>
          <w:i/>
          <w:color w:val="4F81BD"/>
        </w:rPr>
      </w:pPr>
      <w:r>
        <w:rPr>
          <w:i/>
          <w:color w:val="4F81BD"/>
        </w:rPr>
        <w:t>Provide a clear description of the warranty period, if applicable, including but not limited to:</w:t>
      </w:r>
    </w:p>
    <w:p w14:paraId="3EFF018E" w14:textId="77777777" w:rsidR="00F13ADF" w:rsidRDefault="00F13ADF" w:rsidP="00FC7911">
      <w:pPr>
        <w:numPr>
          <w:ilvl w:val="0"/>
          <w:numId w:val="38"/>
        </w:numPr>
        <w:spacing w:after="0" w:line="360" w:lineRule="auto"/>
        <w:jc w:val="both"/>
        <w:rPr>
          <w:i/>
          <w:color w:val="4F81BD"/>
        </w:rPr>
      </w:pPr>
      <w:r>
        <w:rPr>
          <w:i/>
          <w:color w:val="4F81BD"/>
        </w:rPr>
        <w:t>Length of time;</w:t>
      </w:r>
    </w:p>
    <w:p w14:paraId="399FABCB" w14:textId="77777777" w:rsidR="00F13ADF" w:rsidRDefault="00F13ADF" w:rsidP="00FC7911">
      <w:pPr>
        <w:numPr>
          <w:ilvl w:val="0"/>
          <w:numId w:val="38"/>
        </w:numPr>
        <w:spacing w:after="0" w:line="360" w:lineRule="auto"/>
        <w:jc w:val="both"/>
        <w:rPr>
          <w:i/>
          <w:color w:val="4F81BD"/>
        </w:rPr>
      </w:pPr>
      <w:r>
        <w:rPr>
          <w:i/>
          <w:color w:val="4F81BD"/>
        </w:rPr>
        <w:t>What is covered;</w:t>
      </w:r>
    </w:p>
    <w:p w14:paraId="2F4470C0" w14:textId="77777777" w:rsidR="00F13ADF" w:rsidRDefault="00F13ADF" w:rsidP="00FC7911">
      <w:pPr>
        <w:numPr>
          <w:ilvl w:val="0"/>
          <w:numId w:val="38"/>
        </w:numPr>
        <w:spacing w:after="0" w:line="360" w:lineRule="auto"/>
        <w:jc w:val="both"/>
        <w:rPr>
          <w:i/>
          <w:color w:val="4F81BD"/>
        </w:rPr>
      </w:pPr>
      <w:r>
        <w:rPr>
          <w:i/>
          <w:color w:val="4F81BD"/>
        </w:rPr>
        <w:t>What is not covered (will anything void the warranty?);</w:t>
      </w:r>
    </w:p>
    <w:p w14:paraId="623ABC11" w14:textId="77777777" w:rsidR="00F13ADF" w:rsidRDefault="00F13ADF" w:rsidP="00FC7911">
      <w:pPr>
        <w:numPr>
          <w:ilvl w:val="0"/>
          <w:numId w:val="38"/>
        </w:numPr>
        <w:spacing w:after="0" w:line="360" w:lineRule="auto"/>
        <w:jc w:val="both"/>
        <w:rPr>
          <w:i/>
          <w:color w:val="4F81BD"/>
        </w:rPr>
      </w:pPr>
      <w:r>
        <w:rPr>
          <w:i/>
          <w:color w:val="4F81BD"/>
        </w:rPr>
        <w:t>Who to contact and complete contact information;</w:t>
      </w:r>
    </w:p>
    <w:p w14:paraId="17E3B1A7" w14:textId="77777777" w:rsidR="00F13ADF" w:rsidRDefault="00F13ADF" w:rsidP="00FC7911">
      <w:pPr>
        <w:numPr>
          <w:ilvl w:val="0"/>
          <w:numId w:val="38"/>
        </w:numPr>
        <w:spacing w:after="0" w:line="360" w:lineRule="auto"/>
        <w:jc w:val="both"/>
        <w:rPr>
          <w:i/>
          <w:color w:val="4F81BD"/>
        </w:rPr>
      </w:pPr>
      <w:r>
        <w:rPr>
          <w:i/>
          <w:color w:val="4F81BD"/>
        </w:rPr>
        <w:t>Service Desk considerations for the warranty period;</w:t>
      </w:r>
    </w:p>
    <w:p w14:paraId="6DDBF57E" w14:textId="77777777" w:rsidR="00F13ADF" w:rsidRDefault="00F13ADF" w:rsidP="00FC7911">
      <w:pPr>
        <w:numPr>
          <w:ilvl w:val="0"/>
          <w:numId w:val="38"/>
        </w:numPr>
        <w:spacing w:after="0" w:line="360" w:lineRule="auto"/>
        <w:jc w:val="both"/>
        <w:rPr>
          <w:i/>
          <w:color w:val="4F81BD"/>
        </w:rPr>
      </w:pPr>
      <w:r>
        <w:rPr>
          <w:i/>
          <w:color w:val="4F81BD"/>
        </w:rPr>
        <w:t>Costs associated with the warranty period.</w:t>
      </w:r>
    </w:p>
    <w:p w14:paraId="24BE64AD" w14:textId="77777777" w:rsidR="006C17EE" w:rsidRDefault="00F13ADF" w:rsidP="00FC7911">
      <w:pPr>
        <w:spacing w:after="0" w:line="360" w:lineRule="auto"/>
        <w:jc w:val="both"/>
        <w:rPr>
          <w:i/>
          <w:color w:val="4F81BD"/>
        </w:rPr>
      </w:pPr>
      <w:r>
        <w:rPr>
          <w:i/>
          <w:color w:val="4F81BD"/>
        </w:rPr>
        <w:t xml:space="preserve">If there is no warranty, state there is no warranty for the project. </w:t>
      </w:r>
    </w:p>
    <w:p w14:paraId="39B6B1D1" w14:textId="77777777" w:rsidR="006C17EE" w:rsidRDefault="006C17EE" w:rsidP="00FC7911">
      <w:pPr>
        <w:tabs>
          <w:tab w:val="left" w:pos="720"/>
        </w:tabs>
        <w:spacing w:after="0" w:line="360" w:lineRule="auto"/>
      </w:pPr>
      <w:r w:rsidRPr="00D175A5">
        <w:sym w:font="Symbol" w:char="F0DE"/>
      </w:r>
      <w:r>
        <w:tab/>
      </w:r>
      <w:r>
        <w:tab/>
      </w:r>
      <w:r>
        <w:tab/>
      </w:r>
      <w:r>
        <w:tab/>
      </w:r>
      <w:r>
        <w:tab/>
        <w:t xml:space="preserve">    </w:t>
      </w:r>
    </w:p>
    <w:p w14:paraId="509B1A66" w14:textId="77777777" w:rsidR="009C3030" w:rsidRDefault="00D21F9B" w:rsidP="00FC7911">
      <w:pPr>
        <w:pStyle w:val="Heading2"/>
        <w:spacing w:before="0" w:after="0" w:line="360" w:lineRule="auto"/>
        <w:ind w:left="0" w:firstLine="180"/>
      </w:pPr>
      <w:bookmarkStart w:id="10" w:name="_Toc533758362"/>
      <w:r>
        <w:t>2.</w:t>
      </w:r>
      <w:r w:rsidR="00F345D6">
        <w:t>2</w:t>
      </w:r>
      <w:r w:rsidR="00F345D6">
        <w:tab/>
      </w:r>
      <w:r w:rsidR="00F13ADF">
        <w:t>Budgetary</w:t>
      </w:r>
      <w:bookmarkEnd w:id="10"/>
    </w:p>
    <w:p w14:paraId="36F43191" w14:textId="6251F80F" w:rsidR="00D21F9B" w:rsidRDefault="4189BB56" w:rsidP="4189BB56">
      <w:pPr>
        <w:spacing w:after="0" w:line="360" w:lineRule="auto"/>
        <w:jc w:val="right"/>
        <w:rPr>
          <w:b/>
          <w:bCs/>
        </w:rPr>
      </w:pPr>
      <w:r w:rsidRPr="4189BB56">
        <w:rPr>
          <w:b/>
          <w:bCs/>
        </w:rPr>
        <w:t>Rule Chapter 60GG-1 Required for R&amp;C Categories 2-4</w:t>
      </w:r>
    </w:p>
    <w:p w14:paraId="0ABD435E" w14:textId="77777777" w:rsidR="00F13ADF" w:rsidRPr="000834C2" w:rsidRDefault="00F13ADF" w:rsidP="00FC7911">
      <w:pPr>
        <w:spacing w:after="0" w:line="360" w:lineRule="auto"/>
        <w:jc w:val="right"/>
        <w:rPr>
          <w:b/>
        </w:rPr>
      </w:pPr>
      <w:r>
        <w:rPr>
          <w:b/>
        </w:rPr>
        <w:lastRenderedPageBreak/>
        <w:t>FDOT Recommended for R&amp;C Category 1</w:t>
      </w:r>
    </w:p>
    <w:p w14:paraId="65127059" w14:textId="77777777" w:rsidR="00F345D6" w:rsidRDefault="00F13ADF"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budgetary perspective after go-live.</w:t>
      </w:r>
    </w:p>
    <w:p w14:paraId="5A66DF65" w14:textId="77777777" w:rsidR="00F13ADF" w:rsidRDefault="00F13ADF" w:rsidP="00FC7911">
      <w:pPr>
        <w:spacing w:after="0" w:line="360" w:lineRule="auto"/>
        <w:jc w:val="both"/>
        <w:rPr>
          <w:i/>
          <w:color w:val="4F81BD"/>
        </w:rPr>
      </w:pPr>
      <w:r>
        <w:rPr>
          <w:i/>
          <w:color w:val="4F81BD"/>
        </w:rPr>
        <w:t xml:space="preserve">FDOT </w:t>
      </w:r>
      <w:r w:rsidRPr="00F13ADF">
        <w:rPr>
          <w:i/>
          <w:color w:val="4F81BD"/>
          <w:u w:val="single"/>
        </w:rPr>
        <w:t>Requirement</w:t>
      </w:r>
      <w:r>
        <w:rPr>
          <w:i/>
          <w:color w:val="4F81BD"/>
        </w:rPr>
        <w:t>: Describe any recurring costs or procurements required following system/application/product implementation (maintenance, support, warranties, cyclical upgrade, etc.). Also discuss any continuing licensing requirements.</w:t>
      </w:r>
    </w:p>
    <w:p w14:paraId="2946DB82" w14:textId="77777777" w:rsidR="00D17007" w:rsidRPr="00D175A5" w:rsidRDefault="00D17007" w:rsidP="00FC7911">
      <w:pPr>
        <w:tabs>
          <w:tab w:val="left" w:pos="720"/>
        </w:tabs>
        <w:spacing w:after="0" w:line="360" w:lineRule="auto"/>
      </w:pPr>
      <w:r w:rsidRPr="00D175A5">
        <w:sym w:font="Symbol" w:char="F0DE"/>
      </w:r>
    </w:p>
    <w:p w14:paraId="4F097219" w14:textId="77777777" w:rsidR="00D17007" w:rsidRDefault="00F345D6" w:rsidP="00FC7911">
      <w:pPr>
        <w:pStyle w:val="Heading2"/>
        <w:spacing w:before="0" w:after="0" w:line="360" w:lineRule="auto"/>
        <w:ind w:left="0" w:firstLine="180"/>
      </w:pPr>
      <w:bookmarkStart w:id="11" w:name="_Toc533758363"/>
      <w:r>
        <w:t>2.3</w:t>
      </w:r>
      <w:r>
        <w:tab/>
      </w:r>
      <w:r w:rsidR="00F13ADF">
        <w:t>Resources</w:t>
      </w:r>
      <w:bookmarkEnd w:id="11"/>
    </w:p>
    <w:p w14:paraId="68A81E39" w14:textId="718D6F68" w:rsidR="00801F2C" w:rsidRDefault="4189BB56" w:rsidP="4189BB56">
      <w:pPr>
        <w:spacing w:after="0" w:line="360" w:lineRule="auto"/>
        <w:jc w:val="right"/>
        <w:rPr>
          <w:b/>
          <w:bCs/>
        </w:rPr>
      </w:pPr>
      <w:bookmarkStart w:id="12" w:name="_Toc479862221"/>
      <w:r w:rsidRPr="4189BB56">
        <w:rPr>
          <w:b/>
          <w:bCs/>
        </w:rPr>
        <w:t>Rule Chapter 60GG-1 Required for R&amp;C Categories 2-4</w:t>
      </w:r>
    </w:p>
    <w:p w14:paraId="61F6E9EF" w14:textId="77777777" w:rsidR="00F13ADF" w:rsidRPr="0039681B" w:rsidRDefault="00F13ADF" w:rsidP="00FC7911">
      <w:pPr>
        <w:spacing w:after="0" w:line="360" w:lineRule="auto"/>
        <w:jc w:val="right"/>
        <w:rPr>
          <w:b/>
        </w:rPr>
      </w:pPr>
      <w:r>
        <w:rPr>
          <w:b/>
        </w:rPr>
        <w:t>FDOT Recommended for R&amp;C Category 1</w:t>
      </w:r>
    </w:p>
    <w:p w14:paraId="73FC3D21" w14:textId="77777777" w:rsidR="00801F2C" w:rsidRDefault="00F13ADF"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staffing perspective after go-live.</w:t>
      </w:r>
    </w:p>
    <w:p w14:paraId="7F78309A" w14:textId="77777777" w:rsidR="00F13ADF" w:rsidRPr="00801F2C" w:rsidRDefault="00F13ADF" w:rsidP="00FC7911">
      <w:pPr>
        <w:spacing w:after="0" w:line="360" w:lineRule="auto"/>
        <w:jc w:val="both"/>
        <w:rPr>
          <w:i/>
          <w:color w:val="4F81BD"/>
        </w:rPr>
      </w:pPr>
      <w:r>
        <w:rPr>
          <w:i/>
          <w:color w:val="4F81BD"/>
        </w:rPr>
        <w:t>FDOT Recommendation: Describe the maintenance personnel that will be needed to support and maintain the system/application/product. Include any knowledge, skills, or abilities needed and the quantity of personnel and time period required.</w:t>
      </w:r>
    </w:p>
    <w:p w14:paraId="5997CC1D" w14:textId="77777777" w:rsidR="00D12E8E" w:rsidRPr="00F13ADF" w:rsidRDefault="00801F2C" w:rsidP="00FC7911">
      <w:pPr>
        <w:tabs>
          <w:tab w:val="left" w:pos="720"/>
        </w:tabs>
        <w:spacing w:after="0" w:line="360" w:lineRule="auto"/>
      </w:pPr>
      <w:r w:rsidRPr="00D175A5">
        <w:sym w:font="Symbol" w:char="F0DE"/>
      </w:r>
    </w:p>
    <w:p w14:paraId="1F8B9475" w14:textId="77777777" w:rsidR="00E72359" w:rsidRDefault="00E72359" w:rsidP="00FC7911">
      <w:pPr>
        <w:pStyle w:val="Heading2"/>
        <w:spacing w:before="0" w:after="0" w:line="360" w:lineRule="auto"/>
        <w:ind w:left="0" w:firstLine="180"/>
      </w:pPr>
      <w:bookmarkStart w:id="13" w:name="_Toc533758364"/>
      <w:bookmarkEnd w:id="12"/>
      <w:r>
        <w:t>2.4</w:t>
      </w:r>
      <w:r>
        <w:tab/>
        <w:t>Technology</w:t>
      </w:r>
      <w:bookmarkEnd w:id="13"/>
    </w:p>
    <w:p w14:paraId="34031658" w14:textId="40096252" w:rsidR="00E72359" w:rsidRDefault="4189BB56" w:rsidP="4189BB56">
      <w:pPr>
        <w:spacing w:after="0" w:line="360" w:lineRule="auto"/>
        <w:jc w:val="right"/>
        <w:rPr>
          <w:b/>
          <w:bCs/>
        </w:rPr>
      </w:pPr>
      <w:r w:rsidRPr="4189BB56">
        <w:rPr>
          <w:b/>
          <w:bCs/>
        </w:rPr>
        <w:t>Rule Chapter 60GG-1 Required for R&amp;C Categories 2-4</w:t>
      </w:r>
    </w:p>
    <w:p w14:paraId="69E655B7" w14:textId="77777777" w:rsidR="00E72359" w:rsidRPr="0039681B" w:rsidRDefault="00E72359" w:rsidP="00FC7911">
      <w:pPr>
        <w:spacing w:after="0" w:line="360" w:lineRule="auto"/>
        <w:jc w:val="right"/>
        <w:rPr>
          <w:b/>
        </w:rPr>
      </w:pPr>
      <w:r>
        <w:rPr>
          <w:b/>
        </w:rPr>
        <w:t>FDOT Recommended for R&amp;C Category 1</w:t>
      </w:r>
    </w:p>
    <w:p w14:paraId="1958F86D" w14:textId="77777777" w:rsidR="00E72359" w:rsidRDefault="00E72359"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 technology perspective after go-live.</w:t>
      </w:r>
    </w:p>
    <w:p w14:paraId="62E44EB0" w14:textId="77777777" w:rsidR="00E72359" w:rsidRPr="00801F2C" w:rsidRDefault="00E72359" w:rsidP="00FC7911">
      <w:pPr>
        <w:spacing w:after="0" w:line="360" w:lineRule="auto"/>
        <w:jc w:val="both"/>
        <w:rPr>
          <w:i/>
          <w:color w:val="4F81BD"/>
        </w:rPr>
      </w:pPr>
      <w:r>
        <w:rPr>
          <w:i/>
          <w:color w:val="4F81BD"/>
        </w:rPr>
        <w:t>FDOT Recommendation: Describe any additional technical needs (hardware, software, tools, etc.) required following system/application/product implementation. Also discuss any continuing licensing requirements or funding for these items.</w:t>
      </w:r>
    </w:p>
    <w:p w14:paraId="110FFD37" w14:textId="77777777" w:rsidR="00E72359" w:rsidRPr="00F13ADF" w:rsidRDefault="00E72359" w:rsidP="00FC7911">
      <w:pPr>
        <w:tabs>
          <w:tab w:val="left" w:pos="720"/>
        </w:tabs>
        <w:spacing w:after="0" w:line="360" w:lineRule="auto"/>
      </w:pPr>
      <w:r w:rsidRPr="00D175A5">
        <w:sym w:font="Symbol" w:char="F0DE"/>
      </w:r>
    </w:p>
    <w:p w14:paraId="7E79FF3F" w14:textId="77777777" w:rsidR="00E72359" w:rsidRDefault="00E72359" w:rsidP="00FC7911">
      <w:pPr>
        <w:pStyle w:val="Heading2"/>
        <w:spacing w:before="0" w:after="0" w:line="360" w:lineRule="auto"/>
        <w:ind w:left="0" w:firstLine="180"/>
      </w:pPr>
      <w:bookmarkStart w:id="14" w:name="_Toc533758365"/>
      <w:r>
        <w:t>2.5</w:t>
      </w:r>
      <w:r>
        <w:tab/>
        <w:t>Operational</w:t>
      </w:r>
      <w:bookmarkEnd w:id="14"/>
    </w:p>
    <w:p w14:paraId="1186539A" w14:textId="54CE9FBA" w:rsidR="00E72359" w:rsidRDefault="4189BB56" w:rsidP="4189BB56">
      <w:pPr>
        <w:spacing w:after="0" w:line="360" w:lineRule="auto"/>
        <w:jc w:val="right"/>
        <w:rPr>
          <w:b/>
          <w:bCs/>
        </w:rPr>
      </w:pPr>
      <w:r w:rsidRPr="4189BB56">
        <w:rPr>
          <w:b/>
          <w:bCs/>
        </w:rPr>
        <w:t>Rule Chapter 60GG-1 Required for R&amp;C Categories 2-4</w:t>
      </w:r>
    </w:p>
    <w:p w14:paraId="190AD795" w14:textId="77777777" w:rsidR="00E72359" w:rsidRPr="0039681B" w:rsidRDefault="00E72359" w:rsidP="00FC7911">
      <w:pPr>
        <w:spacing w:after="0" w:line="360" w:lineRule="auto"/>
        <w:jc w:val="right"/>
        <w:rPr>
          <w:b/>
        </w:rPr>
      </w:pPr>
      <w:r>
        <w:rPr>
          <w:b/>
        </w:rPr>
        <w:t>FDOT Recommended for R&amp;C Category 1</w:t>
      </w:r>
    </w:p>
    <w:p w14:paraId="20C8AE3F" w14:textId="77777777" w:rsidR="00E72359" w:rsidRDefault="00B35C48" w:rsidP="00FC7911">
      <w:pPr>
        <w:spacing w:after="0" w:line="360" w:lineRule="auto"/>
        <w:jc w:val="both"/>
        <w:rPr>
          <w:i/>
          <w:color w:val="4F81BD"/>
        </w:rPr>
      </w:pPr>
      <w:r>
        <w:rPr>
          <w:i/>
          <w:color w:val="4F81BD"/>
        </w:rPr>
        <w:t>Document concurrence from those responsible for the operation and maintenance (examples include financial, information technology, operational managers, etc.) on their readiness to support the system from an operational perspective after go-live.</w:t>
      </w:r>
    </w:p>
    <w:p w14:paraId="631A353D" w14:textId="77777777" w:rsidR="00B35C48" w:rsidRPr="00801F2C" w:rsidRDefault="00B35C48" w:rsidP="00FC7911">
      <w:pPr>
        <w:spacing w:after="0" w:line="360" w:lineRule="auto"/>
        <w:jc w:val="both"/>
        <w:rPr>
          <w:i/>
          <w:color w:val="4F81BD"/>
        </w:rPr>
      </w:pPr>
      <w:r>
        <w:rPr>
          <w:i/>
          <w:color w:val="4F81BD"/>
        </w:rPr>
        <w:t xml:space="preserve">FDOT Recommendation: What steps are needed for the system/application/product to operate? Consider topics such as maintenance of the system, ITD Support/Service Desk operations, and escalation path for problems. Include who will support the system and how problems will be </w:t>
      </w:r>
      <w:r>
        <w:rPr>
          <w:i/>
          <w:color w:val="4F81BD"/>
        </w:rPr>
        <w:lastRenderedPageBreak/>
        <w:t xml:space="preserve">handled, initially as well as into the future. </w:t>
      </w:r>
      <w:r w:rsidRPr="00B35C48">
        <w:rPr>
          <w:i/>
          <w:color w:val="4F81BD"/>
          <w:u w:val="single"/>
        </w:rPr>
        <w:t>FDOT requires filling out the following sections: Team, Tasks, Training Plan, Communication, and Documentation.</w:t>
      </w:r>
    </w:p>
    <w:p w14:paraId="6B699379" w14:textId="77777777" w:rsidR="00E72359" w:rsidRPr="00F13ADF" w:rsidRDefault="00E72359" w:rsidP="00FC7911">
      <w:pPr>
        <w:tabs>
          <w:tab w:val="left" w:pos="720"/>
        </w:tabs>
        <w:spacing w:after="0" w:line="360" w:lineRule="auto"/>
      </w:pPr>
      <w:r w:rsidRPr="00D175A5">
        <w:sym w:font="Symbol" w:char="F0DE"/>
      </w:r>
    </w:p>
    <w:p w14:paraId="75398363" w14:textId="77777777" w:rsidR="00B35C48" w:rsidRDefault="00B35C48" w:rsidP="00FC7911">
      <w:pPr>
        <w:pStyle w:val="Heading2"/>
        <w:spacing w:before="0" w:after="0" w:line="360" w:lineRule="auto"/>
        <w:ind w:left="720"/>
      </w:pPr>
      <w:bookmarkStart w:id="15" w:name="_Toc533758366"/>
      <w:r>
        <w:rPr>
          <w:rFonts w:ascii="Arial" w:hAnsi="Arial" w:cs="Arial"/>
          <w:sz w:val="20"/>
          <w:szCs w:val="20"/>
        </w:rPr>
        <w:t>2.5.1</w:t>
      </w:r>
      <w:r w:rsidRPr="000E7CF7">
        <w:rPr>
          <w:rFonts w:ascii="Arial" w:hAnsi="Arial" w:cs="Arial"/>
          <w:sz w:val="20"/>
          <w:szCs w:val="20"/>
        </w:rPr>
        <w:tab/>
      </w:r>
      <w:r>
        <w:rPr>
          <w:rFonts w:ascii="Arial" w:hAnsi="Arial" w:cs="Arial"/>
          <w:sz w:val="20"/>
          <w:szCs w:val="20"/>
        </w:rPr>
        <w:t>Team</w:t>
      </w:r>
      <w:bookmarkEnd w:id="15"/>
    </w:p>
    <w:p w14:paraId="56925A57" w14:textId="77777777" w:rsidR="00B35C48" w:rsidRPr="0039681B" w:rsidRDefault="00B35C48" w:rsidP="00FC7911">
      <w:pPr>
        <w:spacing w:after="0" w:line="360" w:lineRule="auto"/>
        <w:jc w:val="right"/>
        <w:rPr>
          <w:b/>
        </w:rPr>
      </w:pPr>
      <w:r>
        <w:rPr>
          <w:b/>
        </w:rPr>
        <w:t>FDOT Required for R&amp;C Categories 1-4</w:t>
      </w:r>
    </w:p>
    <w:p w14:paraId="2C6DA973" w14:textId="77777777" w:rsidR="00B35C48" w:rsidRDefault="00B35C48" w:rsidP="00FC7911">
      <w:pPr>
        <w:spacing w:after="0" w:line="360" w:lineRule="auto"/>
        <w:ind w:left="1440"/>
        <w:jc w:val="both"/>
        <w:rPr>
          <w:i/>
          <w:color w:val="4F81BD"/>
        </w:rPr>
      </w:pPr>
      <w:r>
        <w:rPr>
          <w:i/>
          <w:color w:val="4F81BD"/>
        </w:rPr>
        <w:t>Identify the roles associated with the transition as they may differ from the previous project roles. Key roles to identify include the business and support staff. If the team members are unknown at this time, indicate the roles that will be needed.</w:t>
      </w:r>
    </w:p>
    <w:p w14:paraId="48DF67DD" w14:textId="77777777" w:rsidR="00B35C48" w:rsidRDefault="00B35C48" w:rsidP="00FC7911">
      <w:pPr>
        <w:spacing w:after="0" w:line="360" w:lineRule="auto"/>
        <w:ind w:left="2880" w:firstLine="360"/>
        <w:jc w:val="both"/>
      </w:pPr>
      <w:r>
        <w:t xml:space="preserve">Table #: </w:t>
      </w:r>
      <w:r w:rsidR="004D67B2">
        <w:t>Transition</w:t>
      </w:r>
      <w:r>
        <w:t xml:space="preserve"> Plan Team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352"/>
        <w:gridCol w:w="2072"/>
        <w:gridCol w:w="1369"/>
        <w:gridCol w:w="1729"/>
      </w:tblGrid>
      <w:tr w:rsidR="00B35C48" w14:paraId="774B3139" w14:textId="77777777" w:rsidTr="008159CF">
        <w:trPr>
          <w:trHeight w:val="432"/>
        </w:trPr>
        <w:tc>
          <w:tcPr>
            <w:tcW w:w="2178" w:type="dxa"/>
            <w:shd w:val="clear" w:color="auto" w:fill="D0CECE"/>
            <w:vAlign w:val="center"/>
          </w:tcPr>
          <w:p w14:paraId="76CAFD79" w14:textId="77777777" w:rsidR="00B35C48" w:rsidRPr="008159CF" w:rsidRDefault="00B35C48" w:rsidP="008159CF">
            <w:pPr>
              <w:spacing w:after="0" w:line="360" w:lineRule="auto"/>
              <w:ind w:left="0"/>
              <w:jc w:val="center"/>
              <w:rPr>
                <w:b/>
                <w:sz w:val="16"/>
                <w:szCs w:val="16"/>
              </w:rPr>
            </w:pPr>
            <w:r w:rsidRPr="008159CF">
              <w:rPr>
                <w:b/>
                <w:sz w:val="16"/>
                <w:szCs w:val="16"/>
              </w:rPr>
              <w:t>Name</w:t>
            </w:r>
          </w:p>
        </w:tc>
        <w:tc>
          <w:tcPr>
            <w:tcW w:w="1364" w:type="dxa"/>
            <w:shd w:val="clear" w:color="auto" w:fill="D0CECE"/>
            <w:vAlign w:val="center"/>
          </w:tcPr>
          <w:p w14:paraId="135D37DF" w14:textId="77777777" w:rsidR="00B35C48" w:rsidRPr="008159CF" w:rsidRDefault="00B35C48" w:rsidP="008159CF">
            <w:pPr>
              <w:spacing w:after="0" w:line="360" w:lineRule="auto"/>
              <w:ind w:left="0"/>
              <w:jc w:val="center"/>
              <w:rPr>
                <w:b/>
                <w:sz w:val="16"/>
                <w:szCs w:val="16"/>
              </w:rPr>
            </w:pPr>
            <w:r w:rsidRPr="008159CF">
              <w:rPr>
                <w:b/>
                <w:sz w:val="16"/>
                <w:szCs w:val="16"/>
              </w:rPr>
              <w:t>Department</w:t>
            </w:r>
          </w:p>
        </w:tc>
        <w:tc>
          <w:tcPr>
            <w:tcW w:w="2146" w:type="dxa"/>
            <w:shd w:val="clear" w:color="auto" w:fill="D0CECE"/>
            <w:vAlign w:val="center"/>
          </w:tcPr>
          <w:p w14:paraId="7810568A" w14:textId="77777777" w:rsidR="00B35C48" w:rsidRPr="008159CF" w:rsidRDefault="00B35C48" w:rsidP="008159CF">
            <w:pPr>
              <w:spacing w:after="0" w:line="360" w:lineRule="auto"/>
              <w:ind w:left="0"/>
              <w:jc w:val="center"/>
              <w:rPr>
                <w:b/>
                <w:sz w:val="16"/>
                <w:szCs w:val="16"/>
              </w:rPr>
            </w:pPr>
            <w:r w:rsidRPr="008159CF">
              <w:rPr>
                <w:b/>
                <w:sz w:val="16"/>
                <w:szCs w:val="16"/>
              </w:rPr>
              <w:t>Role</w:t>
            </w:r>
          </w:p>
        </w:tc>
        <w:tc>
          <w:tcPr>
            <w:tcW w:w="1396" w:type="dxa"/>
            <w:shd w:val="clear" w:color="auto" w:fill="D0CECE"/>
            <w:vAlign w:val="center"/>
          </w:tcPr>
          <w:p w14:paraId="79AFB717" w14:textId="77777777" w:rsidR="00B35C48" w:rsidRPr="008159CF" w:rsidRDefault="00B35C48" w:rsidP="008159CF">
            <w:pPr>
              <w:spacing w:after="0" w:line="360" w:lineRule="auto"/>
              <w:ind w:left="0"/>
              <w:jc w:val="center"/>
              <w:rPr>
                <w:b/>
                <w:sz w:val="16"/>
                <w:szCs w:val="16"/>
              </w:rPr>
            </w:pPr>
            <w:r w:rsidRPr="008159CF">
              <w:rPr>
                <w:b/>
                <w:sz w:val="16"/>
                <w:szCs w:val="16"/>
              </w:rPr>
              <w:t>Phone Number</w:t>
            </w:r>
          </w:p>
        </w:tc>
        <w:tc>
          <w:tcPr>
            <w:tcW w:w="1772" w:type="dxa"/>
            <w:shd w:val="clear" w:color="auto" w:fill="D0CECE"/>
            <w:vAlign w:val="center"/>
          </w:tcPr>
          <w:p w14:paraId="6688DE13" w14:textId="77777777" w:rsidR="00B35C48" w:rsidRPr="008159CF" w:rsidRDefault="00B35C48" w:rsidP="008159CF">
            <w:pPr>
              <w:spacing w:after="0" w:line="360" w:lineRule="auto"/>
              <w:ind w:left="0"/>
              <w:jc w:val="center"/>
              <w:rPr>
                <w:b/>
                <w:sz w:val="16"/>
                <w:szCs w:val="16"/>
              </w:rPr>
            </w:pPr>
            <w:r w:rsidRPr="008159CF">
              <w:rPr>
                <w:b/>
                <w:sz w:val="16"/>
                <w:szCs w:val="16"/>
              </w:rPr>
              <w:t>Email Address</w:t>
            </w:r>
          </w:p>
        </w:tc>
      </w:tr>
      <w:tr w:rsidR="00B35C48" w14:paraId="3FE9F23F" w14:textId="77777777" w:rsidTr="008159CF">
        <w:trPr>
          <w:trHeight w:val="288"/>
        </w:trPr>
        <w:tc>
          <w:tcPr>
            <w:tcW w:w="2178" w:type="dxa"/>
            <w:shd w:val="clear" w:color="auto" w:fill="auto"/>
          </w:tcPr>
          <w:p w14:paraId="1F72F646"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08CE6F91"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61CDCEAD"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BB9E253"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23DE523C" w14:textId="77777777" w:rsidR="00B35C48" w:rsidRPr="008159CF" w:rsidRDefault="00B35C48" w:rsidP="008159CF">
            <w:pPr>
              <w:spacing w:after="0" w:line="360" w:lineRule="auto"/>
              <w:ind w:left="0"/>
              <w:jc w:val="both"/>
              <w:rPr>
                <w:sz w:val="16"/>
                <w:szCs w:val="16"/>
              </w:rPr>
            </w:pPr>
          </w:p>
        </w:tc>
      </w:tr>
      <w:tr w:rsidR="00B35C48" w14:paraId="52E56223" w14:textId="77777777" w:rsidTr="008159CF">
        <w:trPr>
          <w:trHeight w:val="288"/>
        </w:trPr>
        <w:tc>
          <w:tcPr>
            <w:tcW w:w="2178" w:type="dxa"/>
            <w:shd w:val="clear" w:color="auto" w:fill="auto"/>
          </w:tcPr>
          <w:p w14:paraId="07547A01"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5043CB0F"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07459315"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537F28F"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6DFB9E20" w14:textId="77777777" w:rsidR="00B35C48" w:rsidRPr="008159CF" w:rsidRDefault="00B35C48" w:rsidP="008159CF">
            <w:pPr>
              <w:spacing w:after="0" w:line="360" w:lineRule="auto"/>
              <w:ind w:left="0"/>
              <w:jc w:val="both"/>
              <w:rPr>
                <w:sz w:val="16"/>
                <w:szCs w:val="16"/>
              </w:rPr>
            </w:pPr>
          </w:p>
        </w:tc>
      </w:tr>
      <w:tr w:rsidR="00B35C48" w14:paraId="70DF9E56" w14:textId="77777777" w:rsidTr="008159CF">
        <w:trPr>
          <w:trHeight w:val="288"/>
        </w:trPr>
        <w:tc>
          <w:tcPr>
            <w:tcW w:w="2178" w:type="dxa"/>
            <w:shd w:val="clear" w:color="auto" w:fill="auto"/>
          </w:tcPr>
          <w:p w14:paraId="44E871BC"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144A5D23"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738610EB"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637805D2"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463F29E8" w14:textId="77777777" w:rsidR="00B35C48" w:rsidRPr="008159CF" w:rsidRDefault="00B35C48" w:rsidP="008159CF">
            <w:pPr>
              <w:spacing w:after="0" w:line="360" w:lineRule="auto"/>
              <w:ind w:left="0"/>
              <w:jc w:val="both"/>
              <w:rPr>
                <w:sz w:val="16"/>
                <w:szCs w:val="16"/>
              </w:rPr>
            </w:pPr>
          </w:p>
        </w:tc>
      </w:tr>
      <w:tr w:rsidR="00B35C48" w14:paraId="3B7B4B86" w14:textId="77777777" w:rsidTr="008159CF">
        <w:trPr>
          <w:trHeight w:val="288"/>
        </w:trPr>
        <w:tc>
          <w:tcPr>
            <w:tcW w:w="2178" w:type="dxa"/>
            <w:shd w:val="clear" w:color="auto" w:fill="auto"/>
          </w:tcPr>
          <w:p w14:paraId="3A0FF5F2" w14:textId="77777777" w:rsidR="00B35C48" w:rsidRPr="008159CF" w:rsidRDefault="00B35C48" w:rsidP="008159CF">
            <w:pPr>
              <w:spacing w:after="0" w:line="360" w:lineRule="auto"/>
              <w:ind w:left="0"/>
              <w:jc w:val="both"/>
              <w:rPr>
                <w:sz w:val="16"/>
                <w:szCs w:val="16"/>
              </w:rPr>
            </w:pPr>
          </w:p>
        </w:tc>
        <w:tc>
          <w:tcPr>
            <w:tcW w:w="1364" w:type="dxa"/>
            <w:shd w:val="clear" w:color="auto" w:fill="auto"/>
          </w:tcPr>
          <w:p w14:paraId="5630AD66" w14:textId="77777777" w:rsidR="00B35C48" w:rsidRPr="008159CF" w:rsidRDefault="00B35C48" w:rsidP="008159CF">
            <w:pPr>
              <w:spacing w:after="0" w:line="360" w:lineRule="auto"/>
              <w:ind w:left="0"/>
              <w:jc w:val="both"/>
              <w:rPr>
                <w:sz w:val="16"/>
                <w:szCs w:val="16"/>
              </w:rPr>
            </w:pPr>
          </w:p>
        </w:tc>
        <w:tc>
          <w:tcPr>
            <w:tcW w:w="2146" w:type="dxa"/>
            <w:shd w:val="clear" w:color="auto" w:fill="auto"/>
          </w:tcPr>
          <w:p w14:paraId="61829076" w14:textId="77777777" w:rsidR="00B35C48" w:rsidRPr="008159CF" w:rsidRDefault="00B35C48" w:rsidP="008159CF">
            <w:pPr>
              <w:spacing w:after="0" w:line="360" w:lineRule="auto"/>
              <w:ind w:left="0"/>
              <w:jc w:val="both"/>
              <w:rPr>
                <w:sz w:val="16"/>
                <w:szCs w:val="16"/>
              </w:rPr>
            </w:pPr>
          </w:p>
        </w:tc>
        <w:tc>
          <w:tcPr>
            <w:tcW w:w="1396" w:type="dxa"/>
            <w:shd w:val="clear" w:color="auto" w:fill="auto"/>
          </w:tcPr>
          <w:p w14:paraId="2BA226A1" w14:textId="77777777" w:rsidR="00B35C48" w:rsidRPr="008159CF" w:rsidRDefault="00B35C48" w:rsidP="008159CF">
            <w:pPr>
              <w:spacing w:after="0" w:line="360" w:lineRule="auto"/>
              <w:ind w:left="0"/>
              <w:jc w:val="both"/>
              <w:rPr>
                <w:sz w:val="16"/>
                <w:szCs w:val="16"/>
              </w:rPr>
            </w:pPr>
          </w:p>
        </w:tc>
        <w:tc>
          <w:tcPr>
            <w:tcW w:w="1772" w:type="dxa"/>
            <w:shd w:val="clear" w:color="auto" w:fill="auto"/>
          </w:tcPr>
          <w:p w14:paraId="17AD93B2" w14:textId="77777777" w:rsidR="00B35C48" w:rsidRPr="008159CF" w:rsidRDefault="00B35C48" w:rsidP="008159CF">
            <w:pPr>
              <w:spacing w:after="0" w:line="360" w:lineRule="auto"/>
              <w:ind w:left="0"/>
              <w:jc w:val="both"/>
              <w:rPr>
                <w:sz w:val="16"/>
                <w:szCs w:val="16"/>
              </w:rPr>
            </w:pPr>
          </w:p>
        </w:tc>
      </w:tr>
    </w:tbl>
    <w:p w14:paraId="0DE4B5B7" w14:textId="77777777" w:rsidR="00B35C48" w:rsidRDefault="00B35C48" w:rsidP="00FC7911">
      <w:pPr>
        <w:tabs>
          <w:tab w:val="left" w:pos="720"/>
        </w:tabs>
        <w:spacing w:after="0" w:line="360" w:lineRule="auto"/>
      </w:pPr>
      <w:r w:rsidRPr="00D175A5">
        <w:sym w:font="Symbol" w:char="F0DE"/>
      </w:r>
    </w:p>
    <w:p w14:paraId="407D96CD" w14:textId="77777777" w:rsidR="00B35C48" w:rsidRDefault="00B35C48" w:rsidP="00FC7911">
      <w:pPr>
        <w:pStyle w:val="Heading2"/>
        <w:spacing w:before="0" w:after="0" w:line="360" w:lineRule="auto"/>
        <w:ind w:left="720"/>
      </w:pPr>
      <w:bookmarkStart w:id="16" w:name="_Toc533758367"/>
      <w:r>
        <w:rPr>
          <w:rFonts w:ascii="Arial" w:hAnsi="Arial" w:cs="Arial"/>
          <w:sz w:val="20"/>
          <w:szCs w:val="20"/>
        </w:rPr>
        <w:t>2.5.2</w:t>
      </w:r>
      <w:r w:rsidRPr="000E7CF7">
        <w:rPr>
          <w:rFonts w:ascii="Arial" w:hAnsi="Arial" w:cs="Arial"/>
          <w:sz w:val="20"/>
          <w:szCs w:val="20"/>
        </w:rPr>
        <w:tab/>
      </w:r>
      <w:r>
        <w:rPr>
          <w:rFonts w:ascii="Arial" w:hAnsi="Arial" w:cs="Arial"/>
          <w:sz w:val="20"/>
          <w:szCs w:val="20"/>
        </w:rPr>
        <w:t>Tasks</w:t>
      </w:r>
      <w:bookmarkEnd w:id="16"/>
    </w:p>
    <w:p w14:paraId="25771427" w14:textId="77777777" w:rsidR="00B35C48" w:rsidRPr="0039681B" w:rsidRDefault="00B35C48" w:rsidP="00FC7911">
      <w:pPr>
        <w:spacing w:after="0" w:line="360" w:lineRule="auto"/>
        <w:jc w:val="right"/>
        <w:rPr>
          <w:b/>
        </w:rPr>
      </w:pPr>
      <w:r>
        <w:rPr>
          <w:b/>
        </w:rPr>
        <w:t>FDOT Required for R&amp;C Categories 1-4</w:t>
      </w:r>
    </w:p>
    <w:p w14:paraId="3FFE50DF" w14:textId="77777777" w:rsidR="00B35C48" w:rsidRDefault="00B35C48" w:rsidP="00FC7911">
      <w:pPr>
        <w:spacing w:after="0" w:line="360" w:lineRule="auto"/>
        <w:ind w:left="1440"/>
        <w:jc w:val="both"/>
        <w:rPr>
          <w:i/>
          <w:color w:val="4F81BD"/>
        </w:rPr>
      </w:pPr>
      <w:r>
        <w:rPr>
          <w:i/>
          <w:color w:val="4F81BD"/>
        </w:rPr>
        <w:t>Describe the transition schedule and if there are any factors influencing the schedule (e.g., business cycles or other timing considerations).</w:t>
      </w:r>
    </w:p>
    <w:p w14:paraId="77E494B2" w14:textId="77777777" w:rsidR="00B35C48" w:rsidRDefault="00B35C48" w:rsidP="00FC7911">
      <w:pPr>
        <w:spacing w:after="0" w:line="360" w:lineRule="auto"/>
        <w:ind w:left="1440"/>
        <w:jc w:val="both"/>
        <w:rPr>
          <w:i/>
          <w:color w:val="4F81BD"/>
        </w:rPr>
      </w:pPr>
      <w:r>
        <w:rPr>
          <w:i/>
          <w:color w:val="4F81BD"/>
        </w:rPr>
        <w:t>If the tasks are unknown at this time, indicate the type of activities that will be needed. As applicable, include tasks related to topics such as, but not limited to:</w:t>
      </w:r>
    </w:p>
    <w:p w14:paraId="628C34FD" w14:textId="77777777" w:rsidR="00B35C48" w:rsidRDefault="00B35C48" w:rsidP="00FC7911">
      <w:pPr>
        <w:numPr>
          <w:ilvl w:val="0"/>
          <w:numId w:val="39"/>
        </w:numPr>
        <w:spacing w:after="0" w:line="360" w:lineRule="auto"/>
        <w:jc w:val="both"/>
        <w:rPr>
          <w:i/>
          <w:color w:val="4F81BD"/>
        </w:rPr>
      </w:pPr>
      <w:r>
        <w:rPr>
          <w:i/>
          <w:color w:val="4F81BD"/>
        </w:rPr>
        <w:t>Traini</w:t>
      </w:r>
      <w:r w:rsidR="003E4745">
        <w:rPr>
          <w:i/>
          <w:color w:val="4F81BD"/>
        </w:rPr>
        <w:t>ng (support, admin, user, etc.)</w:t>
      </w:r>
    </w:p>
    <w:p w14:paraId="0D857256" w14:textId="77777777" w:rsidR="00B35C48" w:rsidRDefault="00B35C48" w:rsidP="00FC7911">
      <w:pPr>
        <w:numPr>
          <w:ilvl w:val="0"/>
          <w:numId w:val="39"/>
        </w:numPr>
        <w:spacing w:after="0" w:line="360" w:lineRule="auto"/>
        <w:jc w:val="both"/>
        <w:rPr>
          <w:i/>
          <w:color w:val="4F81BD"/>
        </w:rPr>
      </w:pPr>
      <w:r>
        <w:rPr>
          <w:i/>
          <w:color w:val="4F81BD"/>
        </w:rPr>
        <w:t>Per</w:t>
      </w:r>
      <w:r w:rsidR="003E4745">
        <w:rPr>
          <w:i/>
          <w:color w:val="4F81BD"/>
        </w:rPr>
        <w:t>sonnel (assignment, hire, contracting, etc.)</w:t>
      </w:r>
    </w:p>
    <w:p w14:paraId="6F8A340E" w14:textId="77777777" w:rsidR="003E4745" w:rsidRDefault="003E4745" w:rsidP="00FC7911">
      <w:pPr>
        <w:numPr>
          <w:ilvl w:val="0"/>
          <w:numId w:val="39"/>
        </w:numPr>
        <w:spacing w:after="0" w:line="360" w:lineRule="auto"/>
        <w:jc w:val="both"/>
        <w:rPr>
          <w:i/>
          <w:color w:val="4F81BD"/>
        </w:rPr>
      </w:pPr>
      <w:r>
        <w:rPr>
          <w:i/>
          <w:color w:val="4F81BD"/>
        </w:rPr>
        <w:t>Documentation (manuals, instructions, etc.)</w:t>
      </w:r>
    </w:p>
    <w:p w14:paraId="3CACDAF6" w14:textId="77777777" w:rsidR="003E4745" w:rsidRDefault="003E4745" w:rsidP="00FC7911">
      <w:pPr>
        <w:numPr>
          <w:ilvl w:val="0"/>
          <w:numId w:val="39"/>
        </w:numPr>
        <w:spacing w:after="0" w:line="360" w:lineRule="auto"/>
        <w:jc w:val="both"/>
        <w:rPr>
          <w:i/>
          <w:color w:val="4F81BD"/>
        </w:rPr>
      </w:pPr>
      <w:r>
        <w:rPr>
          <w:i/>
          <w:color w:val="4F81BD"/>
        </w:rPr>
        <w:t>Communication</w:t>
      </w:r>
    </w:p>
    <w:p w14:paraId="7DAA985C" w14:textId="77777777" w:rsidR="003E4745" w:rsidRDefault="003E4745" w:rsidP="00FC7911">
      <w:pPr>
        <w:numPr>
          <w:ilvl w:val="0"/>
          <w:numId w:val="39"/>
        </w:numPr>
        <w:spacing w:after="0" w:line="360" w:lineRule="auto"/>
        <w:jc w:val="both"/>
        <w:rPr>
          <w:i/>
          <w:color w:val="4F81BD"/>
        </w:rPr>
      </w:pPr>
      <w:r>
        <w:rPr>
          <w:i/>
          <w:color w:val="4F81BD"/>
        </w:rPr>
        <w:t>Service Desk support for transition (scripts, contacts, escalation paths, etc.)</w:t>
      </w:r>
    </w:p>
    <w:p w14:paraId="3F9CBEA2" w14:textId="77777777" w:rsidR="003E4745" w:rsidRDefault="003E4745" w:rsidP="00FC7911">
      <w:pPr>
        <w:numPr>
          <w:ilvl w:val="0"/>
          <w:numId w:val="39"/>
        </w:numPr>
        <w:spacing w:after="0" w:line="360" w:lineRule="auto"/>
        <w:jc w:val="both"/>
        <w:rPr>
          <w:i/>
          <w:color w:val="4F81BD"/>
        </w:rPr>
      </w:pPr>
      <w:r>
        <w:rPr>
          <w:i/>
          <w:color w:val="4F81BD"/>
        </w:rPr>
        <w:t>Knowledge Transfer</w:t>
      </w:r>
    </w:p>
    <w:p w14:paraId="78F97529" w14:textId="77777777" w:rsidR="00B35C48" w:rsidRDefault="00B35C48" w:rsidP="00FC7911">
      <w:pPr>
        <w:spacing w:after="0" w:line="360" w:lineRule="auto"/>
        <w:ind w:left="2880" w:firstLine="360"/>
        <w:jc w:val="both"/>
      </w:pPr>
      <w:r>
        <w:t xml:space="preserve">Table #: </w:t>
      </w:r>
      <w:r w:rsidR="004D67B2">
        <w:t>Transition</w:t>
      </w:r>
      <w:r>
        <w:t xml:space="preserve"> Plan Team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2283"/>
        <w:gridCol w:w="1319"/>
        <w:gridCol w:w="1340"/>
      </w:tblGrid>
      <w:tr w:rsidR="003E4745" w14:paraId="2EA6E886" w14:textId="77777777" w:rsidTr="008159CF">
        <w:trPr>
          <w:trHeight w:val="432"/>
        </w:trPr>
        <w:tc>
          <w:tcPr>
            <w:tcW w:w="3798" w:type="dxa"/>
            <w:shd w:val="clear" w:color="auto" w:fill="D0CECE"/>
            <w:vAlign w:val="center"/>
          </w:tcPr>
          <w:p w14:paraId="49EEB7B5" w14:textId="77777777" w:rsidR="003E4745" w:rsidRPr="008159CF" w:rsidRDefault="003E4745" w:rsidP="008159CF">
            <w:pPr>
              <w:spacing w:after="0" w:line="360" w:lineRule="auto"/>
              <w:ind w:left="0"/>
              <w:jc w:val="center"/>
              <w:rPr>
                <w:b/>
                <w:sz w:val="16"/>
                <w:szCs w:val="16"/>
              </w:rPr>
            </w:pPr>
            <w:r w:rsidRPr="008159CF">
              <w:rPr>
                <w:b/>
                <w:sz w:val="16"/>
                <w:szCs w:val="16"/>
              </w:rPr>
              <w:t>Task Description</w:t>
            </w:r>
          </w:p>
        </w:tc>
        <w:tc>
          <w:tcPr>
            <w:tcW w:w="2340" w:type="dxa"/>
            <w:shd w:val="clear" w:color="auto" w:fill="D0CECE"/>
            <w:vAlign w:val="center"/>
          </w:tcPr>
          <w:p w14:paraId="5E2920DD" w14:textId="77777777" w:rsidR="003E4745" w:rsidRPr="008159CF" w:rsidRDefault="003E4745" w:rsidP="008159CF">
            <w:pPr>
              <w:spacing w:after="0" w:line="360" w:lineRule="auto"/>
              <w:ind w:left="0"/>
              <w:jc w:val="center"/>
              <w:rPr>
                <w:b/>
                <w:sz w:val="16"/>
                <w:szCs w:val="16"/>
              </w:rPr>
            </w:pPr>
            <w:r w:rsidRPr="008159CF">
              <w:rPr>
                <w:b/>
                <w:sz w:val="16"/>
                <w:szCs w:val="16"/>
              </w:rPr>
              <w:t>Resource Assigned</w:t>
            </w:r>
          </w:p>
        </w:tc>
        <w:tc>
          <w:tcPr>
            <w:tcW w:w="1350" w:type="dxa"/>
            <w:shd w:val="clear" w:color="auto" w:fill="D0CECE"/>
            <w:vAlign w:val="center"/>
          </w:tcPr>
          <w:p w14:paraId="22E5273D" w14:textId="77777777" w:rsidR="003E4745" w:rsidRPr="008159CF" w:rsidRDefault="003E4745" w:rsidP="008159CF">
            <w:pPr>
              <w:spacing w:after="0" w:line="360" w:lineRule="auto"/>
              <w:ind w:left="0"/>
              <w:jc w:val="center"/>
              <w:rPr>
                <w:b/>
                <w:sz w:val="16"/>
                <w:szCs w:val="16"/>
              </w:rPr>
            </w:pPr>
            <w:r w:rsidRPr="008159CF">
              <w:rPr>
                <w:b/>
                <w:sz w:val="16"/>
                <w:szCs w:val="16"/>
              </w:rPr>
              <w:t>Start Date</w:t>
            </w:r>
          </w:p>
        </w:tc>
        <w:tc>
          <w:tcPr>
            <w:tcW w:w="1368" w:type="dxa"/>
            <w:shd w:val="clear" w:color="auto" w:fill="D0CECE"/>
            <w:vAlign w:val="center"/>
          </w:tcPr>
          <w:p w14:paraId="2451FC53" w14:textId="77777777" w:rsidR="003E4745" w:rsidRPr="008159CF" w:rsidRDefault="003E4745" w:rsidP="008159CF">
            <w:pPr>
              <w:spacing w:after="0" w:line="360" w:lineRule="auto"/>
              <w:ind w:left="0"/>
              <w:jc w:val="center"/>
              <w:rPr>
                <w:b/>
                <w:sz w:val="16"/>
                <w:szCs w:val="16"/>
              </w:rPr>
            </w:pPr>
            <w:r w:rsidRPr="008159CF">
              <w:rPr>
                <w:b/>
                <w:sz w:val="16"/>
                <w:szCs w:val="16"/>
              </w:rPr>
              <w:t>Finish Date</w:t>
            </w:r>
          </w:p>
        </w:tc>
      </w:tr>
      <w:tr w:rsidR="003E4745" w14:paraId="66204FF1" w14:textId="77777777" w:rsidTr="008159CF">
        <w:trPr>
          <w:trHeight w:val="288"/>
        </w:trPr>
        <w:tc>
          <w:tcPr>
            <w:tcW w:w="3798" w:type="dxa"/>
            <w:shd w:val="clear" w:color="auto" w:fill="auto"/>
          </w:tcPr>
          <w:p w14:paraId="2DBF0D7D"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6B62F1B3"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02F2C34E"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680A4E5D" w14:textId="77777777" w:rsidR="003E4745" w:rsidRPr="008159CF" w:rsidRDefault="003E4745" w:rsidP="008159CF">
            <w:pPr>
              <w:spacing w:after="0" w:line="360" w:lineRule="auto"/>
              <w:ind w:left="0"/>
              <w:jc w:val="both"/>
              <w:rPr>
                <w:sz w:val="16"/>
                <w:szCs w:val="16"/>
              </w:rPr>
            </w:pPr>
          </w:p>
        </w:tc>
      </w:tr>
      <w:tr w:rsidR="003E4745" w14:paraId="19219836" w14:textId="77777777" w:rsidTr="008159CF">
        <w:trPr>
          <w:trHeight w:val="288"/>
        </w:trPr>
        <w:tc>
          <w:tcPr>
            <w:tcW w:w="3798" w:type="dxa"/>
            <w:shd w:val="clear" w:color="auto" w:fill="auto"/>
          </w:tcPr>
          <w:p w14:paraId="296FEF7D"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7194DBDC"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769D0D3C"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54CD245A" w14:textId="77777777" w:rsidR="003E4745" w:rsidRPr="008159CF" w:rsidRDefault="003E4745" w:rsidP="008159CF">
            <w:pPr>
              <w:spacing w:after="0" w:line="360" w:lineRule="auto"/>
              <w:ind w:left="0"/>
              <w:jc w:val="both"/>
              <w:rPr>
                <w:sz w:val="16"/>
                <w:szCs w:val="16"/>
              </w:rPr>
            </w:pPr>
          </w:p>
        </w:tc>
      </w:tr>
      <w:tr w:rsidR="003E4745" w14:paraId="1231BE67" w14:textId="77777777" w:rsidTr="008159CF">
        <w:trPr>
          <w:trHeight w:val="288"/>
        </w:trPr>
        <w:tc>
          <w:tcPr>
            <w:tcW w:w="3798" w:type="dxa"/>
            <w:shd w:val="clear" w:color="auto" w:fill="auto"/>
          </w:tcPr>
          <w:p w14:paraId="36FEB5B0"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30D7AA69"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7196D064"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34FF1C98" w14:textId="77777777" w:rsidR="003E4745" w:rsidRPr="008159CF" w:rsidRDefault="003E4745" w:rsidP="008159CF">
            <w:pPr>
              <w:spacing w:after="0" w:line="360" w:lineRule="auto"/>
              <w:ind w:left="0"/>
              <w:jc w:val="both"/>
              <w:rPr>
                <w:sz w:val="16"/>
                <w:szCs w:val="16"/>
              </w:rPr>
            </w:pPr>
          </w:p>
        </w:tc>
      </w:tr>
      <w:tr w:rsidR="003E4745" w14:paraId="6D072C0D" w14:textId="77777777" w:rsidTr="008159CF">
        <w:trPr>
          <w:trHeight w:val="288"/>
        </w:trPr>
        <w:tc>
          <w:tcPr>
            <w:tcW w:w="3798" w:type="dxa"/>
            <w:shd w:val="clear" w:color="auto" w:fill="auto"/>
          </w:tcPr>
          <w:p w14:paraId="48A21919" w14:textId="77777777" w:rsidR="003E4745" w:rsidRPr="008159CF" w:rsidRDefault="003E4745" w:rsidP="008159CF">
            <w:pPr>
              <w:spacing w:after="0" w:line="360" w:lineRule="auto"/>
              <w:ind w:left="0"/>
              <w:jc w:val="both"/>
              <w:rPr>
                <w:sz w:val="16"/>
                <w:szCs w:val="16"/>
              </w:rPr>
            </w:pPr>
          </w:p>
        </w:tc>
        <w:tc>
          <w:tcPr>
            <w:tcW w:w="2340" w:type="dxa"/>
            <w:shd w:val="clear" w:color="auto" w:fill="auto"/>
          </w:tcPr>
          <w:p w14:paraId="6BD18F9B" w14:textId="77777777" w:rsidR="003E4745" w:rsidRPr="008159CF" w:rsidRDefault="003E4745" w:rsidP="008159CF">
            <w:pPr>
              <w:spacing w:after="0" w:line="360" w:lineRule="auto"/>
              <w:ind w:left="0"/>
              <w:jc w:val="both"/>
              <w:rPr>
                <w:sz w:val="16"/>
                <w:szCs w:val="16"/>
              </w:rPr>
            </w:pPr>
          </w:p>
        </w:tc>
        <w:tc>
          <w:tcPr>
            <w:tcW w:w="1350" w:type="dxa"/>
            <w:shd w:val="clear" w:color="auto" w:fill="auto"/>
          </w:tcPr>
          <w:p w14:paraId="238601FE" w14:textId="77777777" w:rsidR="003E4745" w:rsidRPr="008159CF" w:rsidRDefault="003E4745" w:rsidP="008159CF">
            <w:pPr>
              <w:spacing w:after="0" w:line="360" w:lineRule="auto"/>
              <w:ind w:left="0"/>
              <w:jc w:val="both"/>
              <w:rPr>
                <w:sz w:val="16"/>
                <w:szCs w:val="16"/>
              </w:rPr>
            </w:pPr>
          </w:p>
        </w:tc>
        <w:tc>
          <w:tcPr>
            <w:tcW w:w="1368" w:type="dxa"/>
            <w:shd w:val="clear" w:color="auto" w:fill="auto"/>
          </w:tcPr>
          <w:p w14:paraId="0F3CABC7" w14:textId="77777777" w:rsidR="003E4745" w:rsidRPr="008159CF" w:rsidRDefault="003E4745" w:rsidP="008159CF">
            <w:pPr>
              <w:spacing w:after="0" w:line="360" w:lineRule="auto"/>
              <w:ind w:left="0"/>
              <w:jc w:val="both"/>
              <w:rPr>
                <w:sz w:val="16"/>
                <w:szCs w:val="16"/>
              </w:rPr>
            </w:pPr>
          </w:p>
        </w:tc>
      </w:tr>
    </w:tbl>
    <w:p w14:paraId="5B08B5D1" w14:textId="77777777" w:rsidR="003E4745" w:rsidRDefault="003E4745" w:rsidP="00FC7911">
      <w:pPr>
        <w:tabs>
          <w:tab w:val="left" w:pos="720"/>
        </w:tabs>
        <w:spacing w:after="0" w:line="360" w:lineRule="auto"/>
      </w:pPr>
      <w:r w:rsidRPr="00D175A5">
        <w:sym w:font="Symbol" w:char="F0DE"/>
      </w:r>
    </w:p>
    <w:p w14:paraId="28FF6249" w14:textId="77777777" w:rsidR="003E4745" w:rsidRDefault="003E4745" w:rsidP="00FC7911">
      <w:pPr>
        <w:pStyle w:val="Heading2"/>
        <w:spacing w:before="0" w:after="0" w:line="360" w:lineRule="auto"/>
        <w:ind w:left="720"/>
      </w:pPr>
      <w:bookmarkStart w:id="17" w:name="_Toc533758368"/>
      <w:r>
        <w:rPr>
          <w:rFonts w:ascii="Arial" w:hAnsi="Arial" w:cs="Arial"/>
          <w:sz w:val="20"/>
          <w:szCs w:val="20"/>
        </w:rPr>
        <w:t>2.5.3</w:t>
      </w:r>
      <w:r w:rsidRPr="000E7CF7">
        <w:rPr>
          <w:rFonts w:ascii="Arial" w:hAnsi="Arial" w:cs="Arial"/>
          <w:sz w:val="20"/>
          <w:szCs w:val="20"/>
        </w:rPr>
        <w:tab/>
      </w:r>
      <w:r>
        <w:rPr>
          <w:rFonts w:ascii="Arial" w:hAnsi="Arial" w:cs="Arial"/>
          <w:sz w:val="20"/>
          <w:szCs w:val="20"/>
        </w:rPr>
        <w:t>Training Plan</w:t>
      </w:r>
      <w:bookmarkEnd w:id="17"/>
    </w:p>
    <w:p w14:paraId="524AB43C" w14:textId="77777777" w:rsidR="003E4745" w:rsidRPr="0039681B" w:rsidRDefault="003E4745" w:rsidP="00FC7911">
      <w:pPr>
        <w:spacing w:after="0" w:line="360" w:lineRule="auto"/>
        <w:jc w:val="right"/>
        <w:rPr>
          <w:b/>
        </w:rPr>
      </w:pPr>
      <w:r>
        <w:rPr>
          <w:b/>
        </w:rPr>
        <w:t>FDOT Required for R&amp;C Categories 1-4</w:t>
      </w:r>
    </w:p>
    <w:p w14:paraId="43D4D2D2" w14:textId="77777777" w:rsidR="003E4745" w:rsidRDefault="003E4745" w:rsidP="00FC7911">
      <w:pPr>
        <w:spacing w:after="0" w:line="360" w:lineRule="auto"/>
        <w:ind w:left="1440"/>
        <w:jc w:val="both"/>
        <w:rPr>
          <w:i/>
          <w:color w:val="4F81BD"/>
        </w:rPr>
      </w:pPr>
      <w:r>
        <w:rPr>
          <w:i/>
          <w:color w:val="4F81BD"/>
        </w:rPr>
        <w:lastRenderedPageBreak/>
        <w:t xml:space="preserve">Describe the user and </w:t>
      </w:r>
      <w:r w:rsidR="004D67B2">
        <w:rPr>
          <w:i/>
          <w:color w:val="4F81BD"/>
        </w:rPr>
        <w:t>support</w:t>
      </w:r>
      <w:r>
        <w:rPr>
          <w:i/>
          <w:color w:val="4F81BD"/>
        </w:rPr>
        <w:t xml:space="preserve"> training activities that are required for the transition. Consider documenting how new users will be trained on the product post-project. Conversely, state if no training was included in the scope of the project.</w:t>
      </w:r>
    </w:p>
    <w:p w14:paraId="16DEB4AB" w14:textId="77777777" w:rsidR="003E4745" w:rsidRDefault="003E4745" w:rsidP="00FC7911">
      <w:pPr>
        <w:tabs>
          <w:tab w:val="left" w:pos="720"/>
        </w:tabs>
        <w:spacing w:after="0" w:line="360" w:lineRule="auto"/>
      </w:pPr>
      <w:r>
        <w:tab/>
      </w:r>
      <w:r>
        <w:tab/>
      </w:r>
      <w:r w:rsidRPr="00D175A5">
        <w:sym w:font="Symbol" w:char="F0DE"/>
      </w:r>
    </w:p>
    <w:p w14:paraId="17B74444" w14:textId="77777777" w:rsidR="003E4745" w:rsidRDefault="003E4745" w:rsidP="00FC7911">
      <w:pPr>
        <w:pStyle w:val="Heading2"/>
        <w:spacing w:before="0" w:after="0" w:line="360" w:lineRule="auto"/>
        <w:ind w:left="720"/>
      </w:pPr>
      <w:bookmarkStart w:id="18" w:name="_Toc533758369"/>
      <w:r>
        <w:rPr>
          <w:rFonts w:ascii="Arial" w:hAnsi="Arial" w:cs="Arial"/>
          <w:sz w:val="20"/>
          <w:szCs w:val="20"/>
        </w:rPr>
        <w:t>2.5.4</w:t>
      </w:r>
      <w:r w:rsidRPr="000E7CF7">
        <w:rPr>
          <w:rFonts w:ascii="Arial" w:hAnsi="Arial" w:cs="Arial"/>
          <w:sz w:val="20"/>
          <w:szCs w:val="20"/>
        </w:rPr>
        <w:tab/>
      </w:r>
      <w:r>
        <w:rPr>
          <w:rFonts w:ascii="Arial" w:hAnsi="Arial" w:cs="Arial"/>
          <w:sz w:val="20"/>
          <w:szCs w:val="20"/>
        </w:rPr>
        <w:t>Communication</w:t>
      </w:r>
      <w:bookmarkEnd w:id="18"/>
    </w:p>
    <w:p w14:paraId="0E7DC368" w14:textId="77777777" w:rsidR="003E4745" w:rsidRPr="0039681B" w:rsidRDefault="003E4745" w:rsidP="00FC7911">
      <w:pPr>
        <w:spacing w:after="0" w:line="360" w:lineRule="auto"/>
        <w:jc w:val="right"/>
        <w:rPr>
          <w:b/>
        </w:rPr>
      </w:pPr>
      <w:r>
        <w:rPr>
          <w:b/>
        </w:rPr>
        <w:t>FDOT Required for R&amp;C Categories 1-4</w:t>
      </w:r>
    </w:p>
    <w:p w14:paraId="229EFAE3" w14:textId="77777777" w:rsidR="003E4745" w:rsidRDefault="003E4745" w:rsidP="00FC7911">
      <w:pPr>
        <w:spacing w:after="0" w:line="360" w:lineRule="auto"/>
        <w:ind w:left="1440"/>
        <w:jc w:val="both"/>
        <w:rPr>
          <w:i/>
          <w:color w:val="4F81BD"/>
        </w:rPr>
      </w:pPr>
      <w:r>
        <w:rPr>
          <w:i/>
          <w:color w:val="4F81BD"/>
        </w:rPr>
        <w:t>Describe how stakeholders, team members, support personnel, and management will be notified of changes to the transition schedule or use of a contingency plan.</w:t>
      </w:r>
    </w:p>
    <w:p w14:paraId="0AD9C6F4" w14:textId="77777777" w:rsidR="003E4745" w:rsidRDefault="003E4745" w:rsidP="00FC7911">
      <w:pPr>
        <w:tabs>
          <w:tab w:val="left" w:pos="720"/>
        </w:tabs>
        <w:spacing w:after="0" w:line="360" w:lineRule="auto"/>
      </w:pPr>
      <w:r>
        <w:tab/>
      </w:r>
      <w:r>
        <w:tab/>
      </w:r>
      <w:r w:rsidRPr="00D175A5">
        <w:sym w:font="Symbol" w:char="F0DE"/>
      </w:r>
    </w:p>
    <w:p w14:paraId="185C1EF7" w14:textId="77777777" w:rsidR="003E4745" w:rsidRDefault="003E4745" w:rsidP="00FC7911">
      <w:pPr>
        <w:pStyle w:val="Heading2"/>
        <w:spacing w:before="0" w:after="0" w:line="360" w:lineRule="auto"/>
        <w:ind w:left="720"/>
      </w:pPr>
      <w:bookmarkStart w:id="19" w:name="_Toc533758370"/>
      <w:r>
        <w:rPr>
          <w:rFonts w:ascii="Arial" w:hAnsi="Arial" w:cs="Arial"/>
          <w:sz w:val="20"/>
          <w:szCs w:val="20"/>
        </w:rPr>
        <w:t>2.5.5</w:t>
      </w:r>
      <w:r w:rsidRPr="000E7CF7">
        <w:rPr>
          <w:rFonts w:ascii="Arial" w:hAnsi="Arial" w:cs="Arial"/>
          <w:sz w:val="20"/>
          <w:szCs w:val="20"/>
        </w:rPr>
        <w:tab/>
      </w:r>
      <w:r>
        <w:rPr>
          <w:rFonts w:ascii="Arial" w:hAnsi="Arial" w:cs="Arial"/>
          <w:sz w:val="20"/>
          <w:szCs w:val="20"/>
        </w:rPr>
        <w:t>Documentation</w:t>
      </w:r>
      <w:bookmarkEnd w:id="19"/>
    </w:p>
    <w:p w14:paraId="67781700" w14:textId="77777777" w:rsidR="003E4745" w:rsidRPr="0039681B" w:rsidRDefault="003E4745" w:rsidP="00FC7911">
      <w:pPr>
        <w:spacing w:after="0" w:line="360" w:lineRule="auto"/>
        <w:jc w:val="right"/>
        <w:rPr>
          <w:b/>
        </w:rPr>
      </w:pPr>
      <w:r>
        <w:rPr>
          <w:b/>
        </w:rPr>
        <w:t>FDOT Required for R&amp;C Categories 1-4</w:t>
      </w:r>
    </w:p>
    <w:p w14:paraId="1440FCC2" w14:textId="77777777" w:rsidR="003E4745" w:rsidRDefault="003E4745" w:rsidP="00FC7911">
      <w:pPr>
        <w:spacing w:after="0" w:line="360" w:lineRule="auto"/>
        <w:ind w:left="1440"/>
        <w:jc w:val="both"/>
        <w:rPr>
          <w:i/>
          <w:color w:val="4F81BD"/>
        </w:rPr>
      </w:pPr>
      <w:r>
        <w:rPr>
          <w:i/>
          <w:color w:val="4F81BD"/>
        </w:rPr>
        <w:t>Describe the product or business documentation required (for the transition, operations, administration, and future maintenance or upgrade), where that information is stored, and how it will be accessed.</w:t>
      </w:r>
    </w:p>
    <w:p w14:paraId="65B103BC" w14:textId="77777777" w:rsidR="003E4745" w:rsidRDefault="003E4745" w:rsidP="00FC7911">
      <w:pPr>
        <w:spacing w:after="0" w:line="360" w:lineRule="auto"/>
        <w:ind w:left="1440"/>
        <w:jc w:val="both"/>
        <w:rPr>
          <w:i/>
          <w:color w:val="4F81BD"/>
        </w:rPr>
      </w:pPr>
      <w:r>
        <w:rPr>
          <w:i/>
          <w:color w:val="4F81BD"/>
        </w:rPr>
        <w:t xml:space="preserve">The end-user/customer office (FAC) must be the functional expert of the application. Provide all documentation from the developer of the application. Documents may </w:t>
      </w:r>
      <w:r w:rsidR="004D67B2">
        <w:rPr>
          <w:i/>
          <w:color w:val="4F81BD"/>
        </w:rPr>
        <w:t>include</w:t>
      </w:r>
      <w:r>
        <w:rPr>
          <w:i/>
          <w:color w:val="4F81BD"/>
        </w:rPr>
        <w:t xml:space="preserve"> Business Scenarios/User Stories, Business flows and Business Rules, Functional Requirements that are cross-referenced to the code developed, etc.</w:t>
      </w:r>
    </w:p>
    <w:p w14:paraId="4B1F511A" w14:textId="77777777" w:rsidR="003E4745" w:rsidRDefault="003E4745" w:rsidP="00FC7911">
      <w:pPr>
        <w:tabs>
          <w:tab w:val="left" w:pos="720"/>
        </w:tabs>
        <w:spacing w:after="0" w:line="360" w:lineRule="auto"/>
      </w:pPr>
      <w:r>
        <w:tab/>
      </w:r>
      <w:r>
        <w:tab/>
      </w:r>
      <w:r w:rsidRPr="00D175A5">
        <w:sym w:font="Symbol" w:char="F0DE"/>
      </w:r>
    </w:p>
    <w:p w14:paraId="4B0F533A" w14:textId="77777777" w:rsidR="003E4745" w:rsidRDefault="003E4745" w:rsidP="00FC7911">
      <w:pPr>
        <w:pStyle w:val="Heading2"/>
        <w:spacing w:before="0" w:after="0" w:line="360" w:lineRule="auto"/>
        <w:ind w:left="0" w:firstLine="180"/>
      </w:pPr>
      <w:bookmarkStart w:id="20" w:name="_Toc533758371"/>
      <w:r>
        <w:t>2.6</w:t>
      </w:r>
      <w:r>
        <w:tab/>
        <w:t>Application Details</w:t>
      </w:r>
      <w:bookmarkEnd w:id="20"/>
    </w:p>
    <w:p w14:paraId="4E3A6666" w14:textId="77777777" w:rsidR="003E4745" w:rsidRPr="0039681B" w:rsidRDefault="003E4745" w:rsidP="00FC7911">
      <w:pPr>
        <w:spacing w:after="0" w:line="360" w:lineRule="auto"/>
        <w:jc w:val="right"/>
        <w:rPr>
          <w:b/>
        </w:rPr>
      </w:pPr>
      <w:r>
        <w:rPr>
          <w:b/>
        </w:rPr>
        <w:t>FDOT Recommended for R&amp;C Categories 1-4</w:t>
      </w:r>
    </w:p>
    <w:p w14:paraId="0F0B8C35" w14:textId="77777777" w:rsidR="003E4745" w:rsidRDefault="003E4745" w:rsidP="00FC7911">
      <w:pPr>
        <w:spacing w:after="0" w:line="360" w:lineRule="auto"/>
        <w:jc w:val="both"/>
        <w:rPr>
          <w:i/>
          <w:color w:val="4F81BD"/>
        </w:rPr>
      </w:pPr>
      <w:r>
        <w:rPr>
          <w:i/>
          <w:color w:val="4F81BD"/>
        </w:rPr>
        <w:t>Describe the details and support requirements required following system/application/product implementation. Consider all areas that will be responsible for support and maintenance of the system/application/product. As applicable, include discussion of such topics as:</w:t>
      </w:r>
    </w:p>
    <w:p w14:paraId="1C53FBF2" w14:textId="77777777" w:rsidR="003E4745" w:rsidRDefault="003E4745" w:rsidP="00FC7911">
      <w:pPr>
        <w:numPr>
          <w:ilvl w:val="0"/>
          <w:numId w:val="40"/>
        </w:numPr>
        <w:spacing w:after="0" w:line="360" w:lineRule="auto"/>
        <w:jc w:val="both"/>
        <w:rPr>
          <w:i/>
          <w:color w:val="4F81BD"/>
        </w:rPr>
      </w:pPr>
      <w:r>
        <w:rPr>
          <w:i/>
          <w:color w:val="4F81BD"/>
        </w:rPr>
        <w:t>Backup and storage requirements</w:t>
      </w:r>
    </w:p>
    <w:p w14:paraId="4D16096E" w14:textId="77777777" w:rsidR="003E4745" w:rsidRDefault="003E4745" w:rsidP="00FC7911">
      <w:pPr>
        <w:numPr>
          <w:ilvl w:val="0"/>
          <w:numId w:val="40"/>
        </w:numPr>
        <w:spacing w:after="0" w:line="360" w:lineRule="auto"/>
        <w:jc w:val="both"/>
        <w:rPr>
          <w:i/>
          <w:color w:val="4F81BD"/>
        </w:rPr>
      </w:pPr>
      <w:r>
        <w:rPr>
          <w:i/>
          <w:color w:val="4F81BD"/>
        </w:rPr>
        <w:t>Disaster recovery requirements</w:t>
      </w:r>
    </w:p>
    <w:p w14:paraId="74B268AB" w14:textId="77777777" w:rsidR="003E4745" w:rsidRDefault="003E4745" w:rsidP="00FC7911">
      <w:pPr>
        <w:numPr>
          <w:ilvl w:val="0"/>
          <w:numId w:val="40"/>
        </w:numPr>
        <w:spacing w:after="0" w:line="360" w:lineRule="auto"/>
        <w:jc w:val="both"/>
        <w:rPr>
          <w:i/>
          <w:color w:val="4F81BD"/>
        </w:rPr>
      </w:pPr>
      <w:r>
        <w:rPr>
          <w:i/>
          <w:color w:val="4F81BD"/>
        </w:rPr>
        <w:t>Service Desk support requirements</w:t>
      </w:r>
    </w:p>
    <w:p w14:paraId="2E4B1149" w14:textId="77777777" w:rsidR="003E4745" w:rsidRDefault="003E4745" w:rsidP="00FC7911">
      <w:pPr>
        <w:numPr>
          <w:ilvl w:val="0"/>
          <w:numId w:val="40"/>
        </w:numPr>
        <w:spacing w:after="0" w:line="360" w:lineRule="auto"/>
        <w:jc w:val="both"/>
        <w:rPr>
          <w:i/>
          <w:color w:val="4F81BD"/>
        </w:rPr>
      </w:pPr>
      <w:r>
        <w:rPr>
          <w:i/>
          <w:color w:val="4F81BD"/>
        </w:rPr>
        <w:t>Configuration requirements</w:t>
      </w:r>
    </w:p>
    <w:p w14:paraId="4EE9DA61" w14:textId="77777777" w:rsidR="003E4745" w:rsidRDefault="003E4745" w:rsidP="00FC7911">
      <w:pPr>
        <w:numPr>
          <w:ilvl w:val="0"/>
          <w:numId w:val="40"/>
        </w:numPr>
        <w:spacing w:after="0" w:line="360" w:lineRule="auto"/>
        <w:jc w:val="both"/>
        <w:rPr>
          <w:i/>
          <w:color w:val="4F81BD"/>
        </w:rPr>
      </w:pPr>
      <w:r>
        <w:rPr>
          <w:i/>
          <w:color w:val="4F81BD"/>
        </w:rPr>
        <w:t>User Administration requirements</w:t>
      </w:r>
    </w:p>
    <w:p w14:paraId="1089FD66" w14:textId="77777777" w:rsidR="003E4745" w:rsidRDefault="003E4745" w:rsidP="00FC7911">
      <w:pPr>
        <w:numPr>
          <w:ilvl w:val="0"/>
          <w:numId w:val="40"/>
        </w:numPr>
        <w:spacing w:after="0" w:line="360" w:lineRule="auto"/>
        <w:jc w:val="both"/>
        <w:rPr>
          <w:i/>
          <w:color w:val="4F81BD"/>
        </w:rPr>
      </w:pPr>
      <w:r>
        <w:rPr>
          <w:i/>
          <w:color w:val="4F81BD"/>
        </w:rPr>
        <w:t>Database Administration requirements</w:t>
      </w:r>
    </w:p>
    <w:p w14:paraId="5728D3E9" w14:textId="77777777" w:rsidR="003E4745" w:rsidRDefault="003E4745" w:rsidP="00FC7911">
      <w:pPr>
        <w:numPr>
          <w:ilvl w:val="0"/>
          <w:numId w:val="40"/>
        </w:numPr>
        <w:spacing w:after="0" w:line="360" w:lineRule="auto"/>
        <w:jc w:val="both"/>
        <w:rPr>
          <w:i/>
          <w:color w:val="4F81BD"/>
        </w:rPr>
      </w:pPr>
      <w:r>
        <w:rPr>
          <w:i/>
          <w:color w:val="4F81BD"/>
        </w:rPr>
        <w:t>Web/Portal Administration requirements</w:t>
      </w:r>
    </w:p>
    <w:p w14:paraId="3368AAEA" w14:textId="77777777" w:rsidR="003E4745" w:rsidRDefault="003E4745" w:rsidP="00FC7911">
      <w:pPr>
        <w:numPr>
          <w:ilvl w:val="0"/>
          <w:numId w:val="40"/>
        </w:numPr>
        <w:spacing w:after="0" w:line="360" w:lineRule="auto"/>
        <w:jc w:val="both"/>
        <w:rPr>
          <w:i/>
          <w:color w:val="4F81BD"/>
        </w:rPr>
      </w:pPr>
      <w:r>
        <w:rPr>
          <w:i/>
          <w:color w:val="4F81BD"/>
        </w:rPr>
        <w:t>Infrastructure Services (network, server) requirements</w:t>
      </w:r>
    </w:p>
    <w:p w14:paraId="0FDD0A15" w14:textId="77777777" w:rsidR="003E4745" w:rsidRDefault="003E4745" w:rsidP="00FC7911">
      <w:pPr>
        <w:numPr>
          <w:ilvl w:val="0"/>
          <w:numId w:val="40"/>
        </w:numPr>
        <w:spacing w:after="0" w:line="360" w:lineRule="auto"/>
        <w:jc w:val="both"/>
        <w:rPr>
          <w:i/>
          <w:color w:val="4F81BD"/>
        </w:rPr>
      </w:pPr>
      <w:r>
        <w:rPr>
          <w:i/>
          <w:color w:val="4F81BD"/>
        </w:rPr>
        <w:t>Facilities requirements</w:t>
      </w:r>
    </w:p>
    <w:p w14:paraId="7D568A65" w14:textId="77777777" w:rsidR="003E4745" w:rsidRDefault="003E4745" w:rsidP="00FC7911">
      <w:pPr>
        <w:numPr>
          <w:ilvl w:val="0"/>
          <w:numId w:val="40"/>
        </w:numPr>
        <w:spacing w:after="0" w:line="360" w:lineRule="auto"/>
        <w:jc w:val="both"/>
        <w:rPr>
          <w:i/>
          <w:color w:val="4F81BD"/>
        </w:rPr>
      </w:pPr>
      <w:r>
        <w:rPr>
          <w:i/>
          <w:color w:val="4F81BD"/>
        </w:rPr>
        <w:t>Administrative requirements (Memorandum of Understanding [MOUs], User Agreements, Service Level Agreements [SLAs], etc.</w:t>
      </w:r>
    </w:p>
    <w:p w14:paraId="507C1143" w14:textId="77777777" w:rsidR="003E4745" w:rsidRDefault="003E4745" w:rsidP="00FC7911">
      <w:pPr>
        <w:numPr>
          <w:ilvl w:val="0"/>
          <w:numId w:val="40"/>
        </w:numPr>
        <w:spacing w:after="0" w:line="360" w:lineRule="auto"/>
        <w:jc w:val="both"/>
        <w:rPr>
          <w:i/>
          <w:color w:val="4F81BD"/>
        </w:rPr>
      </w:pPr>
      <w:r>
        <w:rPr>
          <w:i/>
          <w:color w:val="4F81BD"/>
        </w:rPr>
        <w:t>Environment and URL (Unit, System, and Production)</w:t>
      </w:r>
    </w:p>
    <w:p w14:paraId="18E871C4" w14:textId="77777777" w:rsidR="003E4745" w:rsidRDefault="003E4745" w:rsidP="00FC7911">
      <w:pPr>
        <w:numPr>
          <w:ilvl w:val="0"/>
          <w:numId w:val="40"/>
        </w:numPr>
        <w:spacing w:after="0" w:line="360" w:lineRule="auto"/>
        <w:jc w:val="both"/>
        <w:rPr>
          <w:i/>
          <w:color w:val="4F81BD"/>
        </w:rPr>
      </w:pPr>
      <w:r>
        <w:rPr>
          <w:i/>
          <w:color w:val="4F81BD"/>
        </w:rPr>
        <w:t>Security and Authentication</w:t>
      </w:r>
    </w:p>
    <w:p w14:paraId="6BF556B4" w14:textId="77777777" w:rsidR="003E4745" w:rsidRDefault="003E4745" w:rsidP="00FC7911">
      <w:pPr>
        <w:numPr>
          <w:ilvl w:val="0"/>
          <w:numId w:val="40"/>
        </w:numPr>
        <w:spacing w:after="0" w:line="360" w:lineRule="auto"/>
        <w:jc w:val="both"/>
        <w:rPr>
          <w:i/>
          <w:color w:val="4F81BD"/>
        </w:rPr>
      </w:pPr>
      <w:r>
        <w:rPr>
          <w:i/>
          <w:color w:val="4F81BD"/>
        </w:rPr>
        <w:lastRenderedPageBreak/>
        <w:t>Roles and Authorization</w:t>
      </w:r>
    </w:p>
    <w:p w14:paraId="0918AA7B" w14:textId="77777777" w:rsidR="003E4745" w:rsidRDefault="003E4745" w:rsidP="00FC7911">
      <w:pPr>
        <w:numPr>
          <w:ilvl w:val="0"/>
          <w:numId w:val="40"/>
        </w:numPr>
        <w:spacing w:after="0" w:line="360" w:lineRule="auto"/>
        <w:jc w:val="both"/>
        <w:rPr>
          <w:i/>
          <w:color w:val="4F81BD"/>
        </w:rPr>
      </w:pPr>
      <w:r>
        <w:rPr>
          <w:i/>
          <w:color w:val="4F81BD"/>
        </w:rPr>
        <w:t>Confidential Information</w:t>
      </w:r>
    </w:p>
    <w:p w14:paraId="61C6F2FC" w14:textId="77777777" w:rsidR="003E4745" w:rsidRDefault="003E4745" w:rsidP="00FC7911">
      <w:pPr>
        <w:numPr>
          <w:ilvl w:val="0"/>
          <w:numId w:val="40"/>
        </w:numPr>
        <w:spacing w:after="0" w:line="360" w:lineRule="auto"/>
        <w:jc w:val="both"/>
        <w:rPr>
          <w:i/>
          <w:color w:val="4F81BD"/>
        </w:rPr>
      </w:pPr>
      <w:r>
        <w:rPr>
          <w:i/>
          <w:color w:val="4F81BD"/>
        </w:rPr>
        <w:t>Known Issues</w:t>
      </w:r>
    </w:p>
    <w:p w14:paraId="5F7F27C6" w14:textId="77777777" w:rsidR="003E4745" w:rsidRDefault="003E4745" w:rsidP="00FC7911">
      <w:pPr>
        <w:numPr>
          <w:ilvl w:val="0"/>
          <w:numId w:val="40"/>
        </w:numPr>
        <w:spacing w:after="0" w:line="360" w:lineRule="auto"/>
        <w:jc w:val="both"/>
        <w:rPr>
          <w:i/>
          <w:color w:val="4F81BD"/>
        </w:rPr>
      </w:pPr>
      <w:r>
        <w:rPr>
          <w:i/>
          <w:color w:val="4F81BD"/>
        </w:rPr>
        <w:t>Scheduled Jobs</w:t>
      </w:r>
    </w:p>
    <w:p w14:paraId="1EFFC300" w14:textId="77777777" w:rsidR="003E4745" w:rsidRDefault="003E4745" w:rsidP="00FC7911">
      <w:pPr>
        <w:numPr>
          <w:ilvl w:val="0"/>
          <w:numId w:val="40"/>
        </w:numPr>
        <w:spacing w:after="0" w:line="360" w:lineRule="auto"/>
        <w:jc w:val="both"/>
        <w:rPr>
          <w:i/>
          <w:color w:val="4F81BD"/>
        </w:rPr>
      </w:pPr>
      <w:r>
        <w:rPr>
          <w:i/>
          <w:color w:val="4F81BD"/>
        </w:rPr>
        <w:t>Database Maintenance Procedure</w:t>
      </w:r>
    </w:p>
    <w:p w14:paraId="42288EAB" w14:textId="77777777" w:rsidR="003E4745" w:rsidRPr="00801F2C" w:rsidRDefault="003E4745" w:rsidP="00FC7911">
      <w:pPr>
        <w:numPr>
          <w:ilvl w:val="0"/>
          <w:numId w:val="40"/>
        </w:numPr>
        <w:spacing w:after="0" w:line="360" w:lineRule="auto"/>
        <w:jc w:val="both"/>
        <w:rPr>
          <w:i/>
          <w:color w:val="4F81BD"/>
        </w:rPr>
      </w:pPr>
      <w:r>
        <w:rPr>
          <w:i/>
          <w:color w:val="4F81BD"/>
        </w:rPr>
        <w:t>An updated and approved Security Plan</w:t>
      </w:r>
    </w:p>
    <w:p w14:paraId="65F9C3DC" w14:textId="77777777" w:rsidR="003E4745" w:rsidRPr="00F13ADF" w:rsidRDefault="003E4745" w:rsidP="00FC7911">
      <w:pPr>
        <w:tabs>
          <w:tab w:val="left" w:pos="720"/>
        </w:tabs>
        <w:spacing w:after="0" w:line="360" w:lineRule="auto"/>
      </w:pPr>
      <w:r w:rsidRPr="00D175A5">
        <w:sym w:font="Symbol" w:char="F0DE"/>
      </w:r>
    </w:p>
    <w:p w14:paraId="298CCAB6" w14:textId="77777777" w:rsidR="00DB2340" w:rsidRDefault="00EF2650" w:rsidP="00FC7911">
      <w:pPr>
        <w:pStyle w:val="Heading1"/>
        <w:spacing w:after="0" w:line="360" w:lineRule="auto"/>
      </w:pPr>
      <w:bookmarkStart w:id="21" w:name="_Toc533758372"/>
      <w:r>
        <w:t>Section 3</w:t>
      </w:r>
      <w:r w:rsidRPr="004B6B4B">
        <w:tab/>
      </w:r>
      <w:r w:rsidR="00FB33E3">
        <w:tab/>
      </w:r>
      <w:r w:rsidR="00FB33E3" w:rsidRPr="00A86765">
        <w:rPr>
          <w:sz w:val="28"/>
          <w:szCs w:val="28"/>
        </w:rPr>
        <w:t>Proje</w:t>
      </w:r>
      <w:r w:rsidR="00A86765" w:rsidRPr="00A86765">
        <w:rPr>
          <w:sz w:val="28"/>
          <w:szCs w:val="28"/>
        </w:rPr>
        <w:t xml:space="preserve">ct </w:t>
      </w:r>
      <w:r w:rsidR="009A5C5C">
        <w:rPr>
          <w:sz w:val="28"/>
          <w:szCs w:val="28"/>
        </w:rPr>
        <w:t>Glossary</w:t>
      </w:r>
      <w:bookmarkEnd w:id="21"/>
    </w:p>
    <w:p w14:paraId="5426602D" w14:textId="77777777" w:rsidR="00F61555" w:rsidRDefault="009A5C5C" w:rsidP="00FC7911">
      <w:pPr>
        <w:spacing w:after="0" w:line="360" w:lineRule="auto"/>
        <w:ind w:left="0"/>
        <w:jc w:val="both"/>
        <w:rPr>
          <w:i/>
          <w:color w:val="4F81BD"/>
        </w:rPr>
      </w:pPr>
      <w:r>
        <w:rPr>
          <w:i/>
          <w:color w:val="4F81BD"/>
        </w:rPr>
        <w:t xml:space="preserve">Define all terms and acronyms required to interpret the </w:t>
      </w:r>
      <w:r w:rsidR="003E4745">
        <w:rPr>
          <w:i/>
          <w:color w:val="4F81BD"/>
        </w:rPr>
        <w:t>O&amp;M Plan</w:t>
      </w:r>
      <w:r>
        <w:rPr>
          <w:i/>
          <w:color w:val="4F81BD"/>
        </w:rPr>
        <w:t xml:space="preserve"> properly.</w:t>
      </w:r>
    </w:p>
    <w:p w14:paraId="5023141B" w14:textId="77777777" w:rsidR="00F61555" w:rsidRPr="00D175A5" w:rsidRDefault="00F61555" w:rsidP="00FC7911">
      <w:pPr>
        <w:tabs>
          <w:tab w:val="left" w:pos="720"/>
        </w:tabs>
        <w:spacing w:after="0" w:line="360" w:lineRule="auto"/>
        <w:ind w:left="0"/>
      </w:pPr>
      <w:r w:rsidRPr="00D175A5">
        <w:sym w:font="Symbol" w:char="F0DE"/>
      </w:r>
    </w:p>
    <w:p w14:paraId="05BFAFD9" w14:textId="77777777" w:rsidR="007F422D" w:rsidRDefault="007F422D" w:rsidP="00FC7911">
      <w:pPr>
        <w:pStyle w:val="Heading1"/>
        <w:spacing w:after="0" w:line="360" w:lineRule="auto"/>
      </w:pPr>
      <w:bookmarkStart w:id="22" w:name="_Toc533758373"/>
      <w:bookmarkEnd w:id="8"/>
      <w:r>
        <w:t xml:space="preserve">Section </w:t>
      </w:r>
      <w:r w:rsidR="009A5C5C">
        <w:t>5</w:t>
      </w:r>
      <w:r w:rsidR="003E4745">
        <w:tab/>
        <w:t>O&amp;M Plan</w:t>
      </w:r>
      <w:r w:rsidR="00D83D30">
        <w:t xml:space="preserve"> Revision History</w:t>
      </w:r>
      <w:bookmarkEnd w:id="22"/>
    </w:p>
    <w:p w14:paraId="71C06BDE" w14:textId="77777777" w:rsidR="00FD38B1" w:rsidRPr="005B0309" w:rsidRDefault="00D83D30" w:rsidP="00FC7911">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4D7D89D2" w14:textId="77777777">
        <w:trPr>
          <w:cantSplit/>
          <w:tblHeader/>
        </w:trPr>
        <w:tc>
          <w:tcPr>
            <w:tcW w:w="900" w:type="dxa"/>
            <w:shd w:val="clear" w:color="auto" w:fill="E6E6E6"/>
            <w:vAlign w:val="center"/>
          </w:tcPr>
          <w:p w14:paraId="2AE331A5" w14:textId="77777777" w:rsidR="00FD38B1" w:rsidRDefault="00FD38B1" w:rsidP="00FC7911">
            <w:pPr>
              <w:pStyle w:val="TableText"/>
              <w:spacing w:line="360" w:lineRule="auto"/>
            </w:pPr>
            <w:r>
              <w:rPr>
                <w:b/>
                <w:bCs/>
                <w:sz w:val="16"/>
              </w:rPr>
              <w:t>Version</w:t>
            </w:r>
          </w:p>
        </w:tc>
        <w:tc>
          <w:tcPr>
            <w:tcW w:w="1260" w:type="dxa"/>
            <w:shd w:val="clear" w:color="auto" w:fill="E6E6E6"/>
            <w:vAlign w:val="center"/>
          </w:tcPr>
          <w:p w14:paraId="1D2445BA" w14:textId="77777777" w:rsidR="00FD38B1" w:rsidRDefault="00FD38B1" w:rsidP="00FC7911">
            <w:pPr>
              <w:pStyle w:val="TableText"/>
              <w:spacing w:line="360" w:lineRule="auto"/>
              <w:rPr>
                <w:b/>
                <w:bCs/>
                <w:sz w:val="16"/>
              </w:rPr>
            </w:pPr>
            <w:r>
              <w:rPr>
                <w:b/>
                <w:bCs/>
                <w:sz w:val="16"/>
              </w:rPr>
              <w:t>Date</w:t>
            </w:r>
          </w:p>
        </w:tc>
        <w:tc>
          <w:tcPr>
            <w:tcW w:w="2700" w:type="dxa"/>
            <w:shd w:val="clear" w:color="auto" w:fill="E6E6E6"/>
            <w:vAlign w:val="center"/>
          </w:tcPr>
          <w:p w14:paraId="5D4478A0" w14:textId="77777777" w:rsidR="00FD38B1" w:rsidRDefault="00FD38B1" w:rsidP="00FC7911">
            <w:pPr>
              <w:pStyle w:val="TableText"/>
              <w:spacing w:line="360" w:lineRule="auto"/>
              <w:rPr>
                <w:b/>
                <w:bCs/>
                <w:sz w:val="16"/>
              </w:rPr>
            </w:pPr>
            <w:r>
              <w:rPr>
                <w:b/>
                <w:bCs/>
                <w:sz w:val="16"/>
              </w:rPr>
              <w:t>Name</w:t>
            </w:r>
          </w:p>
        </w:tc>
        <w:tc>
          <w:tcPr>
            <w:tcW w:w="3780" w:type="dxa"/>
            <w:shd w:val="clear" w:color="auto" w:fill="E6E6E6"/>
            <w:vAlign w:val="center"/>
          </w:tcPr>
          <w:p w14:paraId="02F99ED9" w14:textId="77777777" w:rsidR="00FD38B1" w:rsidRDefault="00FD38B1" w:rsidP="00FC7911">
            <w:pPr>
              <w:pStyle w:val="TableText"/>
              <w:spacing w:line="360" w:lineRule="auto"/>
              <w:rPr>
                <w:b/>
                <w:bCs/>
                <w:sz w:val="16"/>
              </w:rPr>
            </w:pPr>
            <w:r>
              <w:rPr>
                <w:b/>
                <w:bCs/>
                <w:sz w:val="16"/>
              </w:rPr>
              <w:t>Description</w:t>
            </w:r>
          </w:p>
        </w:tc>
      </w:tr>
      <w:tr w:rsidR="00FD38B1" w14:paraId="1F3B1409" w14:textId="77777777">
        <w:trPr>
          <w:cantSplit/>
        </w:trPr>
        <w:tc>
          <w:tcPr>
            <w:tcW w:w="900" w:type="dxa"/>
            <w:vAlign w:val="center"/>
          </w:tcPr>
          <w:p w14:paraId="562C75D1" w14:textId="77777777" w:rsidR="00FD38B1" w:rsidRDefault="00FD38B1" w:rsidP="00FC7911">
            <w:pPr>
              <w:pStyle w:val="TableText"/>
              <w:spacing w:line="360" w:lineRule="auto"/>
            </w:pPr>
          </w:p>
        </w:tc>
        <w:tc>
          <w:tcPr>
            <w:tcW w:w="1260" w:type="dxa"/>
            <w:shd w:val="clear" w:color="auto" w:fill="FFFFFF"/>
            <w:vAlign w:val="center"/>
          </w:tcPr>
          <w:p w14:paraId="664355AD" w14:textId="77777777" w:rsidR="00FD38B1" w:rsidRDefault="00FD38B1" w:rsidP="00FC7911">
            <w:pPr>
              <w:pStyle w:val="TableText"/>
              <w:spacing w:line="360" w:lineRule="auto"/>
            </w:pPr>
          </w:p>
        </w:tc>
        <w:tc>
          <w:tcPr>
            <w:tcW w:w="2700" w:type="dxa"/>
            <w:vAlign w:val="center"/>
          </w:tcPr>
          <w:p w14:paraId="1A965116" w14:textId="77777777" w:rsidR="00FD38B1" w:rsidRDefault="00FD38B1" w:rsidP="00FC7911">
            <w:pPr>
              <w:pStyle w:val="TableText"/>
              <w:spacing w:line="360" w:lineRule="auto"/>
            </w:pPr>
          </w:p>
        </w:tc>
        <w:tc>
          <w:tcPr>
            <w:tcW w:w="3780" w:type="dxa"/>
            <w:vAlign w:val="center"/>
          </w:tcPr>
          <w:p w14:paraId="7DF4E37C" w14:textId="77777777" w:rsidR="00FD38B1" w:rsidRDefault="00FD38B1" w:rsidP="00FC7911">
            <w:pPr>
              <w:pStyle w:val="TableText"/>
              <w:spacing w:line="360" w:lineRule="auto"/>
            </w:pPr>
          </w:p>
        </w:tc>
      </w:tr>
      <w:tr w:rsidR="00FD38B1" w14:paraId="44FB30F8" w14:textId="77777777">
        <w:trPr>
          <w:cantSplit/>
        </w:trPr>
        <w:tc>
          <w:tcPr>
            <w:tcW w:w="900" w:type="dxa"/>
            <w:vAlign w:val="center"/>
          </w:tcPr>
          <w:p w14:paraId="1DA6542E" w14:textId="77777777" w:rsidR="00FD38B1" w:rsidRDefault="00FD38B1" w:rsidP="00FC7911">
            <w:pPr>
              <w:pStyle w:val="TableText"/>
              <w:spacing w:line="360" w:lineRule="auto"/>
            </w:pPr>
          </w:p>
        </w:tc>
        <w:tc>
          <w:tcPr>
            <w:tcW w:w="1260" w:type="dxa"/>
            <w:shd w:val="clear" w:color="auto" w:fill="FFFFFF"/>
            <w:vAlign w:val="center"/>
          </w:tcPr>
          <w:p w14:paraId="3041E394" w14:textId="77777777" w:rsidR="00FD38B1" w:rsidRDefault="00FD38B1" w:rsidP="00FC7911">
            <w:pPr>
              <w:pStyle w:val="TableText"/>
              <w:spacing w:line="360" w:lineRule="auto"/>
            </w:pPr>
          </w:p>
        </w:tc>
        <w:tc>
          <w:tcPr>
            <w:tcW w:w="2700" w:type="dxa"/>
            <w:vAlign w:val="center"/>
          </w:tcPr>
          <w:p w14:paraId="722B00AE" w14:textId="77777777" w:rsidR="00FD38B1" w:rsidRDefault="00FD38B1" w:rsidP="00FC7911">
            <w:pPr>
              <w:pStyle w:val="TableText"/>
              <w:spacing w:line="360" w:lineRule="auto"/>
            </w:pPr>
          </w:p>
        </w:tc>
        <w:tc>
          <w:tcPr>
            <w:tcW w:w="3780" w:type="dxa"/>
            <w:vAlign w:val="center"/>
          </w:tcPr>
          <w:p w14:paraId="42C6D796" w14:textId="77777777" w:rsidR="00FD38B1" w:rsidRDefault="00FD38B1" w:rsidP="00FC7911">
            <w:pPr>
              <w:pStyle w:val="TableText"/>
              <w:spacing w:line="360" w:lineRule="auto"/>
            </w:pPr>
          </w:p>
        </w:tc>
      </w:tr>
      <w:tr w:rsidR="00FD38B1" w14:paraId="6E1831B3" w14:textId="77777777">
        <w:trPr>
          <w:cantSplit/>
        </w:trPr>
        <w:tc>
          <w:tcPr>
            <w:tcW w:w="900" w:type="dxa"/>
            <w:vAlign w:val="center"/>
          </w:tcPr>
          <w:p w14:paraId="54E11D2A" w14:textId="77777777" w:rsidR="00FD38B1" w:rsidRDefault="00FD38B1" w:rsidP="00FC7911">
            <w:pPr>
              <w:pStyle w:val="TableText"/>
              <w:spacing w:line="360" w:lineRule="auto"/>
            </w:pPr>
          </w:p>
        </w:tc>
        <w:tc>
          <w:tcPr>
            <w:tcW w:w="1260" w:type="dxa"/>
            <w:shd w:val="clear" w:color="auto" w:fill="FFFFFF"/>
            <w:vAlign w:val="center"/>
          </w:tcPr>
          <w:p w14:paraId="31126E5D" w14:textId="77777777" w:rsidR="00FD38B1" w:rsidRDefault="00FD38B1" w:rsidP="00FC7911">
            <w:pPr>
              <w:pStyle w:val="TableText"/>
              <w:spacing w:line="360" w:lineRule="auto"/>
            </w:pPr>
          </w:p>
        </w:tc>
        <w:tc>
          <w:tcPr>
            <w:tcW w:w="2700" w:type="dxa"/>
            <w:vAlign w:val="center"/>
          </w:tcPr>
          <w:p w14:paraId="2DE403A5" w14:textId="77777777" w:rsidR="00FD38B1" w:rsidRDefault="00FD38B1" w:rsidP="00FC7911">
            <w:pPr>
              <w:pStyle w:val="TableText"/>
              <w:spacing w:line="360" w:lineRule="auto"/>
            </w:pPr>
          </w:p>
        </w:tc>
        <w:tc>
          <w:tcPr>
            <w:tcW w:w="3780" w:type="dxa"/>
            <w:vAlign w:val="center"/>
          </w:tcPr>
          <w:p w14:paraId="62431CDC" w14:textId="77777777" w:rsidR="00FD38B1" w:rsidRDefault="00FD38B1" w:rsidP="00FC7911">
            <w:pPr>
              <w:pStyle w:val="TableText"/>
              <w:spacing w:line="360" w:lineRule="auto"/>
            </w:pPr>
          </w:p>
        </w:tc>
      </w:tr>
      <w:tr w:rsidR="00FD38B1" w14:paraId="49E398E2" w14:textId="77777777">
        <w:trPr>
          <w:cantSplit/>
        </w:trPr>
        <w:tc>
          <w:tcPr>
            <w:tcW w:w="900" w:type="dxa"/>
            <w:vAlign w:val="center"/>
          </w:tcPr>
          <w:p w14:paraId="16287F21" w14:textId="77777777" w:rsidR="00FD38B1" w:rsidRDefault="00FD38B1" w:rsidP="00FC7911">
            <w:pPr>
              <w:pStyle w:val="TableText"/>
              <w:spacing w:line="360" w:lineRule="auto"/>
            </w:pPr>
          </w:p>
        </w:tc>
        <w:tc>
          <w:tcPr>
            <w:tcW w:w="1260" w:type="dxa"/>
            <w:shd w:val="clear" w:color="auto" w:fill="FFFFFF"/>
            <w:vAlign w:val="center"/>
          </w:tcPr>
          <w:p w14:paraId="5BE93A62" w14:textId="77777777" w:rsidR="00FD38B1" w:rsidRDefault="00FD38B1" w:rsidP="00FC7911">
            <w:pPr>
              <w:pStyle w:val="TableText"/>
              <w:spacing w:line="360" w:lineRule="auto"/>
            </w:pPr>
          </w:p>
        </w:tc>
        <w:tc>
          <w:tcPr>
            <w:tcW w:w="2700" w:type="dxa"/>
            <w:vAlign w:val="center"/>
          </w:tcPr>
          <w:p w14:paraId="384BA73E" w14:textId="77777777" w:rsidR="00FD38B1" w:rsidRDefault="00FD38B1" w:rsidP="00FC7911">
            <w:pPr>
              <w:pStyle w:val="TableText"/>
              <w:spacing w:line="360" w:lineRule="auto"/>
            </w:pPr>
          </w:p>
        </w:tc>
        <w:tc>
          <w:tcPr>
            <w:tcW w:w="3780" w:type="dxa"/>
            <w:vAlign w:val="center"/>
          </w:tcPr>
          <w:p w14:paraId="34B3F2EB" w14:textId="77777777" w:rsidR="00FD38B1" w:rsidRDefault="00FD38B1" w:rsidP="00FC7911">
            <w:pPr>
              <w:pStyle w:val="TableText"/>
              <w:spacing w:line="360" w:lineRule="auto"/>
            </w:pPr>
          </w:p>
        </w:tc>
      </w:tr>
      <w:tr w:rsidR="00FD38B1" w14:paraId="7D34F5C7" w14:textId="77777777">
        <w:trPr>
          <w:cantSplit/>
        </w:trPr>
        <w:tc>
          <w:tcPr>
            <w:tcW w:w="900" w:type="dxa"/>
            <w:vAlign w:val="center"/>
          </w:tcPr>
          <w:p w14:paraId="0B4020A7" w14:textId="77777777" w:rsidR="00FD38B1" w:rsidRDefault="00FD38B1" w:rsidP="00FC7911">
            <w:pPr>
              <w:pStyle w:val="TableText"/>
              <w:spacing w:line="360" w:lineRule="auto"/>
            </w:pPr>
          </w:p>
        </w:tc>
        <w:tc>
          <w:tcPr>
            <w:tcW w:w="1260" w:type="dxa"/>
            <w:shd w:val="clear" w:color="auto" w:fill="FFFFFF"/>
            <w:vAlign w:val="center"/>
          </w:tcPr>
          <w:p w14:paraId="1D7B270A" w14:textId="77777777" w:rsidR="00FD38B1" w:rsidRDefault="00FD38B1" w:rsidP="00FC7911">
            <w:pPr>
              <w:pStyle w:val="TableText"/>
              <w:spacing w:line="360" w:lineRule="auto"/>
            </w:pPr>
          </w:p>
        </w:tc>
        <w:tc>
          <w:tcPr>
            <w:tcW w:w="2700" w:type="dxa"/>
            <w:vAlign w:val="center"/>
          </w:tcPr>
          <w:p w14:paraId="4F904CB7" w14:textId="77777777" w:rsidR="00FD38B1" w:rsidRDefault="00FD38B1" w:rsidP="00FC7911">
            <w:pPr>
              <w:pStyle w:val="TableText"/>
              <w:spacing w:line="360" w:lineRule="auto"/>
            </w:pPr>
          </w:p>
        </w:tc>
        <w:tc>
          <w:tcPr>
            <w:tcW w:w="3780" w:type="dxa"/>
            <w:vAlign w:val="center"/>
          </w:tcPr>
          <w:p w14:paraId="06971CD3" w14:textId="77777777" w:rsidR="00FD38B1" w:rsidRDefault="00FD38B1" w:rsidP="00FC7911">
            <w:pPr>
              <w:pStyle w:val="TableText"/>
              <w:spacing w:line="360" w:lineRule="auto"/>
            </w:pPr>
          </w:p>
        </w:tc>
      </w:tr>
      <w:tr w:rsidR="00FD38B1" w14:paraId="2A1F701D" w14:textId="77777777">
        <w:trPr>
          <w:cantSplit/>
        </w:trPr>
        <w:tc>
          <w:tcPr>
            <w:tcW w:w="900" w:type="dxa"/>
            <w:vAlign w:val="center"/>
          </w:tcPr>
          <w:p w14:paraId="03EFCA41" w14:textId="77777777" w:rsidR="00FD38B1" w:rsidRDefault="00FD38B1" w:rsidP="00FC7911">
            <w:pPr>
              <w:pStyle w:val="TableText"/>
              <w:spacing w:line="360" w:lineRule="auto"/>
            </w:pPr>
          </w:p>
        </w:tc>
        <w:tc>
          <w:tcPr>
            <w:tcW w:w="1260" w:type="dxa"/>
            <w:shd w:val="clear" w:color="auto" w:fill="FFFFFF"/>
            <w:vAlign w:val="center"/>
          </w:tcPr>
          <w:p w14:paraId="5F96A722" w14:textId="77777777" w:rsidR="00FD38B1" w:rsidRDefault="00FD38B1" w:rsidP="00FC7911">
            <w:pPr>
              <w:pStyle w:val="TableText"/>
              <w:spacing w:line="360" w:lineRule="auto"/>
            </w:pPr>
          </w:p>
        </w:tc>
        <w:tc>
          <w:tcPr>
            <w:tcW w:w="2700" w:type="dxa"/>
            <w:vAlign w:val="center"/>
          </w:tcPr>
          <w:p w14:paraId="5B95CD12" w14:textId="77777777" w:rsidR="00FD38B1" w:rsidRDefault="00FD38B1" w:rsidP="00FC7911">
            <w:pPr>
              <w:pStyle w:val="TableText"/>
              <w:spacing w:line="360" w:lineRule="auto"/>
            </w:pPr>
          </w:p>
        </w:tc>
        <w:tc>
          <w:tcPr>
            <w:tcW w:w="3780" w:type="dxa"/>
            <w:vAlign w:val="center"/>
          </w:tcPr>
          <w:p w14:paraId="5220BBB2" w14:textId="77777777" w:rsidR="00FD38B1" w:rsidRDefault="00FD38B1" w:rsidP="00FC7911">
            <w:pPr>
              <w:pStyle w:val="TableText"/>
              <w:spacing w:line="360" w:lineRule="auto"/>
            </w:pPr>
          </w:p>
        </w:tc>
      </w:tr>
    </w:tbl>
    <w:p w14:paraId="1CB53FF3" w14:textId="77777777" w:rsidR="00FD38B1" w:rsidRDefault="00FD38B1" w:rsidP="00FC7911">
      <w:pPr>
        <w:pStyle w:val="Heading1"/>
        <w:spacing w:after="0" w:line="360" w:lineRule="auto"/>
      </w:pPr>
      <w:bookmarkStart w:id="23" w:name="_Toc116823709"/>
      <w:bookmarkStart w:id="24" w:name="_Toc116824994"/>
      <w:bookmarkStart w:id="25" w:name="_Toc533758374"/>
      <w:r>
        <w:t xml:space="preserve">Section </w:t>
      </w:r>
      <w:r w:rsidR="009A5C5C">
        <w:t>6</w:t>
      </w:r>
      <w:r>
        <w:tab/>
        <w:t>Appendices</w:t>
      </w:r>
      <w:bookmarkEnd w:id="23"/>
      <w:bookmarkEnd w:id="24"/>
      <w:bookmarkEnd w:id="25"/>
    </w:p>
    <w:p w14:paraId="2DE968A0" w14:textId="77777777" w:rsidR="00D83D30" w:rsidRDefault="00FD38B1" w:rsidP="00FC7911">
      <w:pPr>
        <w:spacing w:after="0" w:line="360" w:lineRule="auto"/>
        <w:ind w:left="0"/>
        <w:jc w:val="both"/>
        <w:rPr>
          <w:i/>
          <w:color w:val="4F81BD"/>
        </w:rPr>
      </w:pPr>
      <w:r w:rsidRPr="005B0309">
        <w:rPr>
          <w:i/>
          <w:color w:val="4F81BD"/>
        </w:rPr>
        <w:t>Include any relevant appendices.</w:t>
      </w:r>
    </w:p>
    <w:p w14:paraId="13CB595B" w14:textId="77777777" w:rsidR="009A5C5C" w:rsidRPr="00D175A5" w:rsidRDefault="009A5C5C" w:rsidP="00FC7911">
      <w:pPr>
        <w:tabs>
          <w:tab w:val="left" w:pos="720"/>
        </w:tabs>
        <w:spacing w:after="0" w:line="360" w:lineRule="auto"/>
        <w:ind w:left="0"/>
      </w:pPr>
      <w:r w:rsidRPr="00D175A5">
        <w:sym w:font="Symbol" w:char="F0DE"/>
      </w:r>
    </w:p>
    <w:p w14:paraId="6D9C8D39" w14:textId="77777777" w:rsidR="009A5C5C" w:rsidRPr="00D83D30" w:rsidRDefault="009A5C5C" w:rsidP="009A5C5C">
      <w:pPr>
        <w:spacing w:after="0" w:line="360" w:lineRule="auto"/>
        <w:ind w:left="0"/>
        <w:jc w:val="both"/>
        <w:rPr>
          <w:i/>
          <w:color w:val="4F81BD"/>
        </w:rPr>
      </w:pPr>
    </w:p>
    <w:sectPr w:rsidR="009A5C5C" w:rsidRPr="00D83D30">
      <w:footerReference w:type="even" r:id="rId25"/>
      <w:footerReference w:type="default" r:id="rId26"/>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A2D7" w14:textId="77777777" w:rsidR="000E7955" w:rsidRDefault="000E7955">
      <w:r>
        <w:separator/>
      </w:r>
    </w:p>
    <w:p w14:paraId="3DD355C9" w14:textId="77777777" w:rsidR="000E7955" w:rsidRDefault="000E7955"/>
  </w:endnote>
  <w:endnote w:type="continuationSeparator" w:id="0">
    <w:p w14:paraId="1A81F0B1" w14:textId="77777777" w:rsidR="000E7955" w:rsidRDefault="000E7955">
      <w:r>
        <w:continuationSeparator/>
      </w:r>
    </w:p>
    <w:p w14:paraId="717AAFBA" w14:textId="77777777" w:rsidR="000E7955" w:rsidRDefault="000E7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3948" w14:textId="77777777" w:rsidR="00EF0CB1" w:rsidRDefault="00EF0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0DC2" w14:textId="77777777" w:rsidR="00EF0CB1" w:rsidRDefault="00EF0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6ECF" w14:textId="77777777" w:rsidR="00EF0CB1" w:rsidRDefault="00EF0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1F6C" w14:textId="758A3666" w:rsidR="00801F2C" w:rsidRPr="00134A06" w:rsidRDefault="00801F2C" w:rsidP="00E46CFC">
    <w:pPr>
      <w:pStyle w:val="Footer"/>
      <w:rPr>
        <w:bCs/>
        <w:color w:val="FF0000"/>
      </w:rPr>
    </w:pPr>
    <w:r w:rsidRPr="00134A06">
      <w:rPr>
        <w:bCs/>
        <w:color w:val="FF0000"/>
      </w:rPr>
      <w:t>P</w:t>
    </w:r>
    <w:r>
      <w:rPr>
        <w:bCs/>
        <w:color w:val="FF0000"/>
      </w:rPr>
      <w:t xml:space="preserve">DM </w:t>
    </w:r>
    <w:r w:rsidR="00F13ADF">
      <w:rPr>
        <w:bCs/>
        <w:color w:val="FF0000"/>
      </w:rPr>
      <w:t>O&amp;M Plan</w:t>
    </w:r>
    <w:r>
      <w:rPr>
        <w:bCs/>
        <w:color w:val="FF0000"/>
      </w:rPr>
      <w:t xml:space="preserve"> Template v</w:t>
    </w:r>
    <w:r w:rsidR="004D67B2">
      <w:rPr>
        <w:bCs/>
        <w:color w:val="FF0000"/>
      </w:rPr>
      <w:t>4.</w:t>
    </w:r>
    <w:r w:rsidR="00EF0CB1">
      <w:rPr>
        <w:bCs/>
        <w:color w:val="FF0000"/>
      </w:rPr>
      <w:t>1</w:t>
    </w:r>
    <w:r w:rsidR="004D67B2">
      <w:rPr>
        <w:bCs/>
        <w:color w:val="FF0000"/>
      </w:rPr>
      <w:t xml:space="preserve"> </w:t>
    </w:r>
    <w:r w:rsidRPr="00134A06">
      <w:rPr>
        <w:bCs/>
        <w:color w:val="FF0000"/>
      </w:rPr>
      <w:t>|</w:t>
    </w:r>
    <w:r w:rsidR="004D67B2">
      <w:rPr>
        <w:bCs/>
        <w:color w:val="FF0000"/>
      </w:rPr>
      <w:t xml:space="preserve"> </w:t>
    </w:r>
    <w:r w:rsidR="00EF0CB1">
      <w:rPr>
        <w:bCs/>
        <w:color w:val="FF0000"/>
      </w:rPr>
      <w:t>1</w:t>
    </w:r>
    <w:r w:rsidR="004D67B2">
      <w:rPr>
        <w:bCs/>
        <w:color w:val="FF0000"/>
      </w:rPr>
      <w:t>1/</w:t>
    </w:r>
    <w:r w:rsidR="00EF0CB1">
      <w:rPr>
        <w:bCs/>
        <w:color w:val="FF0000"/>
      </w:rPr>
      <w:t>22</w:t>
    </w:r>
    <w:r w:rsidR="004D67B2">
      <w:rPr>
        <w:bCs/>
        <w:color w:val="FF0000"/>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0DEB" w14:textId="77777777" w:rsidR="00801F2C" w:rsidRPr="00E46CFC" w:rsidRDefault="00801F2C" w:rsidP="00E46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8A43" w14:textId="77777777" w:rsidR="00801F2C" w:rsidRPr="00E46CFC" w:rsidRDefault="00801F2C" w:rsidP="00E46C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A706" w14:textId="1497677D" w:rsidR="00801F2C" w:rsidRPr="00241BED" w:rsidRDefault="00801F2C" w:rsidP="00241BED">
    <w:pPr>
      <w:pStyle w:val="Footer"/>
      <w:rPr>
        <w:bCs/>
        <w:color w:val="FF0000"/>
      </w:rPr>
    </w:pPr>
    <w:r w:rsidRPr="00134A06">
      <w:rPr>
        <w:bCs/>
        <w:color w:val="FF0000"/>
      </w:rPr>
      <w:t>P</w:t>
    </w:r>
    <w:r>
      <w:rPr>
        <w:bCs/>
        <w:color w:val="FF0000"/>
      </w:rPr>
      <w:t xml:space="preserve">DM </w:t>
    </w:r>
    <w:r w:rsidR="00F13ADF">
      <w:rPr>
        <w:bCs/>
        <w:color w:val="FF0000"/>
      </w:rPr>
      <w:t>O&amp;M Plan</w:t>
    </w:r>
    <w:r>
      <w:rPr>
        <w:bCs/>
        <w:color w:val="FF0000"/>
      </w:rPr>
      <w:t xml:space="preserve"> Template v</w:t>
    </w:r>
    <w:r w:rsidR="004D67B2">
      <w:rPr>
        <w:bCs/>
        <w:color w:val="FF0000"/>
      </w:rPr>
      <w:t>4.</w:t>
    </w:r>
    <w:r w:rsidR="00EF0CB1">
      <w:rPr>
        <w:bCs/>
        <w:color w:val="FF0000"/>
      </w:rPr>
      <w:t>1</w:t>
    </w:r>
    <w:r w:rsidR="004D67B2">
      <w:rPr>
        <w:bCs/>
        <w:color w:val="FF0000"/>
      </w:rPr>
      <w:t xml:space="preserve"> </w:t>
    </w:r>
    <w:r w:rsidRPr="00134A06">
      <w:rPr>
        <w:bCs/>
        <w:color w:val="FF0000"/>
      </w:rPr>
      <w:t>|</w:t>
    </w:r>
    <w:r w:rsidR="004D67B2">
      <w:rPr>
        <w:bCs/>
        <w:color w:val="FF0000"/>
      </w:rPr>
      <w:t xml:space="preserve"> </w:t>
    </w:r>
    <w:r w:rsidR="00EF0CB1">
      <w:rPr>
        <w:bCs/>
        <w:color w:val="FF0000"/>
      </w:rPr>
      <w:t>1</w:t>
    </w:r>
    <w:r w:rsidR="004D67B2">
      <w:rPr>
        <w:bCs/>
        <w:color w:val="FF0000"/>
      </w:rPr>
      <w:t>1/</w:t>
    </w:r>
    <w:r w:rsidR="00EF0CB1">
      <w:rPr>
        <w:bCs/>
        <w:color w:val="FF0000"/>
      </w:rPr>
      <w:t>22</w:t>
    </w:r>
    <w:r w:rsidR="004D67B2">
      <w:rPr>
        <w:bCs/>
        <w:color w:val="FF0000"/>
      </w:rPr>
      <w:t>/2019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2294" w14:textId="77777777" w:rsidR="00801F2C" w:rsidRPr="00E46CFC" w:rsidRDefault="00801F2C" w:rsidP="00E46C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A11C" w14:textId="4B886C4A" w:rsidR="00801F2C" w:rsidRPr="00134A06" w:rsidRDefault="00801F2C" w:rsidP="000054C9">
    <w:pPr>
      <w:pStyle w:val="Footer"/>
      <w:rPr>
        <w:bCs/>
        <w:color w:val="FF0000"/>
      </w:rPr>
    </w:pPr>
    <w:r w:rsidRPr="00134A06">
      <w:rPr>
        <w:bCs/>
        <w:color w:val="FF0000"/>
      </w:rPr>
      <w:t>P</w:t>
    </w:r>
    <w:r>
      <w:rPr>
        <w:bCs/>
        <w:color w:val="FF0000"/>
      </w:rPr>
      <w:t xml:space="preserve">DM </w:t>
    </w:r>
    <w:r w:rsidR="004D67B2">
      <w:rPr>
        <w:bCs/>
        <w:color w:val="FF0000"/>
      </w:rPr>
      <w:t>O&amp;M Plan</w:t>
    </w:r>
    <w:r>
      <w:rPr>
        <w:bCs/>
        <w:color w:val="FF0000"/>
      </w:rPr>
      <w:t xml:space="preserve"> Template v</w:t>
    </w:r>
    <w:r w:rsidR="004D67B2">
      <w:rPr>
        <w:bCs/>
        <w:color w:val="FF0000"/>
      </w:rPr>
      <w:t>4.</w:t>
    </w:r>
    <w:r w:rsidR="00EF0CB1">
      <w:rPr>
        <w:bCs/>
        <w:color w:val="FF0000"/>
      </w:rPr>
      <w:t>1</w:t>
    </w:r>
    <w:r w:rsidR="004D67B2">
      <w:rPr>
        <w:bCs/>
        <w:color w:val="FF0000"/>
      </w:rPr>
      <w:t xml:space="preserve"> </w:t>
    </w:r>
    <w:r w:rsidRPr="00134A06">
      <w:rPr>
        <w:bCs/>
        <w:color w:val="FF0000"/>
      </w:rPr>
      <w:t>|</w:t>
    </w:r>
    <w:r w:rsidR="004D67B2">
      <w:rPr>
        <w:bCs/>
        <w:color w:val="FF0000"/>
      </w:rPr>
      <w:t xml:space="preserve"> </w:t>
    </w:r>
    <w:r w:rsidR="00EF0CB1">
      <w:rPr>
        <w:bCs/>
        <w:color w:val="FF0000"/>
      </w:rPr>
      <w:t>1</w:t>
    </w:r>
    <w:r w:rsidR="004D67B2">
      <w:rPr>
        <w:bCs/>
        <w:color w:val="FF0000"/>
      </w:rPr>
      <w:t>1/</w:t>
    </w:r>
    <w:r w:rsidR="00EF0CB1">
      <w:rPr>
        <w:bCs/>
        <w:color w:val="FF0000"/>
      </w:rPr>
      <w:t>22</w:t>
    </w:r>
    <w:bookmarkStart w:id="26" w:name="_GoBack"/>
    <w:bookmarkEnd w:id="26"/>
    <w:r w:rsidR="004D67B2">
      <w:rPr>
        <w:bCs/>
        <w:color w:val="FF0000"/>
      </w:rPr>
      <w:t>/2019</w:t>
    </w:r>
  </w:p>
  <w:p w14:paraId="7A26C63E" w14:textId="2335DA53" w:rsidR="00801F2C" w:rsidRPr="00E46CFC" w:rsidRDefault="00801F2C" w:rsidP="00134A06">
    <w:pPr>
      <w:pStyle w:val="Footer"/>
      <w:jc w:val="right"/>
    </w:pPr>
    <w:r w:rsidRPr="003F4443">
      <w:rPr>
        <w:bCs/>
      </w:rPr>
      <w:t xml:space="preserve">Page </w:t>
    </w:r>
    <w:r w:rsidRPr="003F4443">
      <w:rPr>
        <w:bCs/>
      </w:rPr>
      <w:fldChar w:fldCharType="begin"/>
    </w:r>
    <w:r w:rsidRPr="003F4443">
      <w:rPr>
        <w:bCs/>
      </w:rPr>
      <w:instrText xml:space="preserve"> PAGE </w:instrText>
    </w:r>
    <w:r w:rsidRPr="003F4443">
      <w:rPr>
        <w:bCs/>
      </w:rPr>
      <w:fldChar w:fldCharType="separate"/>
    </w:r>
    <w:r w:rsidR="00CB79F6">
      <w:rPr>
        <w:bCs/>
        <w:noProof/>
      </w:rPr>
      <w:t>6</w:t>
    </w:r>
    <w:r w:rsidRPr="003F4443">
      <w:fldChar w:fldCharType="end"/>
    </w:r>
    <w:r w:rsidRPr="003F4443">
      <w:rPr>
        <w:bCs/>
      </w:rPr>
      <w:t xml:space="preserve"> of </w:t>
    </w:r>
    <w:r w:rsidRPr="003F4443">
      <w:rPr>
        <w:bCs/>
      </w:rPr>
      <w:fldChar w:fldCharType="begin"/>
    </w:r>
    <w:r w:rsidRPr="003F4443">
      <w:rPr>
        <w:bCs/>
      </w:rPr>
      <w:instrText xml:space="preserve"> SECTIONPAGES  \* Arabic  \* MERGEFORMAT </w:instrText>
    </w:r>
    <w:r w:rsidRPr="003F4443">
      <w:rPr>
        <w:bCs/>
      </w:rPr>
      <w:fldChar w:fldCharType="separate"/>
    </w:r>
    <w:r w:rsidR="00EF0CB1">
      <w:rPr>
        <w:bCs/>
        <w:noProof/>
      </w:rPr>
      <w:t>6</w:t>
    </w:r>
    <w:r w:rsidRPr="003F44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E48EE" w14:textId="77777777" w:rsidR="000E7955" w:rsidRDefault="000E7955">
      <w:r>
        <w:separator/>
      </w:r>
    </w:p>
    <w:p w14:paraId="2908EB2C" w14:textId="77777777" w:rsidR="000E7955" w:rsidRDefault="000E7955"/>
  </w:footnote>
  <w:footnote w:type="continuationSeparator" w:id="0">
    <w:p w14:paraId="121FD38A" w14:textId="77777777" w:rsidR="000E7955" w:rsidRDefault="000E7955">
      <w:r>
        <w:continuationSeparator/>
      </w:r>
    </w:p>
    <w:p w14:paraId="1FE2DD96" w14:textId="77777777" w:rsidR="000E7955" w:rsidRDefault="000E7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8BB6" w14:textId="77777777" w:rsidR="00EF0CB1" w:rsidRDefault="00EF0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927A"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9B7E" w14:textId="77777777" w:rsidR="00EF0CB1" w:rsidRDefault="00EF0C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F7224" w14:textId="77777777" w:rsidR="00801F2C" w:rsidRPr="00E46CFC" w:rsidRDefault="00801F2C"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801F2C" w:rsidRPr="00E46CFC" w:rsidRDefault="00801F2C"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CDA8" w14:textId="77777777" w:rsidR="00801F2C" w:rsidRDefault="00801F2C">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17F8B"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E5814"/>
    <w:multiLevelType w:val="hybridMultilevel"/>
    <w:tmpl w:val="79540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52AC9"/>
    <w:multiLevelType w:val="hybridMultilevel"/>
    <w:tmpl w:val="46267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F16B4"/>
    <w:multiLevelType w:val="hybridMultilevel"/>
    <w:tmpl w:val="54104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143FF5"/>
    <w:multiLevelType w:val="multilevel"/>
    <w:tmpl w:val="F4B2F0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4245B"/>
    <w:multiLevelType w:val="multilevel"/>
    <w:tmpl w:val="CD0E078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28"/>
  </w:num>
  <w:num w:numId="4">
    <w:abstractNumId w:val="16"/>
  </w:num>
  <w:num w:numId="5">
    <w:abstractNumId w:val="30"/>
  </w:num>
  <w:num w:numId="6">
    <w:abstractNumId w:val="31"/>
  </w:num>
  <w:num w:numId="7">
    <w:abstractNumId w:val="36"/>
  </w:num>
  <w:num w:numId="8">
    <w:abstractNumId w:val="1"/>
  </w:num>
  <w:num w:numId="9">
    <w:abstractNumId w:val="5"/>
  </w:num>
  <w:num w:numId="10">
    <w:abstractNumId w:val="20"/>
  </w:num>
  <w:num w:numId="11">
    <w:abstractNumId w:val="3"/>
  </w:num>
  <w:num w:numId="12">
    <w:abstractNumId w:val="11"/>
  </w:num>
  <w:num w:numId="13">
    <w:abstractNumId w:val="22"/>
  </w:num>
  <w:num w:numId="14">
    <w:abstractNumId w:val="6"/>
  </w:num>
  <w:num w:numId="15">
    <w:abstractNumId w:val="12"/>
  </w:num>
  <w:num w:numId="16">
    <w:abstractNumId w:val="32"/>
  </w:num>
  <w:num w:numId="17">
    <w:abstractNumId w:val="0"/>
  </w:num>
  <w:num w:numId="18">
    <w:abstractNumId w:val="34"/>
  </w:num>
  <w:num w:numId="19">
    <w:abstractNumId w:val="27"/>
  </w:num>
  <w:num w:numId="20">
    <w:abstractNumId w:val="7"/>
  </w:num>
  <w:num w:numId="21">
    <w:abstractNumId w:val="21"/>
  </w:num>
  <w:num w:numId="22">
    <w:abstractNumId w:val="15"/>
  </w:num>
  <w:num w:numId="23">
    <w:abstractNumId w:val="38"/>
  </w:num>
  <w:num w:numId="24">
    <w:abstractNumId w:val="29"/>
  </w:num>
  <w:num w:numId="25">
    <w:abstractNumId w:val="4"/>
  </w:num>
  <w:num w:numId="26">
    <w:abstractNumId w:val="19"/>
  </w:num>
  <w:num w:numId="27">
    <w:abstractNumId w:val="17"/>
  </w:num>
  <w:num w:numId="28">
    <w:abstractNumId w:val="24"/>
  </w:num>
  <w:num w:numId="29">
    <w:abstractNumId w:val="25"/>
  </w:num>
  <w:num w:numId="30">
    <w:abstractNumId w:val="18"/>
  </w:num>
  <w:num w:numId="31">
    <w:abstractNumId w:val="39"/>
  </w:num>
  <w:num w:numId="32">
    <w:abstractNumId w:val="13"/>
  </w:num>
  <w:num w:numId="33">
    <w:abstractNumId w:val="23"/>
  </w:num>
  <w:num w:numId="34">
    <w:abstractNumId w:val="33"/>
  </w:num>
  <w:num w:numId="35">
    <w:abstractNumId w:val="8"/>
  </w:num>
  <w:num w:numId="36">
    <w:abstractNumId w:val="2"/>
  </w:num>
  <w:num w:numId="37">
    <w:abstractNumId w:val="35"/>
  </w:num>
  <w:num w:numId="38">
    <w:abstractNumId w:val="14"/>
  </w:num>
  <w:num w:numId="39">
    <w:abstractNumId w:val="9"/>
  </w:num>
  <w:num w:numId="4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955"/>
    <w:rsid w:val="000E7CF7"/>
    <w:rsid w:val="000F5392"/>
    <w:rsid w:val="00104964"/>
    <w:rsid w:val="00106CCB"/>
    <w:rsid w:val="00114006"/>
    <w:rsid w:val="001171AD"/>
    <w:rsid w:val="0012018C"/>
    <w:rsid w:val="00123EAF"/>
    <w:rsid w:val="00132579"/>
    <w:rsid w:val="00134A06"/>
    <w:rsid w:val="001400D5"/>
    <w:rsid w:val="001609EB"/>
    <w:rsid w:val="001643D5"/>
    <w:rsid w:val="00166638"/>
    <w:rsid w:val="00174105"/>
    <w:rsid w:val="00185770"/>
    <w:rsid w:val="001906D3"/>
    <w:rsid w:val="0019123F"/>
    <w:rsid w:val="0019215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728A5"/>
    <w:rsid w:val="00374FB2"/>
    <w:rsid w:val="00381119"/>
    <w:rsid w:val="0038173F"/>
    <w:rsid w:val="003847CD"/>
    <w:rsid w:val="003853C9"/>
    <w:rsid w:val="003936E4"/>
    <w:rsid w:val="00394C35"/>
    <w:rsid w:val="0039681B"/>
    <w:rsid w:val="00397FE4"/>
    <w:rsid w:val="003A6EA1"/>
    <w:rsid w:val="003B1CB7"/>
    <w:rsid w:val="003B7916"/>
    <w:rsid w:val="003C1055"/>
    <w:rsid w:val="003D1435"/>
    <w:rsid w:val="003E4745"/>
    <w:rsid w:val="003F01A0"/>
    <w:rsid w:val="003F4443"/>
    <w:rsid w:val="004031C6"/>
    <w:rsid w:val="004041BC"/>
    <w:rsid w:val="00411143"/>
    <w:rsid w:val="00436016"/>
    <w:rsid w:val="00441E71"/>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D67B2"/>
    <w:rsid w:val="004E09BF"/>
    <w:rsid w:val="00502FAB"/>
    <w:rsid w:val="0051310B"/>
    <w:rsid w:val="00517F84"/>
    <w:rsid w:val="00524DEA"/>
    <w:rsid w:val="00532870"/>
    <w:rsid w:val="00533588"/>
    <w:rsid w:val="00535310"/>
    <w:rsid w:val="00544140"/>
    <w:rsid w:val="0055122F"/>
    <w:rsid w:val="00581890"/>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33917"/>
    <w:rsid w:val="0074359A"/>
    <w:rsid w:val="007516BF"/>
    <w:rsid w:val="00751A27"/>
    <w:rsid w:val="00762B17"/>
    <w:rsid w:val="00762C4A"/>
    <w:rsid w:val="00766646"/>
    <w:rsid w:val="007678F3"/>
    <w:rsid w:val="007701A7"/>
    <w:rsid w:val="00780F5C"/>
    <w:rsid w:val="0078623F"/>
    <w:rsid w:val="00790390"/>
    <w:rsid w:val="0079296F"/>
    <w:rsid w:val="00794694"/>
    <w:rsid w:val="007972ED"/>
    <w:rsid w:val="007A16B2"/>
    <w:rsid w:val="007A513D"/>
    <w:rsid w:val="007B08F3"/>
    <w:rsid w:val="007B148E"/>
    <w:rsid w:val="007B5B64"/>
    <w:rsid w:val="007B6EFF"/>
    <w:rsid w:val="007D28E4"/>
    <w:rsid w:val="007D59FE"/>
    <w:rsid w:val="007D67AA"/>
    <w:rsid w:val="007D6D33"/>
    <w:rsid w:val="007E0674"/>
    <w:rsid w:val="007E6814"/>
    <w:rsid w:val="007F0D10"/>
    <w:rsid w:val="007F2F45"/>
    <w:rsid w:val="007F422D"/>
    <w:rsid w:val="007F6AC3"/>
    <w:rsid w:val="00801F2C"/>
    <w:rsid w:val="00806A81"/>
    <w:rsid w:val="00807796"/>
    <w:rsid w:val="008159CF"/>
    <w:rsid w:val="00817B7F"/>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20E1A"/>
    <w:rsid w:val="00A2106D"/>
    <w:rsid w:val="00A226E6"/>
    <w:rsid w:val="00A345E2"/>
    <w:rsid w:val="00A35E0D"/>
    <w:rsid w:val="00A430CB"/>
    <w:rsid w:val="00A43B8B"/>
    <w:rsid w:val="00A7647E"/>
    <w:rsid w:val="00A7658C"/>
    <w:rsid w:val="00A77D4D"/>
    <w:rsid w:val="00A86555"/>
    <w:rsid w:val="00A86765"/>
    <w:rsid w:val="00A87692"/>
    <w:rsid w:val="00A928A6"/>
    <w:rsid w:val="00A948E9"/>
    <w:rsid w:val="00AA728C"/>
    <w:rsid w:val="00AB4D5C"/>
    <w:rsid w:val="00AB74F9"/>
    <w:rsid w:val="00AC1210"/>
    <w:rsid w:val="00AC1A2B"/>
    <w:rsid w:val="00AC1D66"/>
    <w:rsid w:val="00AC3759"/>
    <w:rsid w:val="00AD3E23"/>
    <w:rsid w:val="00AD4158"/>
    <w:rsid w:val="00AE2076"/>
    <w:rsid w:val="00AE5796"/>
    <w:rsid w:val="00B03C60"/>
    <w:rsid w:val="00B03CB8"/>
    <w:rsid w:val="00B14D4C"/>
    <w:rsid w:val="00B155A4"/>
    <w:rsid w:val="00B21B14"/>
    <w:rsid w:val="00B306DA"/>
    <w:rsid w:val="00B35C48"/>
    <w:rsid w:val="00B474DF"/>
    <w:rsid w:val="00B527EB"/>
    <w:rsid w:val="00B61908"/>
    <w:rsid w:val="00B633FB"/>
    <w:rsid w:val="00B6429D"/>
    <w:rsid w:val="00B66784"/>
    <w:rsid w:val="00B709A2"/>
    <w:rsid w:val="00B7287B"/>
    <w:rsid w:val="00B84398"/>
    <w:rsid w:val="00BB18EF"/>
    <w:rsid w:val="00BB4CA4"/>
    <w:rsid w:val="00BB6591"/>
    <w:rsid w:val="00BC10CA"/>
    <w:rsid w:val="00BC4E8F"/>
    <w:rsid w:val="00BD5AE2"/>
    <w:rsid w:val="00BE2DD8"/>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B79F6"/>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57A17"/>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2359"/>
    <w:rsid w:val="00E77F6A"/>
    <w:rsid w:val="00E84C5F"/>
    <w:rsid w:val="00E97477"/>
    <w:rsid w:val="00EA197D"/>
    <w:rsid w:val="00EA267F"/>
    <w:rsid w:val="00EB6FEA"/>
    <w:rsid w:val="00EC49BF"/>
    <w:rsid w:val="00EC4B9F"/>
    <w:rsid w:val="00EC5AA5"/>
    <w:rsid w:val="00EC7528"/>
    <w:rsid w:val="00EE1CC8"/>
    <w:rsid w:val="00EF0CB1"/>
    <w:rsid w:val="00EF2650"/>
    <w:rsid w:val="00F13ADF"/>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3BF8"/>
    <w:rsid w:val="00FC6861"/>
    <w:rsid w:val="00FC7260"/>
    <w:rsid w:val="00FC7911"/>
    <w:rsid w:val="00FD38B1"/>
    <w:rsid w:val="00FD5AE2"/>
    <w:rsid w:val="00FE166C"/>
    <w:rsid w:val="4189B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1FF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775"/>
    <w:pPr>
      <w:spacing w:after="200" w:line="300" w:lineRule="exact"/>
      <w:ind w:left="720"/>
    </w:pPr>
    <w:rPr>
      <w:rFonts w:ascii="Arial" w:hAnsi="Arial"/>
      <w:szCs w:val="24"/>
      <w:lang w:eastAsia="en-US"/>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lang w:eastAsia="en-US"/>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DMPhase xmlns="7599adfd-4451-4749-831e-fcf8f84acaba">Execute</PDMPhase>
    <TemplateType xmlns="7599adfd-4451-4749-831e-fcf8f84acaba">DST</TemplateType>
    <TemplateStatus xmlns="7599adfd-4451-4749-831e-fcf8f84acaba">Active</TemplateStatus>
  </documentManagement>
</p:properties>
</file>

<file path=customXml/itemProps1.xml><?xml version="1.0" encoding="utf-8"?>
<ds:datastoreItem xmlns:ds="http://schemas.openxmlformats.org/officeDocument/2006/customXml" ds:itemID="{75F8996D-6D8B-4CC3-9F3C-3377F6F22EA6}">
  <ds:schemaRefs>
    <ds:schemaRef ds:uri="http://schemas.microsoft.com/sharepoint/v3/contenttype/forms"/>
  </ds:schemaRefs>
</ds:datastoreItem>
</file>

<file path=customXml/itemProps2.xml><?xml version="1.0" encoding="utf-8"?>
<ds:datastoreItem xmlns:ds="http://schemas.openxmlformats.org/officeDocument/2006/customXml" ds:itemID="{8660DDDC-070D-4141-AD65-1C15D23EF837}"/>
</file>

<file path=customXml/itemProps3.xml><?xml version="1.0" encoding="utf-8"?>
<ds:datastoreItem xmlns:ds="http://schemas.openxmlformats.org/officeDocument/2006/customXml" ds:itemID="{29654B58-CD56-48B8-B4B1-9CE4C87CAB3E}">
  <ds:schemaRefs>
    <ds:schemaRef ds:uri="http://schemas.microsoft.com/office/2006/metadata/longProperties"/>
  </ds:schemaRefs>
</ds:datastoreItem>
</file>

<file path=customXml/itemProps4.xml><?xml version="1.0" encoding="utf-8"?>
<ds:datastoreItem xmlns:ds="http://schemas.openxmlformats.org/officeDocument/2006/customXml" ds:itemID="{4A1B0A2A-6EA0-4C95-93F2-2B5194D35303}">
  <ds:schemaRefs>
    <ds:schemaRef ds:uri="http://schemas.openxmlformats.org/officeDocument/2006/bibliography"/>
  </ds:schemaRefs>
</ds:datastoreItem>
</file>

<file path=customXml/itemProps5.xml><?xml version="1.0" encoding="utf-8"?>
<ds:datastoreItem xmlns:ds="http://schemas.openxmlformats.org/officeDocument/2006/customXml" ds:itemID="{F6A5F18E-B10C-4DCD-84D0-27451C3133D3}"/>
</file>

<file path=docProps/app.xml><?xml version="1.0" encoding="utf-8"?>
<Properties xmlns="http://schemas.openxmlformats.org/officeDocument/2006/extended-properties" xmlns:vt="http://schemas.openxmlformats.org/officeDocument/2006/docPropsVTypes">
  <Template>Normal</Template>
  <TotalTime>0</TotalTime>
  <Pages>10</Pages>
  <Words>1585</Words>
  <Characters>10706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PMO Project Management Plan</vt:lpstr>
    </vt:vector>
  </TitlesOfParts>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1</cp:revision>
  <dcterms:created xsi:type="dcterms:W3CDTF">2019-11-22T20:14:00Z</dcterms:created>
  <dcterms:modified xsi:type="dcterms:W3CDTF">2019-11-22T20:14:00Z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lpwstr>7300.00000000000</vt:lpwstr>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PDMPhase">
    <vt:lpwstr>Plan</vt:lpwstr>
  </property>
  <property fmtid="{D5CDD505-2E9C-101B-9397-08002B2CF9AE}" pid="13" name="TemplateType">
    <vt:lpwstr>AST</vt:lpwstr>
  </property>
  <property fmtid="{D5CDD505-2E9C-101B-9397-08002B2CF9AE}" pid="14" name="TemplateStatus">
    <vt:lpwstr>Active</vt:lpwstr>
  </property>
  <property fmtid="{D5CDD505-2E9C-101B-9397-08002B2CF9AE}" pid="15" name="ContentTypeId">
    <vt:lpwstr>0x01010021965504ADF52643B934E8E5A741DE31</vt:lpwstr>
  </property>
</Properties>
</file>