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354D3" w14:textId="1F83147E" w:rsidR="001C58C1" w:rsidRPr="00F82876" w:rsidRDefault="001C58C1" w:rsidP="001C58C1">
      <w:pPr>
        <w:jc w:val="center"/>
        <w:rPr>
          <w:rFonts w:ascii="Arial" w:hAnsi="Arial" w:cs="Arial"/>
          <w:b/>
          <w:sz w:val="20"/>
          <w:szCs w:val="20"/>
        </w:rPr>
      </w:pPr>
      <w:r w:rsidRPr="00F82876">
        <w:rPr>
          <w:rFonts w:ascii="Arial" w:eastAsia="Times New Roman" w:hAnsi="Arial" w:cs="Arial"/>
          <w:b/>
          <w:sz w:val="20"/>
          <w:szCs w:val="20"/>
        </w:rPr>
        <w:t xml:space="preserve">Acceptable Use </w:t>
      </w:r>
      <w:r w:rsidR="008D4D20">
        <w:rPr>
          <w:rFonts w:ascii="Arial" w:eastAsia="Times New Roman" w:hAnsi="Arial" w:cs="Arial"/>
          <w:b/>
          <w:sz w:val="20"/>
          <w:szCs w:val="20"/>
        </w:rPr>
        <w:t>Agreement (AUA) – Consultant/Outside Agency</w:t>
      </w:r>
    </w:p>
    <w:p w14:paraId="3C467DD9" w14:textId="3D5EA69D" w:rsidR="00FD725A" w:rsidRPr="00F82876" w:rsidRDefault="006C2F29" w:rsidP="003653C3">
      <w:pPr>
        <w:pStyle w:val="NoSpacing"/>
        <w:numPr>
          <w:ilvl w:val="0"/>
          <w:numId w:val="12"/>
        </w:numPr>
        <w:rPr>
          <w:rStyle w:val="Strong"/>
          <w:rFonts w:ascii="Arial" w:hAnsi="Arial" w:cs="Arial"/>
          <w:bCs w:val="0"/>
          <w:sz w:val="20"/>
          <w:szCs w:val="20"/>
        </w:rPr>
      </w:pPr>
      <w:r w:rsidRPr="00F82876">
        <w:rPr>
          <w:rStyle w:val="Strong"/>
          <w:rFonts w:ascii="Arial" w:hAnsi="Arial" w:cs="Arial"/>
          <w:bCs w:val="0"/>
          <w:sz w:val="20"/>
          <w:szCs w:val="20"/>
        </w:rPr>
        <w:t>Background</w:t>
      </w:r>
      <w:r w:rsidR="003653C3" w:rsidRPr="00F82876">
        <w:rPr>
          <w:rStyle w:val="Strong"/>
          <w:rFonts w:ascii="Arial" w:hAnsi="Arial" w:cs="Arial"/>
          <w:bCs w:val="0"/>
          <w:sz w:val="20"/>
          <w:szCs w:val="20"/>
        </w:rPr>
        <w:t>, Purpose, and Scope</w:t>
      </w:r>
      <w:r w:rsidR="00FD725A" w:rsidRPr="00F82876">
        <w:rPr>
          <w:rStyle w:val="Strong"/>
          <w:rFonts w:ascii="Arial" w:hAnsi="Arial" w:cs="Arial"/>
          <w:bCs w:val="0"/>
          <w:sz w:val="20"/>
          <w:szCs w:val="20"/>
        </w:rPr>
        <w:t>:</w:t>
      </w:r>
    </w:p>
    <w:p w14:paraId="52D8B05E" w14:textId="458122C7" w:rsidR="001C58C1" w:rsidRPr="00F82876" w:rsidRDefault="00195F8F" w:rsidP="00F82876">
      <w:pPr>
        <w:pStyle w:val="NoSpacing"/>
        <w:spacing w:before="120"/>
        <w:ind w:left="720"/>
        <w:rPr>
          <w:rFonts w:ascii="Arial" w:hAnsi="Arial" w:cs="Arial"/>
          <w:b/>
          <w:sz w:val="20"/>
          <w:szCs w:val="20"/>
        </w:rPr>
      </w:pPr>
      <w:r w:rsidRPr="00F82876">
        <w:rPr>
          <w:rFonts w:ascii="Arial" w:hAnsi="Arial" w:cs="Arial"/>
          <w:sz w:val="20"/>
          <w:szCs w:val="20"/>
        </w:rPr>
        <w:t xml:space="preserve">Information assets owned by </w:t>
      </w:r>
      <w:r w:rsidR="00AB1EEF" w:rsidRPr="00F82876">
        <w:rPr>
          <w:rFonts w:ascii="Arial" w:hAnsi="Arial" w:cs="Arial"/>
          <w:sz w:val="20"/>
          <w:szCs w:val="20"/>
        </w:rPr>
        <w:t xml:space="preserve">the </w:t>
      </w:r>
      <w:r w:rsidRPr="00F82876">
        <w:rPr>
          <w:rFonts w:ascii="Arial" w:hAnsi="Arial" w:cs="Arial"/>
          <w:sz w:val="20"/>
          <w:szCs w:val="20"/>
        </w:rPr>
        <w:t>Florida Department of Transportation (</w:t>
      </w:r>
      <w:r w:rsidR="00450208" w:rsidRPr="00F82876">
        <w:rPr>
          <w:rFonts w:ascii="Arial" w:hAnsi="Arial" w:cs="Arial"/>
          <w:sz w:val="20"/>
          <w:szCs w:val="20"/>
        </w:rPr>
        <w:t>“</w:t>
      </w:r>
      <w:r w:rsidRPr="00F82876">
        <w:rPr>
          <w:rFonts w:ascii="Arial" w:hAnsi="Arial" w:cs="Arial"/>
          <w:sz w:val="20"/>
          <w:szCs w:val="20"/>
        </w:rPr>
        <w:t>FDOT</w:t>
      </w:r>
      <w:r w:rsidR="00450208" w:rsidRPr="00F82876">
        <w:rPr>
          <w:rFonts w:ascii="Arial" w:hAnsi="Arial" w:cs="Arial"/>
          <w:sz w:val="20"/>
          <w:szCs w:val="20"/>
        </w:rPr>
        <w:t>” or the “Department”</w:t>
      </w:r>
      <w:r w:rsidRPr="00F82876">
        <w:rPr>
          <w:rFonts w:ascii="Arial" w:hAnsi="Arial" w:cs="Arial"/>
          <w:sz w:val="20"/>
          <w:szCs w:val="20"/>
        </w:rPr>
        <w:t>)</w:t>
      </w:r>
      <w:r w:rsidR="00123858" w:rsidRPr="00F82876">
        <w:rPr>
          <w:rFonts w:ascii="Arial" w:hAnsi="Arial" w:cs="Arial"/>
          <w:sz w:val="20"/>
          <w:szCs w:val="20"/>
        </w:rPr>
        <w:t>,</w:t>
      </w:r>
      <w:r w:rsidRPr="00F82876">
        <w:rPr>
          <w:rFonts w:ascii="Arial" w:hAnsi="Arial" w:cs="Arial"/>
          <w:sz w:val="20"/>
          <w:szCs w:val="20"/>
        </w:rPr>
        <w:t xml:space="preserve"> including but not limited to FDOT data and information, </w:t>
      </w:r>
      <w:r w:rsidR="0078169E" w:rsidRPr="00F82876">
        <w:rPr>
          <w:rFonts w:ascii="Arial" w:hAnsi="Arial" w:cs="Arial"/>
          <w:sz w:val="20"/>
          <w:szCs w:val="20"/>
        </w:rPr>
        <w:t>computing devices</w:t>
      </w:r>
      <w:r w:rsidRPr="00F82876">
        <w:rPr>
          <w:rFonts w:ascii="Arial" w:hAnsi="Arial" w:cs="Arial"/>
          <w:sz w:val="20"/>
          <w:szCs w:val="20"/>
        </w:rPr>
        <w:t>, cell phones, and removable storage devices</w:t>
      </w:r>
      <w:r w:rsidR="00123858" w:rsidRPr="00F82876">
        <w:rPr>
          <w:rFonts w:ascii="Arial" w:hAnsi="Arial" w:cs="Arial"/>
          <w:sz w:val="20"/>
          <w:szCs w:val="20"/>
        </w:rPr>
        <w:t>,</w:t>
      </w:r>
      <w:r w:rsidRPr="00F82876">
        <w:rPr>
          <w:rFonts w:ascii="Arial" w:hAnsi="Arial" w:cs="Arial"/>
          <w:sz w:val="20"/>
          <w:szCs w:val="20"/>
        </w:rPr>
        <w:t xml:space="preserve"> are strategic assets int</w:t>
      </w:r>
      <w:r w:rsidR="003653C3" w:rsidRPr="00F82876">
        <w:rPr>
          <w:rFonts w:ascii="Arial" w:hAnsi="Arial" w:cs="Arial"/>
          <w:sz w:val="20"/>
          <w:szCs w:val="20"/>
        </w:rPr>
        <w:t xml:space="preserve">ended for official business use only </w:t>
      </w:r>
      <w:r w:rsidRPr="00F82876">
        <w:rPr>
          <w:rFonts w:ascii="Arial" w:hAnsi="Arial" w:cs="Arial"/>
          <w:sz w:val="20"/>
          <w:szCs w:val="20"/>
        </w:rPr>
        <w:t xml:space="preserve">and are entrusted to </w:t>
      </w:r>
      <w:r w:rsidR="00BC4DE7" w:rsidRPr="00F82876">
        <w:rPr>
          <w:rFonts w:ascii="Arial" w:hAnsi="Arial" w:cs="Arial"/>
          <w:sz w:val="20"/>
          <w:szCs w:val="20"/>
        </w:rPr>
        <w:t>staff</w:t>
      </w:r>
      <w:r w:rsidRPr="00F82876">
        <w:rPr>
          <w:rFonts w:ascii="Arial" w:hAnsi="Arial" w:cs="Arial"/>
          <w:sz w:val="20"/>
          <w:szCs w:val="20"/>
        </w:rPr>
        <w:t xml:space="preserve"> </w:t>
      </w:r>
      <w:r w:rsidR="003653C3" w:rsidRPr="00F82876">
        <w:rPr>
          <w:rFonts w:ascii="Arial" w:hAnsi="Arial" w:cs="Arial"/>
          <w:sz w:val="20"/>
          <w:szCs w:val="20"/>
        </w:rPr>
        <w:t xml:space="preserve">for </w:t>
      </w:r>
      <w:r w:rsidRPr="00F82876">
        <w:rPr>
          <w:rFonts w:ascii="Arial" w:hAnsi="Arial" w:cs="Arial"/>
          <w:sz w:val="20"/>
          <w:szCs w:val="20"/>
        </w:rPr>
        <w:t>the performance of their job-related duties.</w:t>
      </w:r>
      <w:r w:rsidR="006F2D5D" w:rsidRPr="00F82876">
        <w:rPr>
          <w:rFonts w:ascii="Arial" w:hAnsi="Arial" w:cs="Arial"/>
          <w:sz w:val="20"/>
          <w:szCs w:val="20"/>
        </w:rPr>
        <w:t xml:space="preserve"> The scope of this policy extends to all Information Technology Resources owned or operated for FDOT-related business and to all </w:t>
      </w:r>
      <w:r w:rsidR="003653C3" w:rsidRPr="00F82876">
        <w:rPr>
          <w:rFonts w:ascii="Arial" w:hAnsi="Arial" w:cs="Arial"/>
          <w:sz w:val="20"/>
          <w:szCs w:val="20"/>
        </w:rPr>
        <w:t xml:space="preserve">employees or other </w:t>
      </w:r>
      <w:r w:rsidR="006F2D5D" w:rsidRPr="00F82876">
        <w:rPr>
          <w:rFonts w:ascii="Arial" w:hAnsi="Arial" w:cs="Arial"/>
          <w:sz w:val="20"/>
          <w:szCs w:val="20"/>
        </w:rPr>
        <w:t>personnel authorized to use these Information Technology Resources</w:t>
      </w:r>
      <w:r w:rsidR="003653C3" w:rsidRPr="00F82876">
        <w:rPr>
          <w:rFonts w:ascii="Arial" w:hAnsi="Arial" w:cs="Arial"/>
          <w:sz w:val="20"/>
          <w:szCs w:val="20"/>
        </w:rPr>
        <w:t xml:space="preserve"> (“Authorized Users”</w:t>
      </w:r>
      <w:r w:rsidR="00B5384F" w:rsidRPr="00F82876">
        <w:rPr>
          <w:rFonts w:ascii="Arial" w:hAnsi="Arial" w:cs="Arial"/>
          <w:sz w:val="20"/>
          <w:szCs w:val="20"/>
        </w:rPr>
        <w:t>).</w:t>
      </w:r>
      <w:r w:rsidR="00123858" w:rsidRPr="00F82876">
        <w:rPr>
          <w:rFonts w:ascii="Arial" w:hAnsi="Arial" w:cs="Arial"/>
          <w:sz w:val="20"/>
          <w:szCs w:val="20"/>
        </w:rPr>
        <w:t xml:space="preserve"> </w:t>
      </w:r>
      <w:r w:rsidR="003653C3" w:rsidRPr="00F82876">
        <w:rPr>
          <w:rFonts w:ascii="Arial" w:hAnsi="Arial" w:cs="Arial"/>
          <w:sz w:val="20"/>
          <w:szCs w:val="20"/>
        </w:rPr>
        <w:t xml:space="preserve">All Authorized </w:t>
      </w:r>
      <w:r w:rsidR="00B5384F" w:rsidRPr="00F82876">
        <w:rPr>
          <w:rFonts w:ascii="Arial" w:hAnsi="Arial" w:cs="Arial"/>
          <w:sz w:val="20"/>
          <w:szCs w:val="20"/>
        </w:rPr>
        <w:t>Users must</w:t>
      </w:r>
      <w:r w:rsidRPr="00F82876">
        <w:rPr>
          <w:rFonts w:ascii="Arial" w:hAnsi="Arial" w:cs="Arial"/>
          <w:sz w:val="20"/>
          <w:szCs w:val="20"/>
        </w:rPr>
        <w:t xml:space="preserve"> use and protect FDOT information assets</w:t>
      </w:r>
      <w:r w:rsidR="006A11CB" w:rsidRPr="00F82876">
        <w:rPr>
          <w:rFonts w:ascii="Arial" w:hAnsi="Arial" w:cs="Arial"/>
          <w:sz w:val="20"/>
          <w:szCs w:val="20"/>
        </w:rPr>
        <w:t xml:space="preserve"> and resources</w:t>
      </w:r>
      <w:r w:rsidRPr="00F82876">
        <w:rPr>
          <w:rFonts w:ascii="Arial" w:hAnsi="Arial" w:cs="Arial"/>
          <w:sz w:val="20"/>
          <w:szCs w:val="20"/>
        </w:rPr>
        <w:t xml:space="preserve"> in accordance with this policy and applicable information security and privacy policies.</w:t>
      </w:r>
    </w:p>
    <w:p w14:paraId="49FD9948" w14:textId="77777777" w:rsidR="001C58C1" w:rsidRPr="00F82876" w:rsidRDefault="001C58C1" w:rsidP="001C58C1">
      <w:pPr>
        <w:pStyle w:val="NoSpacing"/>
        <w:ind w:left="720"/>
        <w:rPr>
          <w:rStyle w:val="Strong"/>
          <w:rFonts w:ascii="Arial" w:hAnsi="Arial" w:cs="Arial"/>
          <w:bCs w:val="0"/>
          <w:sz w:val="20"/>
          <w:szCs w:val="20"/>
        </w:rPr>
      </w:pPr>
    </w:p>
    <w:p w14:paraId="577924AA" w14:textId="77777777" w:rsidR="001C58C1" w:rsidRPr="00F82876" w:rsidRDefault="003653C3" w:rsidP="001C58C1">
      <w:pPr>
        <w:pStyle w:val="NoSpacing"/>
        <w:ind w:left="720"/>
        <w:rPr>
          <w:rFonts w:ascii="Arial" w:hAnsi="Arial" w:cs="Arial"/>
          <w:sz w:val="20"/>
          <w:szCs w:val="20"/>
        </w:rPr>
      </w:pPr>
      <w:r w:rsidRPr="00F82876">
        <w:rPr>
          <w:rFonts w:ascii="Arial" w:hAnsi="Arial" w:cs="Arial"/>
          <w:sz w:val="20"/>
          <w:szCs w:val="20"/>
        </w:rPr>
        <w:t>Authorized Users are responsible for systems security to the degree that his or her job requires the use of information and associated systems. All Authorized Users are responsible for using information resources only for the purposes for which they are intended, to comply with all controls established by information resource owners and custodians</w:t>
      </w:r>
      <w:r w:rsidR="001E3EC4" w:rsidRPr="00F82876">
        <w:rPr>
          <w:rFonts w:ascii="Arial" w:hAnsi="Arial" w:cs="Arial"/>
          <w:sz w:val="20"/>
          <w:szCs w:val="20"/>
        </w:rPr>
        <w:t>,</w:t>
      </w:r>
      <w:r w:rsidRPr="00F82876">
        <w:rPr>
          <w:rFonts w:ascii="Arial" w:hAnsi="Arial" w:cs="Arial"/>
          <w:sz w:val="20"/>
          <w:szCs w:val="20"/>
        </w:rPr>
        <w:t xml:space="preserve"> and for protecting sensitive information against unauthorized disclosure. </w:t>
      </w:r>
    </w:p>
    <w:p w14:paraId="722DA4A9" w14:textId="77777777" w:rsidR="001C58C1" w:rsidRPr="00F82876" w:rsidRDefault="001C58C1" w:rsidP="001C58C1">
      <w:pPr>
        <w:pStyle w:val="NoSpacing"/>
        <w:ind w:left="720"/>
        <w:rPr>
          <w:rFonts w:ascii="Arial" w:hAnsi="Arial" w:cs="Arial"/>
          <w:sz w:val="20"/>
          <w:szCs w:val="20"/>
        </w:rPr>
      </w:pPr>
    </w:p>
    <w:p w14:paraId="53F74C8A" w14:textId="24C8C2F5" w:rsidR="001C58C1" w:rsidRPr="00F82876" w:rsidRDefault="00F33912" w:rsidP="00F279AC">
      <w:pPr>
        <w:pStyle w:val="NoSpacing"/>
        <w:numPr>
          <w:ilvl w:val="0"/>
          <w:numId w:val="12"/>
        </w:numPr>
        <w:rPr>
          <w:rFonts w:ascii="Arial" w:hAnsi="Arial" w:cs="Arial"/>
          <w:b/>
          <w:sz w:val="20"/>
          <w:szCs w:val="20"/>
        </w:rPr>
      </w:pPr>
      <w:r w:rsidRPr="00F82876">
        <w:rPr>
          <w:rFonts w:ascii="Arial" w:hAnsi="Arial" w:cs="Arial"/>
          <w:b/>
          <w:sz w:val="20"/>
          <w:szCs w:val="20"/>
        </w:rPr>
        <w:t>General Use</w:t>
      </w:r>
      <w:r w:rsidR="00FD725A" w:rsidRPr="00F82876">
        <w:rPr>
          <w:rFonts w:ascii="Arial" w:hAnsi="Arial" w:cs="Arial"/>
          <w:b/>
          <w:sz w:val="20"/>
          <w:szCs w:val="20"/>
        </w:rPr>
        <w:t>:</w:t>
      </w:r>
    </w:p>
    <w:p w14:paraId="1AF844E7" w14:textId="77777777" w:rsidR="00FD725A" w:rsidRPr="00F82876" w:rsidRDefault="00F279AC" w:rsidP="00F82876">
      <w:pPr>
        <w:pStyle w:val="NoSpacing"/>
        <w:numPr>
          <w:ilvl w:val="1"/>
          <w:numId w:val="12"/>
        </w:numPr>
        <w:spacing w:before="120"/>
        <w:rPr>
          <w:rFonts w:ascii="Arial" w:hAnsi="Arial" w:cs="Arial"/>
          <w:b/>
          <w:sz w:val="20"/>
          <w:szCs w:val="20"/>
        </w:rPr>
      </w:pPr>
      <w:r w:rsidRPr="00F82876">
        <w:rPr>
          <w:rFonts w:ascii="Arial" w:hAnsi="Arial" w:cs="Arial"/>
          <w:b/>
          <w:sz w:val="20"/>
          <w:szCs w:val="20"/>
        </w:rPr>
        <w:t xml:space="preserve">Use of </w:t>
      </w:r>
      <w:r w:rsidR="001E3EC4" w:rsidRPr="00F82876">
        <w:rPr>
          <w:rFonts w:ascii="Arial" w:hAnsi="Arial" w:cs="Arial"/>
          <w:b/>
          <w:sz w:val="20"/>
          <w:szCs w:val="20"/>
        </w:rPr>
        <w:t>Computing Devices</w:t>
      </w:r>
      <w:r w:rsidR="00FD725A" w:rsidRPr="00F82876">
        <w:rPr>
          <w:rFonts w:ascii="Arial" w:hAnsi="Arial" w:cs="Arial"/>
          <w:b/>
          <w:sz w:val="20"/>
          <w:szCs w:val="20"/>
        </w:rPr>
        <w:t xml:space="preserve">:  </w:t>
      </w:r>
      <w:r w:rsidRPr="00F82876">
        <w:rPr>
          <w:rFonts w:ascii="Arial" w:hAnsi="Arial" w:cs="Arial"/>
          <w:sz w:val="20"/>
          <w:szCs w:val="20"/>
        </w:rPr>
        <w:t>Computing devices that use VPN to connect to the FDOT network must be properly protected with the most current software and updates available to ensure that data exchanged</w:t>
      </w:r>
      <w:r w:rsidR="007D1010" w:rsidRPr="00F82876">
        <w:rPr>
          <w:rFonts w:ascii="Arial" w:hAnsi="Arial" w:cs="Arial"/>
          <w:sz w:val="20"/>
          <w:szCs w:val="20"/>
        </w:rPr>
        <w:t xml:space="preserve"> is not compromised and does not contain </w:t>
      </w:r>
      <w:r w:rsidRPr="00F82876">
        <w:rPr>
          <w:rFonts w:ascii="Arial" w:hAnsi="Arial" w:cs="Arial"/>
          <w:sz w:val="20"/>
          <w:szCs w:val="20"/>
        </w:rPr>
        <w:t xml:space="preserve">viruses or malware. </w:t>
      </w:r>
    </w:p>
    <w:p w14:paraId="353CFC50" w14:textId="77777777" w:rsidR="00FD725A" w:rsidRPr="00F82876" w:rsidRDefault="00FD725A" w:rsidP="00FD725A">
      <w:pPr>
        <w:pStyle w:val="NoSpacing"/>
        <w:ind w:left="1440"/>
        <w:rPr>
          <w:rFonts w:ascii="Arial" w:hAnsi="Arial" w:cs="Arial"/>
          <w:b/>
          <w:sz w:val="20"/>
          <w:szCs w:val="20"/>
        </w:rPr>
      </w:pPr>
    </w:p>
    <w:p w14:paraId="342535BC" w14:textId="77777777" w:rsidR="00FD725A" w:rsidRPr="00F82876" w:rsidRDefault="00F279AC" w:rsidP="00FD725A">
      <w:pPr>
        <w:pStyle w:val="NoSpacing"/>
        <w:ind w:left="1440"/>
        <w:rPr>
          <w:rFonts w:ascii="Arial" w:hAnsi="Arial" w:cs="Arial"/>
          <w:b/>
          <w:sz w:val="20"/>
          <w:szCs w:val="20"/>
        </w:rPr>
      </w:pPr>
      <w:r w:rsidRPr="00F82876">
        <w:rPr>
          <w:rFonts w:ascii="Arial" w:hAnsi="Arial" w:cs="Arial"/>
          <w:sz w:val="20"/>
          <w:szCs w:val="20"/>
        </w:rPr>
        <w:t xml:space="preserve">Non-FDOT computing devices used for FDOT business purposes, such as but not limited to e-mail, must be made available for audit and inspection. </w:t>
      </w:r>
    </w:p>
    <w:p w14:paraId="018E79E9" w14:textId="77777777" w:rsidR="00FD725A" w:rsidRPr="00F82876" w:rsidRDefault="00FD725A" w:rsidP="00FD725A">
      <w:pPr>
        <w:pStyle w:val="NoSpacing"/>
        <w:ind w:left="1440"/>
        <w:rPr>
          <w:rFonts w:ascii="Arial" w:hAnsi="Arial" w:cs="Arial"/>
          <w:sz w:val="20"/>
          <w:szCs w:val="20"/>
        </w:rPr>
      </w:pPr>
    </w:p>
    <w:p w14:paraId="2E1CF6FC" w14:textId="128B3575" w:rsidR="00FD725A" w:rsidRPr="00F82876" w:rsidRDefault="00F279AC" w:rsidP="00FD725A">
      <w:pPr>
        <w:pStyle w:val="NoSpacing"/>
        <w:ind w:left="1440"/>
        <w:rPr>
          <w:rFonts w:ascii="Arial" w:hAnsi="Arial" w:cs="Arial"/>
          <w:b/>
          <w:sz w:val="20"/>
          <w:szCs w:val="20"/>
        </w:rPr>
      </w:pPr>
      <w:r w:rsidRPr="00F82876">
        <w:rPr>
          <w:rFonts w:ascii="Arial" w:hAnsi="Arial" w:cs="Arial"/>
          <w:sz w:val="20"/>
          <w:szCs w:val="20"/>
        </w:rPr>
        <w:t>All FDOT</w:t>
      </w:r>
      <w:r w:rsidR="00A2217E" w:rsidRPr="00F82876">
        <w:rPr>
          <w:rFonts w:ascii="Arial" w:hAnsi="Arial" w:cs="Arial"/>
          <w:sz w:val="20"/>
          <w:szCs w:val="20"/>
        </w:rPr>
        <w:t>-</w:t>
      </w:r>
      <w:r w:rsidRPr="00F82876">
        <w:rPr>
          <w:rFonts w:ascii="Arial" w:hAnsi="Arial" w:cs="Arial"/>
          <w:sz w:val="20"/>
          <w:szCs w:val="20"/>
        </w:rPr>
        <w:t>related information must be removed from non-FDOT computing devices when employment or a contract is terminated with FDOT.</w:t>
      </w:r>
    </w:p>
    <w:p w14:paraId="2058B471" w14:textId="77777777" w:rsidR="00FD725A" w:rsidRPr="00F82876" w:rsidRDefault="00FD725A" w:rsidP="00FD725A">
      <w:pPr>
        <w:pStyle w:val="NoSpacing"/>
        <w:ind w:left="1080"/>
        <w:rPr>
          <w:rFonts w:ascii="Arial" w:hAnsi="Arial" w:cs="Arial"/>
          <w:sz w:val="20"/>
          <w:szCs w:val="20"/>
        </w:rPr>
      </w:pPr>
    </w:p>
    <w:p w14:paraId="4E529BC6" w14:textId="50C6A2B3" w:rsidR="00FD725A" w:rsidRPr="00F82876" w:rsidRDefault="00F279AC" w:rsidP="00FD725A">
      <w:pPr>
        <w:pStyle w:val="NoSpacing"/>
        <w:numPr>
          <w:ilvl w:val="1"/>
          <w:numId w:val="12"/>
        </w:numPr>
        <w:rPr>
          <w:rFonts w:ascii="Arial" w:hAnsi="Arial" w:cs="Arial"/>
          <w:b/>
          <w:sz w:val="20"/>
          <w:szCs w:val="20"/>
        </w:rPr>
      </w:pPr>
      <w:r w:rsidRPr="00F82876">
        <w:rPr>
          <w:rFonts w:ascii="Arial" w:hAnsi="Arial" w:cs="Arial"/>
          <w:b/>
          <w:sz w:val="20"/>
          <w:szCs w:val="20"/>
        </w:rPr>
        <w:t xml:space="preserve">Passwords and </w:t>
      </w:r>
      <w:r w:rsidR="001E3EC4" w:rsidRPr="00F82876">
        <w:rPr>
          <w:rFonts w:ascii="Arial" w:hAnsi="Arial" w:cs="Arial"/>
          <w:b/>
          <w:sz w:val="20"/>
          <w:szCs w:val="20"/>
        </w:rPr>
        <w:t>Personal I</w:t>
      </w:r>
      <w:r w:rsidRPr="00F82876">
        <w:rPr>
          <w:rFonts w:ascii="Arial" w:hAnsi="Arial" w:cs="Arial"/>
          <w:b/>
          <w:sz w:val="20"/>
          <w:szCs w:val="20"/>
        </w:rPr>
        <w:t>nformation</w:t>
      </w:r>
      <w:r w:rsidR="00FD725A" w:rsidRPr="00F82876">
        <w:rPr>
          <w:rFonts w:ascii="Arial" w:hAnsi="Arial" w:cs="Arial"/>
          <w:b/>
          <w:sz w:val="20"/>
          <w:szCs w:val="20"/>
        </w:rPr>
        <w:t xml:space="preserve">: </w:t>
      </w:r>
      <w:r w:rsidRPr="00F82876">
        <w:rPr>
          <w:rFonts w:ascii="Arial" w:hAnsi="Arial" w:cs="Arial"/>
          <w:sz w:val="20"/>
          <w:szCs w:val="20"/>
        </w:rPr>
        <w:t xml:space="preserve">Information, methodologies or devices used for authentication and authorization purposes (passwords, Personal Identification Numbers </w:t>
      </w:r>
      <w:r w:rsidR="001E3EC4" w:rsidRPr="00F82876">
        <w:rPr>
          <w:rFonts w:ascii="Arial" w:hAnsi="Arial" w:cs="Arial"/>
          <w:sz w:val="20"/>
          <w:szCs w:val="20"/>
        </w:rPr>
        <w:t>[</w:t>
      </w:r>
      <w:r w:rsidRPr="00F82876">
        <w:rPr>
          <w:rFonts w:ascii="Arial" w:hAnsi="Arial" w:cs="Arial"/>
          <w:sz w:val="20"/>
          <w:szCs w:val="20"/>
        </w:rPr>
        <w:t>PIN</w:t>
      </w:r>
      <w:r w:rsidR="001E3EC4" w:rsidRPr="00F82876">
        <w:rPr>
          <w:rFonts w:ascii="Arial" w:hAnsi="Arial" w:cs="Arial"/>
          <w:sz w:val="20"/>
          <w:szCs w:val="20"/>
        </w:rPr>
        <w:t>]</w:t>
      </w:r>
      <w:r w:rsidRPr="00F82876">
        <w:rPr>
          <w:rFonts w:ascii="Arial" w:hAnsi="Arial" w:cs="Arial"/>
          <w:sz w:val="20"/>
          <w:szCs w:val="20"/>
        </w:rPr>
        <w:t xml:space="preserve">, security questions/answers, security tokens </w:t>
      </w:r>
      <w:r w:rsidR="001E3EC4" w:rsidRPr="00F82876">
        <w:rPr>
          <w:rFonts w:ascii="Arial" w:hAnsi="Arial" w:cs="Arial"/>
          <w:sz w:val="20"/>
          <w:szCs w:val="20"/>
        </w:rPr>
        <w:t>[</w:t>
      </w:r>
      <w:r w:rsidRPr="00F82876">
        <w:rPr>
          <w:rFonts w:ascii="Arial" w:hAnsi="Arial" w:cs="Arial"/>
          <w:sz w:val="20"/>
          <w:szCs w:val="20"/>
        </w:rPr>
        <w:t>e.g., smartcard, key fob</w:t>
      </w:r>
      <w:r w:rsidR="001E3EC4" w:rsidRPr="00F82876">
        <w:rPr>
          <w:rFonts w:ascii="Arial" w:hAnsi="Arial" w:cs="Arial"/>
          <w:sz w:val="20"/>
          <w:szCs w:val="20"/>
        </w:rPr>
        <w:t>])</w:t>
      </w:r>
      <w:r w:rsidRPr="00F82876">
        <w:rPr>
          <w:rFonts w:ascii="Arial" w:hAnsi="Arial" w:cs="Arial"/>
          <w:sz w:val="20"/>
          <w:szCs w:val="20"/>
        </w:rPr>
        <w:t xml:space="preserve"> shall remain confidential.</w:t>
      </w:r>
    </w:p>
    <w:p w14:paraId="6B0CAB12" w14:textId="77777777" w:rsidR="00FD725A" w:rsidRPr="00F82876" w:rsidRDefault="00FD725A" w:rsidP="00FD725A">
      <w:pPr>
        <w:pStyle w:val="NoSpacing"/>
        <w:ind w:left="1080"/>
        <w:rPr>
          <w:rFonts w:ascii="Arial" w:hAnsi="Arial" w:cs="Arial"/>
          <w:b/>
          <w:sz w:val="20"/>
          <w:szCs w:val="20"/>
        </w:rPr>
      </w:pPr>
    </w:p>
    <w:p w14:paraId="2F610975" w14:textId="6949CF1A" w:rsidR="00FD725A" w:rsidRPr="00F82876" w:rsidRDefault="00F279AC" w:rsidP="00FD725A">
      <w:pPr>
        <w:pStyle w:val="NoSpacing"/>
        <w:numPr>
          <w:ilvl w:val="1"/>
          <w:numId w:val="12"/>
        </w:numPr>
        <w:rPr>
          <w:rFonts w:ascii="Arial" w:hAnsi="Arial" w:cs="Arial"/>
          <w:b/>
          <w:sz w:val="20"/>
          <w:szCs w:val="20"/>
        </w:rPr>
      </w:pPr>
      <w:r w:rsidRPr="00F82876">
        <w:rPr>
          <w:rFonts w:ascii="Arial" w:hAnsi="Arial" w:cs="Arial"/>
          <w:b/>
          <w:sz w:val="20"/>
          <w:szCs w:val="20"/>
        </w:rPr>
        <w:t>Badges</w:t>
      </w:r>
      <w:r w:rsidR="00FD725A" w:rsidRPr="00F82876">
        <w:rPr>
          <w:rFonts w:ascii="Arial" w:hAnsi="Arial" w:cs="Arial"/>
          <w:b/>
          <w:sz w:val="20"/>
          <w:szCs w:val="20"/>
        </w:rPr>
        <w:t xml:space="preserve">: </w:t>
      </w:r>
      <w:r w:rsidR="00450208" w:rsidRPr="00F82876">
        <w:rPr>
          <w:rFonts w:ascii="Arial" w:hAnsi="Arial" w:cs="Arial"/>
          <w:sz w:val="20"/>
          <w:szCs w:val="20"/>
        </w:rPr>
        <w:t>Authorized Users are</w:t>
      </w:r>
      <w:r w:rsidRPr="00F82876">
        <w:rPr>
          <w:rFonts w:ascii="Arial" w:hAnsi="Arial" w:cs="Arial"/>
          <w:sz w:val="20"/>
          <w:szCs w:val="20"/>
        </w:rPr>
        <w:t xml:space="preserve"> responsible for safeguarding their ID Access Badge. Lost or stolen ID Access Badges must be reported immediately to the FDOT Service Desk at </w:t>
      </w:r>
      <w:hyperlink r:id="rId12" w:history="1">
        <w:r w:rsidR="008E7DFD" w:rsidRPr="00564F1B">
          <w:rPr>
            <w:rStyle w:val="Hyperlink"/>
            <w:rFonts w:ascii="Arial" w:hAnsi="Arial" w:cs="Arial"/>
            <w:sz w:val="20"/>
            <w:szCs w:val="20"/>
          </w:rPr>
          <w:t>FDOT.ServiceDesk@dot.state.fl.us</w:t>
        </w:r>
      </w:hyperlink>
      <w:r w:rsidRPr="00F82876">
        <w:rPr>
          <w:rFonts w:ascii="Arial" w:hAnsi="Arial" w:cs="Arial"/>
          <w:sz w:val="20"/>
          <w:szCs w:val="20"/>
        </w:rPr>
        <w:t>.</w:t>
      </w:r>
      <w:r w:rsidR="008E7DFD">
        <w:rPr>
          <w:rFonts w:ascii="Arial" w:hAnsi="Arial" w:cs="Arial"/>
          <w:sz w:val="20"/>
          <w:szCs w:val="20"/>
        </w:rPr>
        <w:t xml:space="preserve"> </w:t>
      </w:r>
      <w:r w:rsidRPr="00F82876">
        <w:rPr>
          <w:rFonts w:ascii="Arial" w:hAnsi="Arial" w:cs="Arial"/>
          <w:sz w:val="20"/>
          <w:szCs w:val="20"/>
        </w:rPr>
        <w:t>Guests</w:t>
      </w:r>
      <w:r w:rsidR="00450208" w:rsidRPr="00F82876">
        <w:rPr>
          <w:rFonts w:ascii="Arial" w:hAnsi="Arial" w:cs="Arial"/>
          <w:sz w:val="20"/>
          <w:szCs w:val="20"/>
        </w:rPr>
        <w:t xml:space="preserve">, </w:t>
      </w:r>
      <w:r w:rsidRPr="00F82876">
        <w:rPr>
          <w:rFonts w:ascii="Arial" w:hAnsi="Arial" w:cs="Arial"/>
          <w:sz w:val="20"/>
          <w:szCs w:val="20"/>
        </w:rPr>
        <w:t>employees</w:t>
      </w:r>
      <w:r w:rsidR="001E3EC4" w:rsidRPr="00F82876">
        <w:rPr>
          <w:rFonts w:ascii="Arial" w:hAnsi="Arial" w:cs="Arial"/>
          <w:sz w:val="20"/>
          <w:szCs w:val="20"/>
        </w:rPr>
        <w:t>,</w:t>
      </w:r>
      <w:r w:rsidR="00450208" w:rsidRPr="00F82876">
        <w:rPr>
          <w:rFonts w:ascii="Arial" w:hAnsi="Arial" w:cs="Arial"/>
          <w:sz w:val="20"/>
          <w:szCs w:val="20"/>
        </w:rPr>
        <w:t xml:space="preserve"> or other personnel </w:t>
      </w:r>
      <w:r w:rsidR="001E3EC4" w:rsidRPr="00F82876">
        <w:rPr>
          <w:rFonts w:ascii="Arial" w:hAnsi="Arial" w:cs="Arial"/>
          <w:sz w:val="20"/>
          <w:szCs w:val="20"/>
        </w:rPr>
        <w:t>(</w:t>
      </w:r>
      <w:r w:rsidR="00450208" w:rsidRPr="00F82876">
        <w:rPr>
          <w:rFonts w:ascii="Arial" w:hAnsi="Arial" w:cs="Arial"/>
          <w:sz w:val="20"/>
          <w:szCs w:val="20"/>
        </w:rPr>
        <w:t>including contractors and consultants</w:t>
      </w:r>
      <w:r w:rsidR="001E3EC4" w:rsidRPr="00F82876">
        <w:rPr>
          <w:rFonts w:ascii="Arial" w:hAnsi="Arial" w:cs="Arial"/>
          <w:sz w:val="20"/>
          <w:szCs w:val="20"/>
        </w:rPr>
        <w:t>)</w:t>
      </w:r>
      <w:r w:rsidR="00450208" w:rsidRPr="00F82876">
        <w:rPr>
          <w:rFonts w:ascii="Arial" w:hAnsi="Arial" w:cs="Arial"/>
          <w:sz w:val="20"/>
          <w:szCs w:val="20"/>
        </w:rPr>
        <w:t xml:space="preserve"> without</w:t>
      </w:r>
      <w:r w:rsidRPr="00F82876">
        <w:rPr>
          <w:rFonts w:ascii="Arial" w:hAnsi="Arial" w:cs="Arial"/>
          <w:sz w:val="20"/>
          <w:szCs w:val="20"/>
        </w:rPr>
        <w:t xml:space="preserve"> a badge must go to the lobby to obtain a guest or temporary badge. Badges must always be worn and kept visible at all FDOT locations. Badges must be safeguarded and stored in a private location after hours. </w:t>
      </w:r>
    </w:p>
    <w:p w14:paraId="38B498CF" w14:textId="77777777" w:rsidR="00FD725A" w:rsidRPr="00F82876" w:rsidRDefault="00FD725A" w:rsidP="00FD725A">
      <w:pPr>
        <w:pStyle w:val="ListParagraph"/>
        <w:numPr>
          <w:ilvl w:val="0"/>
          <w:numId w:val="0"/>
        </w:numPr>
        <w:ind w:left="720"/>
        <w:rPr>
          <w:rFonts w:ascii="Arial" w:hAnsi="Arial" w:cs="Arial"/>
          <w:sz w:val="20"/>
          <w:szCs w:val="20"/>
        </w:rPr>
      </w:pPr>
    </w:p>
    <w:p w14:paraId="2C2CCBE1" w14:textId="77777777" w:rsidR="00FD725A" w:rsidRPr="00F82876" w:rsidRDefault="00C8585E" w:rsidP="00123858">
      <w:pPr>
        <w:pStyle w:val="NoSpacing"/>
        <w:numPr>
          <w:ilvl w:val="0"/>
          <w:numId w:val="12"/>
        </w:numPr>
        <w:rPr>
          <w:rFonts w:ascii="Arial" w:hAnsi="Arial" w:cs="Arial"/>
          <w:b/>
          <w:sz w:val="20"/>
          <w:szCs w:val="20"/>
        </w:rPr>
      </w:pPr>
      <w:r w:rsidRPr="00F82876">
        <w:rPr>
          <w:rFonts w:ascii="Arial" w:hAnsi="Arial" w:cs="Arial"/>
          <w:b/>
          <w:sz w:val="20"/>
          <w:szCs w:val="20"/>
        </w:rPr>
        <w:t xml:space="preserve">What </w:t>
      </w:r>
      <w:r w:rsidR="001E3EC4" w:rsidRPr="00F82876">
        <w:rPr>
          <w:rFonts w:ascii="Arial" w:hAnsi="Arial" w:cs="Arial"/>
          <w:b/>
          <w:sz w:val="20"/>
          <w:szCs w:val="20"/>
        </w:rPr>
        <w:t>C</w:t>
      </w:r>
      <w:r w:rsidRPr="00F82876">
        <w:rPr>
          <w:rFonts w:ascii="Arial" w:hAnsi="Arial" w:cs="Arial"/>
          <w:b/>
          <w:sz w:val="20"/>
          <w:szCs w:val="20"/>
        </w:rPr>
        <w:t xml:space="preserve">onstitutes </w:t>
      </w:r>
      <w:r w:rsidR="001E3EC4" w:rsidRPr="00F82876">
        <w:rPr>
          <w:rFonts w:ascii="Arial" w:hAnsi="Arial" w:cs="Arial"/>
          <w:b/>
          <w:sz w:val="20"/>
          <w:szCs w:val="20"/>
        </w:rPr>
        <w:t>A</w:t>
      </w:r>
      <w:r w:rsidRPr="00F82876">
        <w:rPr>
          <w:rFonts w:ascii="Arial" w:hAnsi="Arial" w:cs="Arial"/>
          <w:b/>
          <w:sz w:val="20"/>
          <w:szCs w:val="20"/>
        </w:rPr>
        <w:t xml:space="preserve">cceptable </w:t>
      </w:r>
      <w:r w:rsidR="001E3EC4" w:rsidRPr="00F82876">
        <w:rPr>
          <w:rFonts w:ascii="Arial" w:hAnsi="Arial" w:cs="Arial"/>
          <w:b/>
          <w:sz w:val="20"/>
          <w:szCs w:val="20"/>
        </w:rPr>
        <w:t>U</w:t>
      </w:r>
      <w:r w:rsidRPr="00F82876">
        <w:rPr>
          <w:rFonts w:ascii="Arial" w:hAnsi="Arial" w:cs="Arial"/>
          <w:b/>
          <w:sz w:val="20"/>
          <w:szCs w:val="20"/>
        </w:rPr>
        <w:t>se</w:t>
      </w:r>
      <w:r w:rsidR="00FD725A" w:rsidRPr="00F82876">
        <w:rPr>
          <w:rFonts w:ascii="Arial" w:hAnsi="Arial" w:cs="Arial"/>
          <w:b/>
          <w:sz w:val="20"/>
          <w:szCs w:val="20"/>
        </w:rPr>
        <w:t xml:space="preserve">: </w:t>
      </w:r>
    </w:p>
    <w:p w14:paraId="7AF85D33" w14:textId="494959F3" w:rsidR="00FD725A" w:rsidRPr="00F82876" w:rsidRDefault="00450208" w:rsidP="00444AEC">
      <w:pPr>
        <w:pStyle w:val="NoSpacing"/>
        <w:numPr>
          <w:ilvl w:val="1"/>
          <w:numId w:val="12"/>
        </w:numPr>
        <w:spacing w:before="120"/>
        <w:rPr>
          <w:rFonts w:ascii="Arial" w:hAnsi="Arial" w:cs="Arial"/>
          <w:b/>
          <w:sz w:val="20"/>
          <w:szCs w:val="20"/>
        </w:rPr>
      </w:pPr>
      <w:r w:rsidRPr="00F82876">
        <w:rPr>
          <w:rFonts w:ascii="Arial" w:hAnsi="Arial" w:cs="Arial"/>
          <w:sz w:val="20"/>
          <w:szCs w:val="20"/>
        </w:rPr>
        <w:t xml:space="preserve">Authorized Users </w:t>
      </w:r>
      <w:r w:rsidR="00F279AC" w:rsidRPr="00F82876">
        <w:rPr>
          <w:rFonts w:ascii="Arial" w:hAnsi="Arial" w:cs="Arial"/>
          <w:sz w:val="20"/>
          <w:szCs w:val="20"/>
        </w:rPr>
        <w:t xml:space="preserve">accessing Department </w:t>
      </w:r>
      <w:r w:rsidR="001E3EC4" w:rsidRPr="00F82876">
        <w:rPr>
          <w:rFonts w:ascii="Arial" w:hAnsi="Arial" w:cs="Arial"/>
          <w:sz w:val="20"/>
          <w:szCs w:val="20"/>
        </w:rPr>
        <w:t>I</w:t>
      </w:r>
      <w:r w:rsidR="00F279AC" w:rsidRPr="00F82876">
        <w:rPr>
          <w:rFonts w:ascii="Arial" w:hAnsi="Arial" w:cs="Arial"/>
          <w:sz w:val="20"/>
          <w:szCs w:val="20"/>
        </w:rPr>
        <w:t xml:space="preserve">nformation </w:t>
      </w:r>
      <w:r w:rsidR="001E3EC4" w:rsidRPr="00F82876">
        <w:rPr>
          <w:rFonts w:ascii="Arial" w:hAnsi="Arial" w:cs="Arial"/>
          <w:sz w:val="20"/>
          <w:szCs w:val="20"/>
        </w:rPr>
        <w:t>T</w:t>
      </w:r>
      <w:r w:rsidR="00F279AC" w:rsidRPr="00F82876">
        <w:rPr>
          <w:rFonts w:ascii="Arial" w:hAnsi="Arial" w:cs="Arial"/>
          <w:sz w:val="20"/>
          <w:szCs w:val="20"/>
        </w:rPr>
        <w:t xml:space="preserve">echnology resources </w:t>
      </w:r>
      <w:r w:rsidRPr="00F82876">
        <w:rPr>
          <w:rFonts w:ascii="Arial" w:hAnsi="Arial" w:cs="Arial"/>
          <w:sz w:val="20"/>
          <w:szCs w:val="20"/>
        </w:rPr>
        <w:t xml:space="preserve">are </w:t>
      </w:r>
      <w:r w:rsidR="00F279AC" w:rsidRPr="00F82876">
        <w:rPr>
          <w:rFonts w:ascii="Arial" w:hAnsi="Arial" w:cs="Arial"/>
          <w:sz w:val="20"/>
          <w:szCs w:val="20"/>
        </w:rPr>
        <w:t xml:space="preserve">expected to </w:t>
      </w:r>
      <w:r w:rsidR="00B5384F" w:rsidRPr="00F82876">
        <w:rPr>
          <w:rFonts w:ascii="Arial" w:hAnsi="Arial" w:cs="Arial"/>
          <w:sz w:val="20"/>
          <w:szCs w:val="20"/>
        </w:rPr>
        <w:t xml:space="preserve">act in good faith and take reasonable steps </w:t>
      </w:r>
      <w:r w:rsidR="00F279AC" w:rsidRPr="00F82876">
        <w:rPr>
          <w:rFonts w:ascii="Arial" w:hAnsi="Arial" w:cs="Arial"/>
          <w:sz w:val="20"/>
          <w:szCs w:val="20"/>
        </w:rPr>
        <w:t>to avoid abuse and inappropriate use of resources.</w:t>
      </w:r>
    </w:p>
    <w:p w14:paraId="4E3775DA" w14:textId="77777777" w:rsidR="00FD725A" w:rsidRPr="00F82876" w:rsidRDefault="00FD725A" w:rsidP="00FD725A">
      <w:pPr>
        <w:pStyle w:val="NoSpacing"/>
        <w:ind w:left="720"/>
        <w:rPr>
          <w:rFonts w:ascii="Arial" w:hAnsi="Arial" w:cs="Arial"/>
          <w:b/>
          <w:sz w:val="20"/>
          <w:szCs w:val="20"/>
        </w:rPr>
      </w:pPr>
    </w:p>
    <w:p w14:paraId="3EA5B498" w14:textId="1A8314EE" w:rsidR="00F82876" w:rsidRDefault="00F279AC" w:rsidP="00444AEC">
      <w:pPr>
        <w:pStyle w:val="NoSpacing"/>
        <w:numPr>
          <w:ilvl w:val="1"/>
          <w:numId w:val="12"/>
        </w:numPr>
        <w:rPr>
          <w:rFonts w:ascii="Arial" w:hAnsi="Arial" w:cs="Arial"/>
          <w:sz w:val="20"/>
          <w:szCs w:val="20"/>
        </w:rPr>
      </w:pPr>
      <w:r w:rsidRPr="00F82876">
        <w:rPr>
          <w:rFonts w:ascii="Arial" w:hAnsi="Arial" w:cs="Arial"/>
          <w:sz w:val="20"/>
          <w:szCs w:val="20"/>
        </w:rPr>
        <w:t>Any personal use of the internet must be brief, infrequent</w:t>
      </w:r>
      <w:r w:rsidR="001E3EC4" w:rsidRPr="00F82876">
        <w:rPr>
          <w:rFonts w:ascii="Arial" w:hAnsi="Arial" w:cs="Arial"/>
          <w:sz w:val="20"/>
          <w:szCs w:val="20"/>
        </w:rPr>
        <w:t>,</w:t>
      </w:r>
      <w:r w:rsidRPr="00F82876">
        <w:rPr>
          <w:rFonts w:ascii="Arial" w:hAnsi="Arial" w:cs="Arial"/>
          <w:sz w:val="20"/>
          <w:szCs w:val="20"/>
        </w:rPr>
        <w:t xml:space="preserve"> and in compliance with the Department’s policies. Brief and infrequent means fifteen minutes or less daily.</w:t>
      </w:r>
    </w:p>
    <w:p w14:paraId="61F2C726" w14:textId="39CEE2DC" w:rsidR="0020211E" w:rsidRDefault="0020211E" w:rsidP="00F82876">
      <w:pPr>
        <w:pStyle w:val="NoSpacing"/>
        <w:ind w:left="720"/>
        <w:rPr>
          <w:rFonts w:ascii="Arial" w:hAnsi="Arial" w:cs="Arial"/>
          <w:sz w:val="20"/>
          <w:szCs w:val="20"/>
        </w:rPr>
      </w:pPr>
    </w:p>
    <w:p w14:paraId="1A148E63" w14:textId="495E47C4" w:rsidR="002B6C56" w:rsidRDefault="0020211E" w:rsidP="00444AEC">
      <w:pPr>
        <w:pStyle w:val="NoSpacing"/>
        <w:numPr>
          <w:ilvl w:val="1"/>
          <w:numId w:val="12"/>
        </w:numPr>
        <w:rPr>
          <w:rFonts w:ascii="Arial" w:hAnsi="Arial" w:cs="Arial"/>
          <w:sz w:val="20"/>
          <w:szCs w:val="20"/>
        </w:rPr>
      </w:pPr>
      <w:r w:rsidRPr="0020211E">
        <w:rPr>
          <w:rFonts w:ascii="Arial" w:hAnsi="Arial" w:cs="Arial"/>
          <w:sz w:val="20"/>
          <w:szCs w:val="20"/>
        </w:rPr>
        <w:t>Public Wi-Fi is provided for use during lunch and scheduled breaks in breakrooms located at the district headquarters main building in all districts.</w:t>
      </w:r>
      <w:r>
        <w:rPr>
          <w:rFonts w:ascii="Arial" w:hAnsi="Arial" w:cs="Arial"/>
          <w:sz w:val="20"/>
          <w:szCs w:val="20"/>
        </w:rPr>
        <w:t xml:space="preserve"> </w:t>
      </w:r>
    </w:p>
    <w:p w14:paraId="6B5A8D88" w14:textId="77777777" w:rsidR="009C22FD" w:rsidRDefault="009C22FD" w:rsidP="00C92BAA">
      <w:pPr>
        <w:pStyle w:val="ListParagraph"/>
        <w:numPr>
          <w:ilvl w:val="0"/>
          <w:numId w:val="0"/>
        </w:numPr>
        <w:ind w:left="720"/>
        <w:rPr>
          <w:rFonts w:ascii="Arial" w:hAnsi="Arial" w:cs="Arial"/>
          <w:sz w:val="20"/>
          <w:szCs w:val="20"/>
        </w:rPr>
      </w:pPr>
    </w:p>
    <w:p w14:paraId="7336DE9C" w14:textId="005839DE" w:rsidR="00E324BA" w:rsidRPr="00C92BAA" w:rsidRDefault="00C92BAA">
      <w:pPr>
        <w:pStyle w:val="NoSpacing"/>
        <w:numPr>
          <w:ilvl w:val="1"/>
          <w:numId w:val="12"/>
        </w:numPr>
        <w:rPr>
          <w:rFonts w:ascii="Arial" w:hAnsi="Arial" w:cs="Arial"/>
          <w:sz w:val="20"/>
          <w:szCs w:val="20"/>
        </w:rPr>
      </w:pPr>
      <w:bookmarkStart w:id="0" w:name="_Hlk18931366"/>
      <w:r w:rsidRPr="00C92BAA">
        <w:rPr>
          <w:rFonts w:ascii="Arial" w:hAnsi="Arial" w:cs="Arial"/>
          <w:sz w:val="20"/>
          <w:szCs w:val="20"/>
        </w:rPr>
        <w:t>FDOT issued smartphones are text-enabled for transitory type information. Transitory information is a record that requires no administrative action, policy decision or special handling and the message has become obsolete.</w:t>
      </w:r>
      <w:bookmarkStart w:id="1" w:name="_Hlk18931625"/>
      <w:bookmarkEnd w:id="0"/>
    </w:p>
    <w:bookmarkEnd w:id="1"/>
    <w:p w14:paraId="27E61041" w14:textId="77777777" w:rsidR="002B6C56" w:rsidRDefault="002B6C56" w:rsidP="00A12A24">
      <w:pPr>
        <w:pStyle w:val="NoSpacing"/>
        <w:ind w:left="1440"/>
        <w:rPr>
          <w:rFonts w:ascii="Arial" w:hAnsi="Arial" w:cs="Arial"/>
          <w:sz w:val="20"/>
          <w:szCs w:val="20"/>
        </w:rPr>
      </w:pPr>
    </w:p>
    <w:p w14:paraId="3C909641" w14:textId="462C6F61" w:rsidR="0020211E" w:rsidRPr="00035826" w:rsidRDefault="00274882" w:rsidP="00444AEC">
      <w:pPr>
        <w:pStyle w:val="NoSpacing"/>
        <w:numPr>
          <w:ilvl w:val="1"/>
          <w:numId w:val="12"/>
        </w:numPr>
        <w:rPr>
          <w:rFonts w:ascii="Arial" w:hAnsi="Arial" w:cs="Arial"/>
          <w:b/>
          <w:sz w:val="20"/>
          <w:szCs w:val="20"/>
        </w:rPr>
      </w:pPr>
      <w:r>
        <w:rPr>
          <w:rFonts w:ascii="Arial" w:hAnsi="Arial" w:cs="Arial"/>
          <w:b/>
          <w:sz w:val="20"/>
          <w:szCs w:val="20"/>
        </w:rPr>
        <w:t xml:space="preserve">Bring Your Own Device (BYOD): </w:t>
      </w:r>
      <w:r w:rsidR="0020211E" w:rsidRPr="00035826">
        <w:rPr>
          <w:rFonts w:ascii="Arial" w:hAnsi="Arial" w:cs="Arial"/>
          <w:sz w:val="20"/>
          <w:szCs w:val="20"/>
        </w:rPr>
        <w:t xml:space="preserve">FDOT Guest Wi-Fi Network is available only for consultants, contractors, outside agencies and vendors when performing duties on behalf of the Department. </w:t>
      </w:r>
    </w:p>
    <w:p w14:paraId="5D2AEB67" w14:textId="77777777" w:rsidR="0020211E" w:rsidRPr="0020211E" w:rsidRDefault="0020211E" w:rsidP="0020211E">
      <w:pPr>
        <w:pStyle w:val="NoSpacing"/>
        <w:ind w:left="720"/>
        <w:rPr>
          <w:rFonts w:ascii="Arial" w:hAnsi="Arial" w:cs="Arial"/>
          <w:sz w:val="20"/>
          <w:szCs w:val="20"/>
        </w:rPr>
      </w:pPr>
    </w:p>
    <w:p w14:paraId="11E105B8" w14:textId="5295C926" w:rsidR="0020211E" w:rsidRDefault="0020211E" w:rsidP="00035826">
      <w:pPr>
        <w:pStyle w:val="NoSpacing"/>
        <w:ind w:left="1440"/>
        <w:rPr>
          <w:rFonts w:ascii="Arial" w:hAnsi="Arial" w:cs="Arial"/>
          <w:sz w:val="20"/>
          <w:szCs w:val="20"/>
        </w:rPr>
      </w:pPr>
      <w:r w:rsidRPr="0020211E">
        <w:rPr>
          <w:rFonts w:ascii="Arial" w:hAnsi="Arial" w:cs="Arial"/>
          <w:sz w:val="20"/>
          <w:szCs w:val="20"/>
        </w:rPr>
        <w:t xml:space="preserve">The owner of the equipment is entirely responsible for their own hands-on support and hardware and assumes all risks and liabilities associated with using the Guest Wi-Fi Network. </w:t>
      </w:r>
    </w:p>
    <w:p w14:paraId="5752A4E0" w14:textId="77777777" w:rsidR="0020211E" w:rsidRPr="0020211E" w:rsidRDefault="0020211E" w:rsidP="0020211E">
      <w:pPr>
        <w:pStyle w:val="NoSpacing"/>
        <w:ind w:left="720"/>
        <w:rPr>
          <w:rFonts w:ascii="Arial" w:hAnsi="Arial" w:cs="Arial"/>
          <w:sz w:val="20"/>
          <w:szCs w:val="20"/>
        </w:rPr>
      </w:pPr>
    </w:p>
    <w:p w14:paraId="50E1D488" w14:textId="00A52FFA" w:rsidR="0020211E" w:rsidRDefault="0020211E" w:rsidP="00035826">
      <w:pPr>
        <w:pStyle w:val="NoSpacing"/>
        <w:ind w:left="1440"/>
        <w:rPr>
          <w:rFonts w:ascii="Arial" w:hAnsi="Arial" w:cs="Arial"/>
          <w:sz w:val="20"/>
          <w:szCs w:val="20"/>
        </w:rPr>
      </w:pPr>
      <w:r w:rsidRPr="0020211E">
        <w:rPr>
          <w:rFonts w:ascii="Arial" w:hAnsi="Arial" w:cs="Arial"/>
          <w:sz w:val="20"/>
          <w:szCs w:val="20"/>
        </w:rPr>
        <w:t>The Service Desk may provide limited hands-off support. When connected to the FDOT Guest Wi-Fi Network, the device owner may connect to the production network using Hayes VPN.</w:t>
      </w:r>
    </w:p>
    <w:p w14:paraId="1423F3C5" w14:textId="77777777" w:rsidR="00F82876" w:rsidRDefault="00F82876" w:rsidP="00F82876">
      <w:pPr>
        <w:pStyle w:val="NoSpacing"/>
        <w:ind w:left="720"/>
        <w:rPr>
          <w:rFonts w:ascii="Arial" w:hAnsi="Arial" w:cs="Arial"/>
          <w:sz w:val="20"/>
          <w:szCs w:val="20"/>
        </w:rPr>
      </w:pPr>
    </w:p>
    <w:p w14:paraId="7CF63E0C" w14:textId="77777777" w:rsidR="00F82876" w:rsidRDefault="00EA43FD" w:rsidP="00125137">
      <w:pPr>
        <w:pStyle w:val="NoSpacing"/>
        <w:numPr>
          <w:ilvl w:val="0"/>
          <w:numId w:val="12"/>
        </w:numPr>
        <w:rPr>
          <w:rFonts w:ascii="Arial" w:hAnsi="Arial" w:cs="Arial"/>
          <w:b/>
          <w:sz w:val="20"/>
          <w:szCs w:val="20"/>
        </w:rPr>
      </w:pPr>
      <w:r w:rsidRPr="00F82876">
        <w:rPr>
          <w:rFonts w:ascii="Arial" w:hAnsi="Arial" w:cs="Arial"/>
          <w:b/>
          <w:sz w:val="20"/>
          <w:szCs w:val="20"/>
        </w:rPr>
        <w:t xml:space="preserve">What </w:t>
      </w:r>
      <w:r w:rsidR="008E7576" w:rsidRPr="00F82876">
        <w:rPr>
          <w:rFonts w:ascii="Arial" w:hAnsi="Arial" w:cs="Arial"/>
          <w:b/>
          <w:sz w:val="20"/>
          <w:szCs w:val="20"/>
        </w:rPr>
        <w:t>C</w:t>
      </w:r>
      <w:r w:rsidRPr="00F82876">
        <w:rPr>
          <w:rFonts w:ascii="Arial" w:hAnsi="Arial" w:cs="Arial"/>
          <w:b/>
          <w:sz w:val="20"/>
          <w:szCs w:val="20"/>
        </w:rPr>
        <w:t xml:space="preserve">onstitutes </w:t>
      </w:r>
      <w:r w:rsidR="008E7576" w:rsidRPr="00F82876">
        <w:rPr>
          <w:rFonts w:ascii="Arial" w:hAnsi="Arial" w:cs="Arial"/>
          <w:b/>
          <w:sz w:val="20"/>
          <w:szCs w:val="20"/>
        </w:rPr>
        <w:t>U</w:t>
      </w:r>
      <w:r w:rsidRPr="00F82876">
        <w:rPr>
          <w:rFonts w:ascii="Arial" w:hAnsi="Arial" w:cs="Arial"/>
          <w:b/>
          <w:sz w:val="20"/>
          <w:szCs w:val="20"/>
        </w:rPr>
        <w:t xml:space="preserve">nacceptable </w:t>
      </w:r>
      <w:r w:rsidR="008E7576" w:rsidRPr="00F82876">
        <w:rPr>
          <w:rFonts w:ascii="Arial" w:hAnsi="Arial" w:cs="Arial"/>
          <w:b/>
          <w:sz w:val="20"/>
          <w:szCs w:val="20"/>
        </w:rPr>
        <w:t>U</w:t>
      </w:r>
      <w:r w:rsidRPr="00F82876">
        <w:rPr>
          <w:rFonts w:ascii="Arial" w:hAnsi="Arial" w:cs="Arial"/>
          <w:b/>
          <w:sz w:val="20"/>
          <w:szCs w:val="20"/>
        </w:rPr>
        <w:t>se</w:t>
      </w:r>
      <w:r w:rsidR="00F82876">
        <w:rPr>
          <w:rFonts w:ascii="Arial" w:hAnsi="Arial" w:cs="Arial"/>
          <w:b/>
          <w:sz w:val="20"/>
          <w:szCs w:val="20"/>
        </w:rPr>
        <w:t>:</w:t>
      </w:r>
    </w:p>
    <w:p w14:paraId="7738A4F6" w14:textId="77777777" w:rsidR="00F82876" w:rsidRPr="00F82876" w:rsidRDefault="00E82D43" w:rsidP="00F82876">
      <w:pPr>
        <w:pStyle w:val="NoSpacing"/>
        <w:numPr>
          <w:ilvl w:val="1"/>
          <w:numId w:val="12"/>
        </w:numPr>
        <w:spacing w:before="120"/>
        <w:rPr>
          <w:rFonts w:ascii="Arial" w:hAnsi="Arial" w:cs="Arial"/>
          <w:b/>
          <w:sz w:val="20"/>
          <w:szCs w:val="20"/>
        </w:rPr>
      </w:pPr>
      <w:r w:rsidRPr="00F82876">
        <w:rPr>
          <w:rFonts w:ascii="Arial" w:hAnsi="Arial" w:cs="Arial"/>
          <w:b/>
          <w:sz w:val="20"/>
          <w:szCs w:val="20"/>
        </w:rPr>
        <w:t xml:space="preserve">Passwords and </w:t>
      </w:r>
      <w:r w:rsidR="00506A6B" w:rsidRPr="00F82876">
        <w:rPr>
          <w:rFonts w:ascii="Arial" w:hAnsi="Arial" w:cs="Arial"/>
          <w:b/>
          <w:sz w:val="20"/>
          <w:szCs w:val="20"/>
        </w:rPr>
        <w:t>Confidential</w:t>
      </w:r>
      <w:r w:rsidRPr="00F82876">
        <w:rPr>
          <w:rFonts w:ascii="Arial" w:hAnsi="Arial" w:cs="Arial"/>
          <w:b/>
          <w:sz w:val="20"/>
          <w:szCs w:val="20"/>
        </w:rPr>
        <w:t xml:space="preserve"> </w:t>
      </w:r>
      <w:r w:rsidR="00506A6B" w:rsidRPr="00F82876">
        <w:rPr>
          <w:rFonts w:ascii="Arial" w:hAnsi="Arial" w:cs="Arial"/>
          <w:b/>
          <w:sz w:val="20"/>
          <w:szCs w:val="20"/>
        </w:rPr>
        <w:t>I</w:t>
      </w:r>
      <w:r w:rsidRPr="00F82876">
        <w:rPr>
          <w:rFonts w:ascii="Arial" w:hAnsi="Arial" w:cs="Arial"/>
          <w:b/>
          <w:sz w:val="20"/>
          <w:szCs w:val="20"/>
        </w:rPr>
        <w:t>nformation</w:t>
      </w:r>
      <w:r w:rsidR="00F82876">
        <w:rPr>
          <w:rFonts w:ascii="Arial" w:hAnsi="Arial" w:cs="Arial"/>
          <w:b/>
          <w:sz w:val="20"/>
          <w:szCs w:val="20"/>
        </w:rPr>
        <w:t xml:space="preserve">: </w:t>
      </w:r>
      <w:r w:rsidR="00F82876">
        <w:rPr>
          <w:rFonts w:ascii="Arial" w:hAnsi="Arial" w:cs="Arial"/>
          <w:sz w:val="20"/>
          <w:szCs w:val="20"/>
        </w:rPr>
        <w:t xml:space="preserve"> </w:t>
      </w:r>
      <w:r w:rsidR="001F6D89" w:rsidRPr="00F82876">
        <w:rPr>
          <w:rFonts w:ascii="Arial" w:hAnsi="Arial" w:cs="Arial"/>
          <w:sz w:val="20"/>
          <w:szCs w:val="20"/>
        </w:rPr>
        <w:t xml:space="preserve">An </w:t>
      </w:r>
      <w:r w:rsidR="00450208" w:rsidRPr="00F82876">
        <w:rPr>
          <w:rFonts w:ascii="Arial" w:hAnsi="Arial" w:cs="Arial"/>
          <w:sz w:val="20"/>
          <w:szCs w:val="20"/>
        </w:rPr>
        <w:t xml:space="preserve">Authorized Users </w:t>
      </w:r>
      <w:r w:rsidR="001F6D89" w:rsidRPr="00F82876">
        <w:rPr>
          <w:rFonts w:ascii="Arial" w:hAnsi="Arial" w:cs="Arial"/>
          <w:sz w:val="20"/>
          <w:szCs w:val="20"/>
        </w:rPr>
        <w:t>’s p</w:t>
      </w:r>
      <w:r w:rsidR="00EA43FD" w:rsidRPr="00F82876">
        <w:rPr>
          <w:rFonts w:ascii="Arial" w:hAnsi="Arial" w:cs="Arial"/>
          <w:sz w:val="20"/>
          <w:szCs w:val="20"/>
        </w:rPr>
        <w:t xml:space="preserve">assword </w:t>
      </w:r>
      <w:r w:rsidR="00A707C6" w:rsidRPr="00F82876">
        <w:rPr>
          <w:rFonts w:ascii="Arial" w:hAnsi="Arial" w:cs="Arial"/>
          <w:sz w:val="20"/>
          <w:szCs w:val="20"/>
        </w:rPr>
        <w:t>must not</w:t>
      </w:r>
      <w:r w:rsidR="00EA43FD" w:rsidRPr="00F82876">
        <w:rPr>
          <w:rFonts w:ascii="Arial" w:hAnsi="Arial" w:cs="Arial"/>
          <w:sz w:val="20"/>
          <w:szCs w:val="20"/>
        </w:rPr>
        <w:t xml:space="preserve"> be displayed, printed, emailed, recorded in an unsecured manner, or shared with </w:t>
      </w:r>
      <w:r w:rsidR="005F2A7A" w:rsidRPr="00F82876">
        <w:rPr>
          <w:rFonts w:ascii="Arial" w:hAnsi="Arial" w:cs="Arial"/>
          <w:sz w:val="20"/>
          <w:szCs w:val="20"/>
        </w:rPr>
        <w:t>anyone else</w:t>
      </w:r>
      <w:r w:rsidR="00EA43FD" w:rsidRPr="00F82876">
        <w:rPr>
          <w:rFonts w:ascii="Arial" w:hAnsi="Arial" w:cs="Arial"/>
          <w:sz w:val="20"/>
          <w:szCs w:val="20"/>
        </w:rPr>
        <w:t>.</w:t>
      </w:r>
      <w:r w:rsidR="00A707C6" w:rsidRPr="00F82876">
        <w:rPr>
          <w:rFonts w:ascii="Arial" w:hAnsi="Arial" w:cs="Arial"/>
          <w:sz w:val="20"/>
          <w:szCs w:val="20"/>
        </w:rPr>
        <w:t xml:space="preserve"> </w:t>
      </w:r>
    </w:p>
    <w:p w14:paraId="2BC01E08" w14:textId="77777777" w:rsidR="00F82876" w:rsidRDefault="00F82876" w:rsidP="00F82876">
      <w:pPr>
        <w:pStyle w:val="NoSpacing"/>
        <w:ind w:left="1440"/>
        <w:rPr>
          <w:rFonts w:ascii="Arial" w:hAnsi="Arial" w:cs="Arial"/>
          <w:b/>
          <w:sz w:val="20"/>
          <w:szCs w:val="20"/>
        </w:rPr>
      </w:pPr>
    </w:p>
    <w:p w14:paraId="557AB4B0" w14:textId="77777777" w:rsidR="00F82876" w:rsidRDefault="008024C9" w:rsidP="00F82876">
      <w:pPr>
        <w:pStyle w:val="NoSpacing"/>
        <w:ind w:left="1440"/>
        <w:rPr>
          <w:rFonts w:ascii="Arial" w:hAnsi="Arial" w:cs="Arial"/>
          <w:sz w:val="20"/>
          <w:szCs w:val="20"/>
        </w:rPr>
      </w:pPr>
      <w:r w:rsidRPr="00F82876">
        <w:rPr>
          <w:rFonts w:ascii="Arial" w:hAnsi="Arial" w:cs="Arial"/>
          <w:sz w:val="20"/>
          <w:szCs w:val="20"/>
        </w:rPr>
        <w:t>Password</w:t>
      </w:r>
      <w:r w:rsidR="008E7576" w:rsidRPr="00F82876">
        <w:rPr>
          <w:rFonts w:ascii="Arial" w:hAnsi="Arial" w:cs="Arial"/>
          <w:sz w:val="20"/>
          <w:szCs w:val="20"/>
        </w:rPr>
        <w:t>-</w:t>
      </w:r>
      <w:r w:rsidRPr="00F82876">
        <w:rPr>
          <w:rFonts w:ascii="Arial" w:hAnsi="Arial" w:cs="Arial"/>
          <w:sz w:val="20"/>
          <w:szCs w:val="20"/>
        </w:rPr>
        <w:t>protected external drives are device</w:t>
      </w:r>
      <w:r w:rsidR="008E7576" w:rsidRPr="00F82876">
        <w:rPr>
          <w:rFonts w:ascii="Arial" w:hAnsi="Arial" w:cs="Arial"/>
          <w:sz w:val="20"/>
          <w:szCs w:val="20"/>
        </w:rPr>
        <w:t>-</w:t>
      </w:r>
      <w:r w:rsidRPr="00F82876">
        <w:rPr>
          <w:rFonts w:ascii="Arial" w:hAnsi="Arial" w:cs="Arial"/>
          <w:sz w:val="20"/>
          <w:szCs w:val="20"/>
        </w:rPr>
        <w:t xml:space="preserve">specific and must </w:t>
      </w:r>
      <w:r w:rsidR="00526BA4" w:rsidRPr="00F82876">
        <w:rPr>
          <w:rFonts w:ascii="Arial" w:hAnsi="Arial" w:cs="Arial"/>
          <w:sz w:val="20"/>
          <w:szCs w:val="20"/>
        </w:rPr>
        <w:t>not be</w:t>
      </w:r>
      <w:r w:rsidRPr="00F82876">
        <w:rPr>
          <w:rFonts w:ascii="Arial" w:hAnsi="Arial" w:cs="Arial"/>
          <w:sz w:val="20"/>
          <w:szCs w:val="20"/>
        </w:rPr>
        <w:t xml:space="preserve"> shared with </w:t>
      </w:r>
      <w:r w:rsidR="00526BA4" w:rsidRPr="00F82876">
        <w:rPr>
          <w:rFonts w:ascii="Arial" w:hAnsi="Arial" w:cs="Arial"/>
          <w:sz w:val="20"/>
          <w:szCs w:val="20"/>
        </w:rPr>
        <w:t>un</w:t>
      </w:r>
      <w:r w:rsidRPr="00F82876">
        <w:rPr>
          <w:rFonts w:ascii="Arial" w:hAnsi="Arial" w:cs="Arial"/>
          <w:sz w:val="20"/>
          <w:szCs w:val="20"/>
        </w:rPr>
        <w:t xml:space="preserve">authorized individuals.  </w:t>
      </w:r>
    </w:p>
    <w:p w14:paraId="4EE18183" w14:textId="77777777" w:rsidR="00F82876" w:rsidRDefault="00F82876" w:rsidP="00F82876">
      <w:pPr>
        <w:pStyle w:val="NoSpacing"/>
        <w:ind w:left="1440"/>
        <w:rPr>
          <w:rFonts w:ascii="Arial" w:hAnsi="Arial" w:cs="Arial"/>
          <w:sz w:val="20"/>
          <w:szCs w:val="20"/>
        </w:rPr>
      </w:pPr>
    </w:p>
    <w:p w14:paraId="1AA8D2DA" w14:textId="5B3F375E" w:rsidR="00F82876" w:rsidRDefault="00506A6B" w:rsidP="00F82876">
      <w:pPr>
        <w:pStyle w:val="NoSpacing"/>
        <w:ind w:left="1440"/>
        <w:rPr>
          <w:rFonts w:ascii="Arial" w:hAnsi="Arial" w:cs="Arial"/>
          <w:sz w:val="20"/>
          <w:szCs w:val="20"/>
        </w:rPr>
      </w:pPr>
      <w:r w:rsidRPr="00F82876">
        <w:rPr>
          <w:rFonts w:ascii="Arial" w:hAnsi="Arial" w:cs="Arial"/>
          <w:sz w:val="20"/>
          <w:szCs w:val="20"/>
        </w:rPr>
        <w:t>FDOT confidential or exempt information must not be stored on any non-FDOT device without explicit permission or authorization.</w:t>
      </w:r>
    </w:p>
    <w:p w14:paraId="233BEC0A" w14:textId="0EA1DD62" w:rsidR="001A48BE" w:rsidRDefault="001A48BE" w:rsidP="00F82876">
      <w:pPr>
        <w:pStyle w:val="NoSpacing"/>
        <w:ind w:left="1440"/>
        <w:rPr>
          <w:rFonts w:ascii="Arial" w:hAnsi="Arial" w:cs="Arial"/>
          <w:sz w:val="20"/>
          <w:szCs w:val="20"/>
        </w:rPr>
      </w:pPr>
    </w:p>
    <w:p w14:paraId="323978AE" w14:textId="7E1C3261" w:rsidR="000D5D00" w:rsidRDefault="001A48BE" w:rsidP="00E324BA">
      <w:pPr>
        <w:pStyle w:val="NoSpacing"/>
        <w:ind w:left="720" w:firstLine="720"/>
        <w:rPr>
          <w:rFonts w:ascii="Arial" w:hAnsi="Arial" w:cs="Arial"/>
          <w:sz w:val="20"/>
          <w:szCs w:val="20"/>
        </w:rPr>
      </w:pPr>
      <w:r>
        <w:rPr>
          <w:rFonts w:ascii="Arial" w:hAnsi="Arial" w:cs="Arial"/>
          <w:sz w:val="20"/>
          <w:szCs w:val="20"/>
        </w:rPr>
        <w:t>Personal or confidential information shall not be sent using text messages.</w:t>
      </w:r>
    </w:p>
    <w:p w14:paraId="71D370B5" w14:textId="77777777" w:rsidR="00E324BA" w:rsidRDefault="00E324BA" w:rsidP="00A12A24">
      <w:pPr>
        <w:pStyle w:val="NoSpacing"/>
        <w:ind w:left="720" w:firstLine="720"/>
        <w:rPr>
          <w:rFonts w:ascii="Arial" w:hAnsi="Arial" w:cs="Arial"/>
          <w:sz w:val="20"/>
          <w:szCs w:val="20"/>
        </w:rPr>
      </w:pPr>
    </w:p>
    <w:p w14:paraId="2B08F3AC" w14:textId="45DE5A72" w:rsidR="00F82876" w:rsidRPr="00F82876" w:rsidRDefault="00506A6B" w:rsidP="00F82876">
      <w:pPr>
        <w:pStyle w:val="NoSpacing"/>
        <w:numPr>
          <w:ilvl w:val="1"/>
          <w:numId w:val="12"/>
        </w:numPr>
        <w:rPr>
          <w:rFonts w:ascii="Arial" w:hAnsi="Arial" w:cs="Arial"/>
          <w:b/>
          <w:sz w:val="20"/>
          <w:szCs w:val="20"/>
        </w:rPr>
      </w:pPr>
      <w:r w:rsidRPr="00F82876">
        <w:rPr>
          <w:rFonts w:ascii="Arial" w:hAnsi="Arial" w:cs="Arial"/>
          <w:b/>
          <w:sz w:val="20"/>
          <w:szCs w:val="20"/>
        </w:rPr>
        <w:t>Internet and Social Media</w:t>
      </w:r>
      <w:r w:rsidR="00F82876">
        <w:rPr>
          <w:rFonts w:ascii="Arial" w:hAnsi="Arial" w:cs="Arial"/>
          <w:b/>
          <w:sz w:val="20"/>
          <w:szCs w:val="20"/>
        </w:rPr>
        <w:t xml:space="preserve">: </w:t>
      </w:r>
      <w:r w:rsidR="00A33D55" w:rsidRPr="00F82876">
        <w:rPr>
          <w:rFonts w:ascii="Arial" w:hAnsi="Arial" w:cs="Arial"/>
          <w:sz w:val="20"/>
          <w:szCs w:val="20"/>
        </w:rPr>
        <w:t xml:space="preserve">Authorized Users may not discuss or disclose Department business on social media. Although Authorized Users are permitted to share content originating from official FDOT social media accounts, Authorized Users must not post any other content related to Department business on their personal or non-FDOT social media. When reposting official Department content, Authorized Users may not alter the contents of the original post. </w:t>
      </w:r>
    </w:p>
    <w:p w14:paraId="6497609C" w14:textId="77777777" w:rsidR="00F82876" w:rsidRDefault="00F82876" w:rsidP="00F82876">
      <w:pPr>
        <w:pStyle w:val="NoSpacing"/>
        <w:ind w:left="1440"/>
        <w:rPr>
          <w:rFonts w:ascii="Arial" w:hAnsi="Arial" w:cs="Arial"/>
          <w:sz w:val="20"/>
          <w:szCs w:val="20"/>
        </w:rPr>
      </w:pPr>
    </w:p>
    <w:p w14:paraId="225AA4CA" w14:textId="77777777" w:rsidR="00F82876" w:rsidRDefault="00596A93" w:rsidP="00F82876">
      <w:pPr>
        <w:pStyle w:val="NoSpacing"/>
        <w:ind w:left="1440"/>
        <w:rPr>
          <w:rFonts w:ascii="Arial" w:hAnsi="Arial" w:cs="Arial"/>
          <w:sz w:val="20"/>
          <w:szCs w:val="20"/>
        </w:rPr>
      </w:pPr>
      <w:r w:rsidRPr="00F82876">
        <w:rPr>
          <w:rFonts w:ascii="Arial" w:hAnsi="Arial" w:cs="Arial"/>
          <w:sz w:val="20"/>
          <w:szCs w:val="20"/>
        </w:rPr>
        <w:t>Inappropriate use of the internet for sites related to pornography, gambling</w:t>
      </w:r>
      <w:r w:rsidR="008E7576" w:rsidRPr="00F82876">
        <w:rPr>
          <w:rFonts w:ascii="Arial" w:hAnsi="Arial" w:cs="Arial"/>
          <w:sz w:val="20"/>
          <w:szCs w:val="20"/>
        </w:rPr>
        <w:t>,</w:t>
      </w:r>
      <w:r w:rsidRPr="00F82876">
        <w:rPr>
          <w:rFonts w:ascii="Arial" w:hAnsi="Arial" w:cs="Arial"/>
          <w:sz w:val="20"/>
          <w:szCs w:val="20"/>
        </w:rPr>
        <w:t xml:space="preserve"> or for a personal business may result in disciplinary actions up to and including dismissal, termination of contracts, or other legal action.</w:t>
      </w:r>
    </w:p>
    <w:p w14:paraId="1C3475F3" w14:textId="77777777" w:rsidR="00F82876" w:rsidRDefault="00F82876" w:rsidP="00F82876">
      <w:pPr>
        <w:pStyle w:val="NoSpacing"/>
        <w:ind w:left="1440"/>
        <w:rPr>
          <w:rFonts w:ascii="Arial" w:hAnsi="Arial" w:cs="Arial"/>
          <w:sz w:val="20"/>
          <w:szCs w:val="20"/>
        </w:rPr>
      </w:pPr>
    </w:p>
    <w:p w14:paraId="79CCDC44" w14:textId="432B0E72" w:rsidR="00F82876" w:rsidRPr="00F82876" w:rsidRDefault="006E5253" w:rsidP="00D94771">
      <w:pPr>
        <w:pStyle w:val="NoSpacing"/>
        <w:numPr>
          <w:ilvl w:val="1"/>
          <w:numId w:val="12"/>
        </w:numPr>
        <w:rPr>
          <w:rFonts w:ascii="Arial" w:hAnsi="Arial" w:cs="Arial"/>
          <w:b/>
          <w:sz w:val="20"/>
          <w:szCs w:val="20"/>
        </w:rPr>
      </w:pPr>
      <w:r w:rsidRPr="00F82876">
        <w:rPr>
          <w:rFonts w:ascii="Arial" w:hAnsi="Arial" w:cs="Arial"/>
          <w:b/>
          <w:sz w:val="20"/>
          <w:szCs w:val="20"/>
        </w:rPr>
        <w:t>FDOT Business-Related Email</w:t>
      </w:r>
      <w:r w:rsidR="00F82876" w:rsidRPr="00F82876">
        <w:rPr>
          <w:rFonts w:ascii="Arial" w:hAnsi="Arial" w:cs="Arial"/>
          <w:b/>
          <w:sz w:val="20"/>
          <w:szCs w:val="20"/>
        </w:rPr>
        <w:t>:</w:t>
      </w:r>
      <w:r w:rsidR="00F82876">
        <w:rPr>
          <w:rFonts w:ascii="Arial" w:hAnsi="Arial" w:cs="Arial"/>
          <w:b/>
          <w:sz w:val="20"/>
          <w:szCs w:val="20"/>
        </w:rPr>
        <w:t xml:space="preserve"> </w:t>
      </w:r>
      <w:r w:rsidR="00450208" w:rsidRPr="00F82876">
        <w:rPr>
          <w:rFonts w:ascii="Arial" w:hAnsi="Arial" w:cs="Arial"/>
          <w:sz w:val="20"/>
          <w:szCs w:val="20"/>
        </w:rPr>
        <w:t xml:space="preserve">Authorized Users </w:t>
      </w:r>
      <w:r w:rsidR="00C92796" w:rsidRPr="00F82876">
        <w:rPr>
          <w:rFonts w:ascii="Arial" w:hAnsi="Arial" w:cs="Arial"/>
          <w:sz w:val="20"/>
          <w:szCs w:val="20"/>
        </w:rPr>
        <w:t>must not use personal email account</w:t>
      </w:r>
      <w:r w:rsidR="00286A70" w:rsidRPr="00F82876">
        <w:rPr>
          <w:rFonts w:ascii="Arial" w:hAnsi="Arial" w:cs="Arial"/>
          <w:sz w:val="20"/>
          <w:szCs w:val="20"/>
        </w:rPr>
        <w:t>s</w:t>
      </w:r>
      <w:r w:rsidR="00C92796" w:rsidRPr="00F82876">
        <w:rPr>
          <w:rFonts w:ascii="Arial" w:hAnsi="Arial" w:cs="Arial"/>
          <w:sz w:val="20"/>
          <w:szCs w:val="20"/>
        </w:rPr>
        <w:t xml:space="preserve"> to conduct FDOT business</w:t>
      </w:r>
      <w:r w:rsidR="00506A6B" w:rsidRPr="00F82876">
        <w:rPr>
          <w:rFonts w:ascii="Arial" w:hAnsi="Arial" w:cs="Arial"/>
          <w:sz w:val="20"/>
          <w:szCs w:val="20"/>
        </w:rPr>
        <w:t xml:space="preserve"> or</w:t>
      </w:r>
      <w:r w:rsidR="000044FC" w:rsidRPr="00F82876">
        <w:rPr>
          <w:rFonts w:ascii="Arial" w:hAnsi="Arial" w:cs="Arial"/>
          <w:sz w:val="20"/>
          <w:szCs w:val="20"/>
        </w:rPr>
        <w:t xml:space="preserve"> enable rules to auto-forward e-mails and calendar appointments </w:t>
      </w:r>
      <w:r w:rsidR="000E2E79" w:rsidRPr="00F82876">
        <w:rPr>
          <w:rFonts w:ascii="Arial" w:hAnsi="Arial" w:cs="Arial"/>
          <w:sz w:val="20"/>
          <w:szCs w:val="20"/>
        </w:rPr>
        <w:t xml:space="preserve">from their FDOT e-mail address </w:t>
      </w:r>
      <w:r w:rsidR="000044FC" w:rsidRPr="00F82876">
        <w:rPr>
          <w:rFonts w:ascii="Arial" w:hAnsi="Arial" w:cs="Arial"/>
          <w:sz w:val="20"/>
          <w:szCs w:val="20"/>
        </w:rPr>
        <w:t xml:space="preserve">to </w:t>
      </w:r>
      <w:r w:rsidR="00E82D43" w:rsidRPr="00F82876">
        <w:rPr>
          <w:rFonts w:ascii="Arial" w:hAnsi="Arial" w:cs="Arial"/>
          <w:sz w:val="20"/>
          <w:szCs w:val="20"/>
        </w:rPr>
        <w:t>non-FDOT</w:t>
      </w:r>
      <w:r w:rsidR="000044FC" w:rsidRPr="00F82876">
        <w:rPr>
          <w:rFonts w:ascii="Arial" w:hAnsi="Arial" w:cs="Arial"/>
          <w:sz w:val="20"/>
          <w:szCs w:val="20"/>
        </w:rPr>
        <w:t xml:space="preserve"> e-mail addresses. </w:t>
      </w:r>
    </w:p>
    <w:p w14:paraId="65D5FB10" w14:textId="77777777" w:rsidR="00F82876" w:rsidRPr="00F82876" w:rsidRDefault="00F82876" w:rsidP="00F82876">
      <w:pPr>
        <w:pStyle w:val="NoSpacing"/>
        <w:ind w:left="1440"/>
        <w:rPr>
          <w:rFonts w:ascii="Arial" w:hAnsi="Arial" w:cs="Arial"/>
          <w:b/>
          <w:sz w:val="20"/>
          <w:szCs w:val="20"/>
        </w:rPr>
      </w:pPr>
    </w:p>
    <w:p w14:paraId="5C029936" w14:textId="77777777" w:rsidR="003363C2" w:rsidRPr="003363C2" w:rsidRDefault="00D94771" w:rsidP="00983805">
      <w:pPr>
        <w:pStyle w:val="NoSpacing"/>
        <w:numPr>
          <w:ilvl w:val="1"/>
          <w:numId w:val="12"/>
        </w:numPr>
        <w:rPr>
          <w:rFonts w:ascii="Arial" w:hAnsi="Arial" w:cs="Arial"/>
          <w:b/>
          <w:sz w:val="20"/>
          <w:szCs w:val="20"/>
        </w:rPr>
      </w:pPr>
      <w:r w:rsidRPr="00F82876">
        <w:rPr>
          <w:rFonts w:ascii="Arial" w:hAnsi="Arial" w:cs="Arial"/>
          <w:b/>
          <w:sz w:val="20"/>
          <w:szCs w:val="20"/>
        </w:rPr>
        <w:t>Badges</w:t>
      </w:r>
      <w:r w:rsidR="00983805">
        <w:rPr>
          <w:rFonts w:ascii="Arial" w:hAnsi="Arial" w:cs="Arial"/>
          <w:b/>
          <w:sz w:val="20"/>
          <w:szCs w:val="20"/>
        </w:rPr>
        <w:t xml:space="preserve">: </w:t>
      </w:r>
      <w:r w:rsidR="00DA381A" w:rsidRPr="00983805">
        <w:rPr>
          <w:rFonts w:ascii="Arial" w:hAnsi="Arial" w:cs="Arial"/>
          <w:sz w:val="20"/>
          <w:szCs w:val="20"/>
        </w:rPr>
        <w:t>Tailgating</w:t>
      </w:r>
      <w:r w:rsidR="008E7576" w:rsidRPr="00983805">
        <w:rPr>
          <w:rFonts w:ascii="Arial" w:hAnsi="Arial" w:cs="Arial"/>
          <w:sz w:val="20"/>
          <w:szCs w:val="20"/>
        </w:rPr>
        <w:t>,</w:t>
      </w:r>
      <w:r w:rsidR="00DA381A" w:rsidRPr="00983805">
        <w:rPr>
          <w:rFonts w:ascii="Arial" w:hAnsi="Arial" w:cs="Arial"/>
          <w:sz w:val="20"/>
          <w:szCs w:val="20"/>
        </w:rPr>
        <w:t xml:space="preserve"> or the use of another employee’s I</w:t>
      </w:r>
      <w:r w:rsidR="006A11CB" w:rsidRPr="00983805">
        <w:rPr>
          <w:rFonts w:ascii="Arial" w:hAnsi="Arial" w:cs="Arial"/>
          <w:sz w:val="20"/>
          <w:szCs w:val="20"/>
        </w:rPr>
        <w:t>D Access Badge</w:t>
      </w:r>
      <w:r w:rsidR="008E7576" w:rsidRPr="00983805">
        <w:rPr>
          <w:rFonts w:ascii="Arial" w:hAnsi="Arial" w:cs="Arial"/>
          <w:sz w:val="20"/>
          <w:szCs w:val="20"/>
        </w:rPr>
        <w:t xml:space="preserve"> (authorized or unauthorized),</w:t>
      </w:r>
      <w:r w:rsidR="006A11CB" w:rsidRPr="00983805">
        <w:rPr>
          <w:rFonts w:ascii="Arial" w:hAnsi="Arial" w:cs="Arial"/>
          <w:sz w:val="20"/>
          <w:szCs w:val="20"/>
        </w:rPr>
        <w:t xml:space="preserve"> is not permitted and </w:t>
      </w:r>
      <w:r w:rsidR="001E3339" w:rsidRPr="00983805">
        <w:rPr>
          <w:rFonts w:ascii="Arial" w:hAnsi="Arial" w:cs="Arial"/>
          <w:sz w:val="20"/>
          <w:szCs w:val="20"/>
        </w:rPr>
        <w:t xml:space="preserve">badges </w:t>
      </w:r>
      <w:r w:rsidR="006A11CB" w:rsidRPr="00983805">
        <w:rPr>
          <w:rFonts w:ascii="Arial" w:hAnsi="Arial" w:cs="Arial"/>
          <w:sz w:val="20"/>
          <w:szCs w:val="20"/>
        </w:rPr>
        <w:t>must not be left unattended or in plain view when not in use.</w:t>
      </w:r>
    </w:p>
    <w:p w14:paraId="6ABC815C" w14:textId="77777777" w:rsidR="003363C2" w:rsidRDefault="003363C2" w:rsidP="003363C2">
      <w:pPr>
        <w:pStyle w:val="ListParagraph"/>
        <w:numPr>
          <w:ilvl w:val="0"/>
          <w:numId w:val="0"/>
        </w:numPr>
        <w:ind w:left="720"/>
        <w:rPr>
          <w:rFonts w:ascii="Arial" w:hAnsi="Arial" w:cs="Arial"/>
          <w:sz w:val="20"/>
          <w:szCs w:val="20"/>
        </w:rPr>
      </w:pPr>
    </w:p>
    <w:p w14:paraId="234632D3" w14:textId="77777777" w:rsidR="003363C2" w:rsidRDefault="00125137" w:rsidP="003363C2">
      <w:pPr>
        <w:pStyle w:val="NoSpacing"/>
        <w:numPr>
          <w:ilvl w:val="1"/>
          <w:numId w:val="12"/>
        </w:numPr>
        <w:rPr>
          <w:rFonts w:ascii="Arial" w:hAnsi="Arial" w:cs="Arial"/>
          <w:sz w:val="20"/>
          <w:szCs w:val="20"/>
        </w:rPr>
      </w:pPr>
      <w:r w:rsidRPr="003363C2">
        <w:rPr>
          <w:rFonts w:ascii="Arial" w:hAnsi="Arial" w:cs="Arial"/>
          <w:b/>
          <w:sz w:val="20"/>
          <w:szCs w:val="20"/>
        </w:rPr>
        <w:t>Hardware and Software</w:t>
      </w:r>
      <w:r w:rsidR="003363C2" w:rsidRPr="003363C2">
        <w:rPr>
          <w:rFonts w:ascii="Arial" w:hAnsi="Arial" w:cs="Arial"/>
          <w:b/>
          <w:sz w:val="20"/>
          <w:szCs w:val="20"/>
        </w:rPr>
        <w:t>:</w:t>
      </w:r>
      <w:r w:rsidR="003363C2">
        <w:rPr>
          <w:rFonts w:ascii="Arial" w:hAnsi="Arial" w:cs="Arial"/>
          <w:b/>
          <w:sz w:val="20"/>
          <w:szCs w:val="20"/>
        </w:rPr>
        <w:t xml:space="preserve"> </w:t>
      </w:r>
      <w:r w:rsidRPr="003363C2">
        <w:rPr>
          <w:rFonts w:ascii="Arial" w:hAnsi="Arial" w:cs="Arial"/>
          <w:sz w:val="20"/>
          <w:szCs w:val="20"/>
        </w:rPr>
        <w:t xml:space="preserve">Unauthorized hardware and software are not permitted to be installed on FDOT resources. </w:t>
      </w:r>
    </w:p>
    <w:p w14:paraId="57188D23" w14:textId="77777777" w:rsidR="003363C2" w:rsidRDefault="003363C2" w:rsidP="003363C2">
      <w:pPr>
        <w:pStyle w:val="ListParagraph"/>
        <w:numPr>
          <w:ilvl w:val="0"/>
          <w:numId w:val="0"/>
        </w:numPr>
        <w:ind w:left="720"/>
        <w:rPr>
          <w:rFonts w:ascii="Arial" w:hAnsi="Arial" w:cs="Arial"/>
          <w:sz w:val="20"/>
          <w:szCs w:val="20"/>
        </w:rPr>
      </w:pPr>
    </w:p>
    <w:p w14:paraId="727F8E45" w14:textId="77777777" w:rsidR="003363C2" w:rsidRDefault="00125137" w:rsidP="003363C2">
      <w:pPr>
        <w:pStyle w:val="NoSpacing"/>
        <w:ind w:left="1440"/>
        <w:rPr>
          <w:rFonts w:ascii="Arial" w:hAnsi="Arial" w:cs="Arial"/>
          <w:sz w:val="20"/>
          <w:szCs w:val="20"/>
        </w:rPr>
      </w:pPr>
      <w:r w:rsidRPr="003363C2">
        <w:rPr>
          <w:rFonts w:ascii="Arial" w:hAnsi="Arial" w:cs="Arial"/>
          <w:sz w:val="20"/>
          <w:szCs w:val="20"/>
        </w:rPr>
        <w:t>Software used to intercept or monitor network traffic is strictly prohibited unless authorized by the Information Security Management Office.</w:t>
      </w:r>
    </w:p>
    <w:p w14:paraId="6C4A6F77" w14:textId="77777777" w:rsidR="003363C2" w:rsidRDefault="003363C2" w:rsidP="003363C2">
      <w:pPr>
        <w:pStyle w:val="NoSpacing"/>
        <w:ind w:left="1440"/>
        <w:rPr>
          <w:rFonts w:ascii="Arial" w:hAnsi="Arial" w:cs="Arial"/>
          <w:sz w:val="20"/>
          <w:szCs w:val="20"/>
        </w:rPr>
      </w:pPr>
    </w:p>
    <w:p w14:paraId="24A3D182" w14:textId="31B9C823" w:rsidR="003363C2" w:rsidRDefault="00450208" w:rsidP="003363C2">
      <w:pPr>
        <w:pStyle w:val="NoSpacing"/>
        <w:ind w:left="1440"/>
        <w:rPr>
          <w:rFonts w:ascii="Arial" w:hAnsi="Arial" w:cs="Arial"/>
          <w:sz w:val="20"/>
          <w:szCs w:val="20"/>
        </w:rPr>
      </w:pPr>
      <w:r w:rsidRPr="00F82876">
        <w:rPr>
          <w:rFonts w:ascii="Arial" w:hAnsi="Arial" w:cs="Arial"/>
          <w:sz w:val="20"/>
          <w:szCs w:val="20"/>
        </w:rPr>
        <w:t xml:space="preserve">Authorized Users </w:t>
      </w:r>
      <w:r w:rsidR="007D1010" w:rsidRPr="00F82876">
        <w:rPr>
          <w:rFonts w:ascii="Arial" w:hAnsi="Arial" w:cs="Arial"/>
          <w:sz w:val="20"/>
          <w:szCs w:val="20"/>
        </w:rPr>
        <w:t>must not attempt to circumvent security controls that have been implemented, including but not limited to the firewall, VPN, anti-virus software</w:t>
      </w:r>
      <w:r w:rsidR="008E7576" w:rsidRPr="00F82876">
        <w:rPr>
          <w:rFonts w:ascii="Arial" w:hAnsi="Arial" w:cs="Arial"/>
          <w:sz w:val="20"/>
          <w:szCs w:val="20"/>
        </w:rPr>
        <w:t>,</w:t>
      </w:r>
      <w:r w:rsidR="007D1010" w:rsidRPr="00F82876">
        <w:rPr>
          <w:rFonts w:ascii="Arial" w:hAnsi="Arial" w:cs="Arial"/>
          <w:sz w:val="20"/>
          <w:szCs w:val="20"/>
        </w:rPr>
        <w:t xml:space="preserve"> and computer device management software. </w:t>
      </w:r>
    </w:p>
    <w:p w14:paraId="24D7C561" w14:textId="77777777" w:rsidR="00274882" w:rsidRDefault="00274882" w:rsidP="003363C2">
      <w:pPr>
        <w:pStyle w:val="NoSpacing"/>
        <w:ind w:left="1440"/>
        <w:rPr>
          <w:rFonts w:ascii="Arial" w:hAnsi="Arial" w:cs="Arial"/>
          <w:sz w:val="20"/>
          <w:szCs w:val="20"/>
        </w:rPr>
      </w:pPr>
    </w:p>
    <w:p w14:paraId="58AC426B" w14:textId="33FD45CA" w:rsidR="00274882" w:rsidRDefault="00274882" w:rsidP="00444AEC">
      <w:pPr>
        <w:pStyle w:val="NoSpacing"/>
        <w:numPr>
          <w:ilvl w:val="1"/>
          <w:numId w:val="12"/>
        </w:numPr>
        <w:rPr>
          <w:rFonts w:ascii="Arial" w:hAnsi="Arial" w:cs="Arial"/>
          <w:sz w:val="20"/>
          <w:szCs w:val="20"/>
        </w:rPr>
      </w:pPr>
      <w:r w:rsidRPr="00274882">
        <w:rPr>
          <w:rFonts w:ascii="Arial" w:hAnsi="Arial" w:cs="Arial"/>
          <w:sz w:val="20"/>
          <w:szCs w:val="20"/>
        </w:rPr>
        <w:t xml:space="preserve">It is not permissible for Department employees to connect personal devices to the FDOT Guest Wi-Fi </w:t>
      </w:r>
      <w:r w:rsidR="00F14B68">
        <w:rPr>
          <w:rFonts w:ascii="Arial" w:hAnsi="Arial" w:cs="Arial"/>
          <w:sz w:val="20"/>
          <w:szCs w:val="20"/>
        </w:rPr>
        <w:t>(</w:t>
      </w:r>
      <w:r w:rsidR="00092E35">
        <w:rPr>
          <w:rFonts w:ascii="Arial" w:hAnsi="Arial" w:cs="Arial"/>
          <w:sz w:val="20"/>
          <w:szCs w:val="20"/>
        </w:rPr>
        <w:t>OnRamp</w:t>
      </w:r>
      <w:r w:rsidR="00F14B68">
        <w:rPr>
          <w:rFonts w:ascii="Arial" w:hAnsi="Arial" w:cs="Arial"/>
          <w:sz w:val="20"/>
          <w:szCs w:val="20"/>
        </w:rPr>
        <w:t>)</w:t>
      </w:r>
      <w:r w:rsidR="00092E35">
        <w:rPr>
          <w:rFonts w:ascii="Arial" w:hAnsi="Arial" w:cs="Arial"/>
          <w:sz w:val="20"/>
          <w:szCs w:val="20"/>
        </w:rPr>
        <w:t xml:space="preserve"> </w:t>
      </w:r>
      <w:r w:rsidRPr="00274882">
        <w:rPr>
          <w:rFonts w:ascii="Arial" w:hAnsi="Arial" w:cs="Arial"/>
          <w:sz w:val="20"/>
          <w:szCs w:val="20"/>
        </w:rPr>
        <w:t>Network.</w:t>
      </w:r>
    </w:p>
    <w:p w14:paraId="664D03DF" w14:textId="77777777" w:rsidR="003363C2" w:rsidRDefault="003363C2" w:rsidP="003363C2">
      <w:pPr>
        <w:pStyle w:val="NoSpacing"/>
        <w:ind w:left="1440"/>
        <w:rPr>
          <w:rFonts w:ascii="Arial" w:hAnsi="Arial" w:cs="Arial"/>
          <w:sz w:val="20"/>
          <w:szCs w:val="20"/>
        </w:rPr>
      </w:pPr>
    </w:p>
    <w:p w14:paraId="6604586D" w14:textId="1434522A" w:rsidR="003363C2" w:rsidRDefault="002B202B" w:rsidP="0020211E">
      <w:pPr>
        <w:pStyle w:val="NoSpacing"/>
        <w:numPr>
          <w:ilvl w:val="0"/>
          <w:numId w:val="12"/>
        </w:numPr>
        <w:rPr>
          <w:rFonts w:ascii="Arial" w:hAnsi="Arial" w:cs="Arial"/>
          <w:b/>
          <w:sz w:val="20"/>
          <w:szCs w:val="20"/>
        </w:rPr>
      </w:pPr>
      <w:r w:rsidRPr="003363C2">
        <w:rPr>
          <w:rFonts w:ascii="Arial" w:hAnsi="Arial" w:cs="Arial"/>
          <w:b/>
          <w:sz w:val="20"/>
          <w:szCs w:val="20"/>
        </w:rPr>
        <w:t>Reporting Security Incidents or Breaches of Security</w:t>
      </w:r>
      <w:r w:rsidR="003363C2">
        <w:rPr>
          <w:rFonts w:ascii="Arial" w:hAnsi="Arial" w:cs="Arial"/>
          <w:b/>
          <w:sz w:val="20"/>
          <w:szCs w:val="20"/>
        </w:rPr>
        <w:t>:</w:t>
      </w:r>
    </w:p>
    <w:p w14:paraId="40DC7152" w14:textId="68513168" w:rsidR="003363C2" w:rsidRDefault="007F6007" w:rsidP="003363C2">
      <w:pPr>
        <w:pStyle w:val="NoSpacing"/>
        <w:spacing w:before="120"/>
        <w:ind w:left="720"/>
        <w:rPr>
          <w:rFonts w:ascii="Arial" w:hAnsi="Arial" w:cs="Arial"/>
          <w:sz w:val="20"/>
          <w:szCs w:val="20"/>
        </w:rPr>
      </w:pPr>
      <w:r w:rsidRPr="003363C2">
        <w:rPr>
          <w:rFonts w:ascii="Arial" w:hAnsi="Arial" w:cs="Arial"/>
          <w:sz w:val="20"/>
          <w:szCs w:val="20"/>
        </w:rPr>
        <w:t>S</w:t>
      </w:r>
      <w:r w:rsidR="002B202B" w:rsidRPr="003363C2">
        <w:rPr>
          <w:rFonts w:ascii="Arial" w:hAnsi="Arial" w:cs="Arial"/>
          <w:sz w:val="20"/>
          <w:szCs w:val="20"/>
        </w:rPr>
        <w:t xml:space="preserve">ecurity incidents and breaches of </w:t>
      </w:r>
      <w:r w:rsidR="00A64F73" w:rsidRPr="003363C2">
        <w:rPr>
          <w:rFonts w:ascii="Arial" w:hAnsi="Arial" w:cs="Arial"/>
          <w:sz w:val="20"/>
          <w:szCs w:val="20"/>
        </w:rPr>
        <w:t>information</w:t>
      </w:r>
      <w:r w:rsidR="002B202B" w:rsidRPr="003363C2">
        <w:rPr>
          <w:rFonts w:ascii="Arial" w:hAnsi="Arial" w:cs="Arial"/>
          <w:sz w:val="20"/>
          <w:szCs w:val="20"/>
        </w:rPr>
        <w:t xml:space="preserve">, whether confirmed or potential, </w:t>
      </w:r>
      <w:r w:rsidR="00A64F73" w:rsidRPr="003363C2">
        <w:rPr>
          <w:rFonts w:ascii="Arial" w:hAnsi="Arial" w:cs="Arial"/>
          <w:sz w:val="20"/>
          <w:szCs w:val="20"/>
        </w:rPr>
        <w:t xml:space="preserve">and lost or stolen computing devices </w:t>
      </w:r>
      <w:r w:rsidRPr="003363C2">
        <w:rPr>
          <w:rFonts w:ascii="Arial" w:hAnsi="Arial" w:cs="Arial"/>
          <w:sz w:val="20"/>
          <w:szCs w:val="20"/>
        </w:rPr>
        <w:t xml:space="preserve">must be reported </w:t>
      </w:r>
      <w:r w:rsidR="002B202B" w:rsidRPr="003363C2">
        <w:rPr>
          <w:rFonts w:ascii="Arial" w:hAnsi="Arial" w:cs="Arial"/>
          <w:sz w:val="20"/>
          <w:szCs w:val="20"/>
        </w:rPr>
        <w:t>to the FDOT Service Desk</w:t>
      </w:r>
      <w:r w:rsidR="00B24C83" w:rsidRPr="003363C2">
        <w:rPr>
          <w:rFonts w:ascii="Arial" w:hAnsi="Arial" w:cs="Arial"/>
          <w:sz w:val="20"/>
          <w:szCs w:val="20"/>
        </w:rPr>
        <w:t xml:space="preserve"> at </w:t>
      </w:r>
      <w:r w:rsidR="00A64F73" w:rsidRPr="003363C2">
        <w:rPr>
          <w:rFonts w:ascii="Arial" w:hAnsi="Arial" w:cs="Arial"/>
          <w:sz w:val="20"/>
          <w:szCs w:val="20"/>
        </w:rPr>
        <w:t>FDOT.ServiceDesk@dot.state.fl.us.</w:t>
      </w:r>
      <w:r w:rsidR="00436986" w:rsidRPr="003363C2">
        <w:rPr>
          <w:rFonts w:ascii="Arial" w:hAnsi="Arial" w:cs="Arial"/>
          <w:sz w:val="20"/>
          <w:szCs w:val="20"/>
        </w:rPr>
        <w:t xml:space="preserve"> </w:t>
      </w:r>
      <w:r w:rsidRPr="003363C2">
        <w:rPr>
          <w:rFonts w:ascii="Arial" w:hAnsi="Arial" w:cs="Arial"/>
          <w:sz w:val="20"/>
          <w:szCs w:val="20"/>
        </w:rPr>
        <w:t>A</w:t>
      </w:r>
      <w:r w:rsidR="00436986" w:rsidRPr="003363C2">
        <w:rPr>
          <w:rFonts w:ascii="Arial" w:hAnsi="Arial" w:cs="Arial"/>
          <w:sz w:val="20"/>
          <w:szCs w:val="20"/>
        </w:rPr>
        <w:t>ny suspected or actual activities and/or events indicating misuse or violation of this Acceptable Use Policy</w:t>
      </w:r>
      <w:r w:rsidRPr="003363C2">
        <w:rPr>
          <w:rFonts w:ascii="Arial" w:hAnsi="Arial" w:cs="Arial"/>
          <w:sz w:val="20"/>
          <w:szCs w:val="20"/>
        </w:rPr>
        <w:t xml:space="preserve"> must be reported</w:t>
      </w:r>
      <w:r w:rsidR="00436986" w:rsidRPr="003363C2">
        <w:rPr>
          <w:rFonts w:ascii="Arial" w:hAnsi="Arial" w:cs="Arial"/>
          <w:sz w:val="20"/>
          <w:szCs w:val="20"/>
        </w:rPr>
        <w:t xml:space="preserve"> to the Information Security Management Office</w:t>
      </w:r>
      <w:r w:rsidR="0043462B" w:rsidRPr="003363C2">
        <w:rPr>
          <w:rFonts w:ascii="Arial" w:hAnsi="Arial" w:cs="Arial"/>
          <w:sz w:val="20"/>
          <w:szCs w:val="20"/>
        </w:rPr>
        <w:t xml:space="preserve"> at </w:t>
      </w:r>
      <w:hyperlink r:id="rId13" w:history="1">
        <w:r w:rsidR="003363C2" w:rsidRPr="006D2712">
          <w:rPr>
            <w:rStyle w:val="Hyperlink"/>
            <w:rFonts w:ascii="Arial" w:hAnsi="Arial" w:cs="Arial"/>
            <w:sz w:val="20"/>
            <w:szCs w:val="20"/>
          </w:rPr>
          <w:t>ISM@dot.state.fl.us</w:t>
        </w:r>
      </w:hyperlink>
      <w:r w:rsidR="00436986" w:rsidRPr="003363C2">
        <w:rPr>
          <w:rFonts w:ascii="Arial" w:hAnsi="Arial" w:cs="Arial"/>
          <w:sz w:val="20"/>
          <w:szCs w:val="20"/>
        </w:rPr>
        <w:t>.</w:t>
      </w:r>
    </w:p>
    <w:p w14:paraId="0DE147F0" w14:textId="77777777" w:rsidR="003363C2" w:rsidRDefault="003363C2" w:rsidP="003363C2">
      <w:pPr>
        <w:pStyle w:val="NoSpacing"/>
        <w:ind w:left="720"/>
        <w:rPr>
          <w:rFonts w:ascii="Arial" w:hAnsi="Arial" w:cs="Arial"/>
          <w:sz w:val="20"/>
          <w:szCs w:val="20"/>
        </w:rPr>
      </w:pPr>
    </w:p>
    <w:p w14:paraId="508D8E2C" w14:textId="77777777" w:rsidR="00A12A24" w:rsidRDefault="00A12A24">
      <w:pPr>
        <w:rPr>
          <w:rFonts w:ascii="Arial" w:hAnsi="Arial" w:cs="Arial"/>
          <w:b/>
          <w:sz w:val="20"/>
          <w:szCs w:val="20"/>
        </w:rPr>
      </w:pPr>
      <w:r>
        <w:rPr>
          <w:rFonts w:ascii="Arial" w:hAnsi="Arial" w:cs="Arial"/>
          <w:b/>
          <w:sz w:val="20"/>
          <w:szCs w:val="20"/>
        </w:rPr>
        <w:br w:type="page"/>
      </w:r>
    </w:p>
    <w:p w14:paraId="2B111533" w14:textId="52598D46" w:rsidR="003363C2" w:rsidRPr="003363C2" w:rsidRDefault="00255531" w:rsidP="003363C2">
      <w:pPr>
        <w:pStyle w:val="NoSpacing"/>
        <w:numPr>
          <w:ilvl w:val="0"/>
          <w:numId w:val="12"/>
        </w:numPr>
        <w:rPr>
          <w:rFonts w:ascii="Arial" w:hAnsi="Arial" w:cs="Arial"/>
          <w:b/>
          <w:sz w:val="20"/>
          <w:szCs w:val="20"/>
        </w:rPr>
      </w:pPr>
      <w:r w:rsidRPr="003363C2">
        <w:rPr>
          <w:rFonts w:ascii="Arial" w:hAnsi="Arial" w:cs="Arial"/>
          <w:b/>
          <w:sz w:val="20"/>
          <w:szCs w:val="20"/>
        </w:rPr>
        <w:lastRenderedPageBreak/>
        <w:t>Enforcement</w:t>
      </w:r>
      <w:r w:rsidR="003363C2">
        <w:rPr>
          <w:rFonts w:ascii="Arial" w:hAnsi="Arial" w:cs="Arial"/>
          <w:b/>
          <w:sz w:val="20"/>
          <w:szCs w:val="20"/>
        </w:rPr>
        <w:t>:</w:t>
      </w:r>
    </w:p>
    <w:p w14:paraId="240EEFA1" w14:textId="77777777" w:rsidR="003363C2" w:rsidRDefault="00255531" w:rsidP="003363C2">
      <w:pPr>
        <w:pStyle w:val="NoSpacing"/>
        <w:spacing w:before="120"/>
        <w:ind w:left="720"/>
        <w:rPr>
          <w:rFonts w:ascii="Arial" w:hAnsi="Arial" w:cs="Arial"/>
          <w:b/>
          <w:sz w:val="20"/>
          <w:szCs w:val="20"/>
        </w:rPr>
      </w:pPr>
      <w:r w:rsidRPr="003363C2">
        <w:rPr>
          <w:rFonts w:ascii="Arial" w:hAnsi="Arial" w:cs="Arial"/>
          <w:sz w:val="20"/>
          <w:szCs w:val="20"/>
        </w:rPr>
        <w:t>Misuse or abuse of any Information Technology Resource, including e-mail, Internet access, and social media sites by any member of the</w:t>
      </w:r>
      <w:r w:rsidR="00450208" w:rsidRPr="003363C2">
        <w:rPr>
          <w:rFonts w:ascii="Arial" w:hAnsi="Arial" w:cs="Arial"/>
          <w:sz w:val="20"/>
          <w:szCs w:val="20"/>
        </w:rPr>
        <w:t xml:space="preserve"> D</w:t>
      </w:r>
      <w:r w:rsidRPr="003363C2">
        <w:rPr>
          <w:rFonts w:ascii="Arial" w:hAnsi="Arial" w:cs="Arial"/>
          <w:sz w:val="20"/>
          <w:szCs w:val="20"/>
        </w:rPr>
        <w:t xml:space="preserve">epartment’s workforce may result in the revocation of access and other disciplinary actions up to and including dismissal, termination of contracts, or other legal action. </w:t>
      </w:r>
      <w:r w:rsidR="00450208" w:rsidRPr="003363C2">
        <w:rPr>
          <w:rFonts w:ascii="Arial" w:hAnsi="Arial" w:cs="Arial"/>
          <w:sz w:val="20"/>
          <w:szCs w:val="20"/>
        </w:rPr>
        <w:t>By executing this Agreement, a</w:t>
      </w:r>
      <w:r w:rsidRPr="003363C2">
        <w:rPr>
          <w:rFonts w:ascii="Arial" w:hAnsi="Arial" w:cs="Arial"/>
          <w:sz w:val="20"/>
          <w:szCs w:val="20"/>
        </w:rPr>
        <w:t xml:space="preserve">ll </w:t>
      </w:r>
      <w:r w:rsidR="00450208" w:rsidRPr="003363C2">
        <w:rPr>
          <w:rFonts w:ascii="Arial" w:hAnsi="Arial" w:cs="Arial"/>
          <w:sz w:val="20"/>
          <w:szCs w:val="20"/>
        </w:rPr>
        <w:t>Authorized Users acknowledge</w:t>
      </w:r>
      <w:r w:rsidRPr="003363C2">
        <w:rPr>
          <w:rFonts w:ascii="Arial" w:hAnsi="Arial" w:cs="Arial"/>
          <w:sz w:val="20"/>
          <w:szCs w:val="20"/>
        </w:rPr>
        <w:t xml:space="preserve"> that state </w:t>
      </w:r>
      <w:r w:rsidR="00450208" w:rsidRPr="003363C2">
        <w:rPr>
          <w:rFonts w:ascii="Arial" w:hAnsi="Arial" w:cs="Arial"/>
          <w:sz w:val="20"/>
          <w:szCs w:val="20"/>
        </w:rPr>
        <w:t>and/</w:t>
      </w:r>
      <w:r w:rsidRPr="003363C2">
        <w:rPr>
          <w:rFonts w:ascii="Arial" w:hAnsi="Arial" w:cs="Arial"/>
          <w:sz w:val="20"/>
          <w:szCs w:val="20"/>
        </w:rPr>
        <w:t>or federal law may impose criminal penalties for certain computer related acts that may also constitute violations of this policy.</w:t>
      </w:r>
    </w:p>
    <w:p w14:paraId="40814A1E" w14:textId="5E13A0D6" w:rsidR="003363C2" w:rsidRDefault="00255531" w:rsidP="003363C2">
      <w:pPr>
        <w:pStyle w:val="NoSpacing"/>
        <w:spacing w:before="120"/>
        <w:ind w:left="720"/>
        <w:rPr>
          <w:rFonts w:ascii="Arial" w:hAnsi="Arial" w:cs="Arial"/>
          <w:sz w:val="20"/>
          <w:szCs w:val="20"/>
        </w:rPr>
      </w:pPr>
      <w:r w:rsidRPr="00F82876">
        <w:rPr>
          <w:rFonts w:ascii="Arial" w:hAnsi="Arial" w:cs="Arial"/>
          <w:sz w:val="20"/>
          <w:szCs w:val="20"/>
        </w:rPr>
        <w:t xml:space="preserve">There is no expectation of privacy in the use of Information Technology Resources provided by the </w:t>
      </w:r>
      <w:r w:rsidR="00450208" w:rsidRPr="00F82876">
        <w:rPr>
          <w:rFonts w:ascii="Arial" w:hAnsi="Arial" w:cs="Arial"/>
          <w:sz w:val="20"/>
          <w:szCs w:val="20"/>
        </w:rPr>
        <w:t>D</w:t>
      </w:r>
      <w:r w:rsidRPr="00F82876">
        <w:rPr>
          <w:rFonts w:ascii="Arial" w:hAnsi="Arial" w:cs="Arial"/>
          <w:sz w:val="20"/>
          <w:szCs w:val="20"/>
        </w:rPr>
        <w:t>epartment such as internet, e-mail, mobile and computing devices, etc.</w:t>
      </w:r>
      <w:r w:rsidR="000044FC" w:rsidRPr="00F82876">
        <w:rPr>
          <w:rFonts w:ascii="Arial" w:hAnsi="Arial" w:cs="Arial"/>
          <w:sz w:val="20"/>
          <w:szCs w:val="20"/>
        </w:rPr>
        <w:t xml:space="preserve"> Random reviews of e-mail and internet usage </w:t>
      </w:r>
      <w:r w:rsidR="00AD03A3" w:rsidRPr="00F82876">
        <w:rPr>
          <w:rFonts w:ascii="Arial" w:hAnsi="Arial" w:cs="Arial"/>
          <w:sz w:val="20"/>
          <w:szCs w:val="20"/>
        </w:rPr>
        <w:t>are</w:t>
      </w:r>
      <w:r w:rsidR="000044FC" w:rsidRPr="00F82876">
        <w:rPr>
          <w:rFonts w:ascii="Arial" w:hAnsi="Arial" w:cs="Arial"/>
          <w:sz w:val="20"/>
          <w:szCs w:val="20"/>
        </w:rPr>
        <w:t xml:space="preserve"> conducted to detect abuse or misuse of FDOT resources.</w:t>
      </w:r>
    </w:p>
    <w:p w14:paraId="320E1ADE" w14:textId="77777777" w:rsidR="003363C2" w:rsidRDefault="003363C2" w:rsidP="003363C2">
      <w:pPr>
        <w:pStyle w:val="NoSpacing"/>
        <w:ind w:left="720"/>
        <w:rPr>
          <w:rFonts w:ascii="Arial" w:hAnsi="Arial" w:cs="Arial"/>
          <w:sz w:val="20"/>
          <w:szCs w:val="20"/>
        </w:rPr>
      </w:pPr>
    </w:p>
    <w:p w14:paraId="63B2D3FB" w14:textId="77777777" w:rsidR="003363C2" w:rsidRDefault="00EA43FD" w:rsidP="00E10261">
      <w:pPr>
        <w:pStyle w:val="NoSpacing"/>
        <w:numPr>
          <w:ilvl w:val="0"/>
          <w:numId w:val="12"/>
        </w:numPr>
        <w:rPr>
          <w:rFonts w:ascii="Arial" w:hAnsi="Arial" w:cs="Arial"/>
          <w:b/>
          <w:sz w:val="20"/>
          <w:szCs w:val="20"/>
        </w:rPr>
      </w:pPr>
      <w:r w:rsidRPr="003363C2">
        <w:rPr>
          <w:rFonts w:ascii="Arial" w:hAnsi="Arial" w:cs="Arial"/>
          <w:b/>
          <w:sz w:val="20"/>
          <w:szCs w:val="20"/>
        </w:rPr>
        <w:t xml:space="preserve">Waiver and </w:t>
      </w:r>
      <w:r w:rsidR="00450208" w:rsidRPr="003363C2">
        <w:rPr>
          <w:rFonts w:ascii="Arial" w:hAnsi="Arial" w:cs="Arial"/>
          <w:b/>
          <w:sz w:val="20"/>
          <w:szCs w:val="20"/>
        </w:rPr>
        <w:t>E</w:t>
      </w:r>
      <w:r w:rsidRPr="003363C2">
        <w:rPr>
          <w:rFonts w:ascii="Arial" w:hAnsi="Arial" w:cs="Arial"/>
          <w:b/>
          <w:sz w:val="20"/>
          <w:szCs w:val="20"/>
        </w:rPr>
        <w:t>xceptions</w:t>
      </w:r>
      <w:r w:rsidR="003363C2">
        <w:rPr>
          <w:rFonts w:ascii="Arial" w:hAnsi="Arial" w:cs="Arial"/>
          <w:b/>
          <w:sz w:val="20"/>
          <w:szCs w:val="20"/>
        </w:rPr>
        <w:t>:</w:t>
      </w:r>
    </w:p>
    <w:p w14:paraId="4FC9E6E5" w14:textId="77777777" w:rsidR="003363C2" w:rsidRDefault="00EA43FD" w:rsidP="003363C2">
      <w:pPr>
        <w:pStyle w:val="NoSpacing"/>
        <w:spacing w:before="120"/>
        <w:ind w:left="720"/>
        <w:rPr>
          <w:rFonts w:ascii="Arial" w:hAnsi="Arial" w:cs="Arial"/>
          <w:sz w:val="20"/>
          <w:szCs w:val="20"/>
        </w:rPr>
      </w:pPr>
      <w:r w:rsidRPr="003363C2">
        <w:rPr>
          <w:rFonts w:ascii="Arial" w:hAnsi="Arial" w:cs="Arial"/>
          <w:sz w:val="20"/>
          <w:szCs w:val="20"/>
        </w:rPr>
        <w:t xml:space="preserve">Exceptions to standards and written policies shall be requested </w:t>
      </w:r>
      <w:r w:rsidR="00450208" w:rsidRPr="003363C2">
        <w:rPr>
          <w:rFonts w:ascii="Arial" w:hAnsi="Arial" w:cs="Arial"/>
          <w:sz w:val="20"/>
          <w:szCs w:val="20"/>
        </w:rPr>
        <w:t xml:space="preserve">in writing </w:t>
      </w:r>
      <w:r w:rsidRPr="003363C2">
        <w:rPr>
          <w:rFonts w:ascii="Arial" w:hAnsi="Arial" w:cs="Arial"/>
          <w:sz w:val="20"/>
          <w:szCs w:val="20"/>
        </w:rPr>
        <w:t>through the Information Resource Request (IRR) application</w:t>
      </w:r>
      <w:r w:rsidR="005F4AD0" w:rsidRPr="003363C2">
        <w:rPr>
          <w:rFonts w:ascii="Arial" w:hAnsi="Arial" w:cs="Arial"/>
          <w:sz w:val="20"/>
          <w:szCs w:val="20"/>
        </w:rPr>
        <w:t xml:space="preserve"> except where alternate processes are defined</w:t>
      </w:r>
      <w:r w:rsidRPr="003363C2">
        <w:rPr>
          <w:rFonts w:ascii="Arial" w:hAnsi="Arial" w:cs="Arial"/>
          <w:sz w:val="20"/>
          <w:szCs w:val="20"/>
        </w:rPr>
        <w:t>.</w:t>
      </w:r>
    </w:p>
    <w:p w14:paraId="289F1E55" w14:textId="77777777" w:rsidR="003363C2" w:rsidRDefault="003363C2" w:rsidP="003363C2">
      <w:pPr>
        <w:pStyle w:val="NoSpacing"/>
        <w:ind w:left="720"/>
        <w:rPr>
          <w:rFonts w:ascii="Arial" w:hAnsi="Arial" w:cs="Arial"/>
          <w:sz w:val="20"/>
          <w:szCs w:val="20"/>
        </w:rPr>
      </w:pPr>
    </w:p>
    <w:p w14:paraId="42ECF56E" w14:textId="41C7AA47" w:rsidR="00195F8F" w:rsidRPr="003363C2" w:rsidRDefault="00195F8F" w:rsidP="003363C2">
      <w:pPr>
        <w:pStyle w:val="NoSpacing"/>
        <w:numPr>
          <w:ilvl w:val="0"/>
          <w:numId w:val="12"/>
        </w:numPr>
        <w:rPr>
          <w:rFonts w:ascii="Arial" w:hAnsi="Arial" w:cs="Arial"/>
          <w:b/>
          <w:sz w:val="20"/>
          <w:szCs w:val="20"/>
        </w:rPr>
      </w:pPr>
      <w:r w:rsidRPr="003363C2">
        <w:rPr>
          <w:rFonts w:ascii="Arial" w:hAnsi="Arial" w:cs="Arial"/>
          <w:b/>
          <w:sz w:val="20"/>
          <w:szCs w:val="20"/>
        </w:rPr>
        <w:t xml:space="preserve">Definitions and </w:t>
      </w:r>
      <w:r w:rsidR="00450208" w:rsidRPr="003363C2">
        <w:rPr>
          <w:rFonts w:ascii="Arial" w:hAnsi="Arial" w:cs="Arial"/>
          <w:b/>
          <w:sz w:val="20"/>
          <w:szCs w:val="20"/>
        </w:rPr>
        <w:t>T</w:t>
      </w:r>
      <w:r w:rsidRPr="003363C2">
        <w:rPr>
          <w:rFonts w:ascii="Arial" w:hAnsi="Arial" w:cs="Arial"/>
          <w:b/>
          <w:sz w:val="20"/>
          <w:szCs w:val="20"/>
        </w:rPr>
        <w:t>erms</w:t>
      </w:r>
      <w:r w:rsidR="003363C2">
        <w:rPr>
          <w:rFonts w:ascii="Arial" w:hAnsi="Arial" w:cs="Arial"/>
          <w:b/>
          <w:sz w:val="20"/>
          <w:szCs w:val="20"/>
        </w:rPr>
        <w:t>:</w:t>
      </w:r>
    </w:p>
    <w:p w14:paraId="54F1EAF8" w14:textId="77777777" w:rsidR="003363C2" w:rsidRDefault="003363C2" w:rsidP="00E10261">
      <w:pPr>
        <w:pStyle w:val="NoSpacing"/>
        <w:rPr>
          <w:rFonts w:ascii="Arial" w:hAnsi="Arial" w:cs="Arial"/>
          <w:sz w:val="20"/>
          <w:szCs w:val="20"/>
        </w:rPr>
      </w:pPr>
    </w:p>
    <w:p w14:paraId="58424019" w14:textId="40F2A473" w:rsidR="007272EC" w:rsidRDefault="00EE4807" w:rsidP="003363C2">
      <w:pPr>
        <w:pStyle w:val="NoSpacing"/>
        <w:ind w:firstLine="720"/>
        <w:rPr>
          <w:rFonts w:ascii="Arial" w:hAnsi="Arial" w:cs="Arial"/>
          <w:sz w:val="20"/>
          <w:szCs w:val="20"/>
        </w:rPr>
      </w:pPr>
      <w:hyperlink r:id="rId14" w:history="1">
        <w:r w:rsidR="008D4D20">
          <w:rPr>
            <w:rStyle w:val="Hyperlink"/>
            <w:rFonts w:ascii="Arial" w:hAnsi="Arial" w:cs="Arial"/>
            <w:sz w:val="20"/>
            <w:szCs w:val="20"/>
          </w:rPr>
          <w:t>FDOT IT Definitions</w:t>
        </w:r>
      </w:hyperlink>
      <w:r w:rsidR="00055CF3" w:rsidRPr="00F82876">
        <w:rPr>
          <w:rFonts w:ascii="Arial" w:hAnsi="Arial" w:cs="Arial"/>
          <w:sz w:val="20"/>
          <w:szCs w:val="20"/>
        </w:rPr>
        <w:t xml:space="preserve"> </w:t>
      </w:r>
    </w:p>
    <w:p w14:paraId="77FC014C" w14:textId="77777777" w:rsidR="0043057C" w:rsidRPr="00F82876" w:rsidRDefault="0043057C" w:rsidP="003363C2">
      <w:pPr>
        <w:pStyle w:val="NoSpacing"/>
        <w:ind w:firstLine="720"/>
        <w:rPr>
          <w:rFonts w:ascii="Arial" w:hAnsi="Arial" w:cs="Arial"/>
          <w:sz w:val="20"/>
          <w:szCs w:val="20"/>
        </w:rPr>
      </w:pPr>
    </w:p>
    <w:p w14:paraId="54824CD4" w14:textId="3850DF2C" w:rsidR="003363C2" w:rsidRDefault="00450208" w:rsidP="006C2F29">
      <w:pPr>
        <w:pStyle w:val="ListParagraph"/>
        <w:numPr>
          <w:ilvl w:val="0"/>
          <w:numId w:val="12"/>
        </w:numPr>
        <w:rPr>
          <w:rFonts w:ascii="Arial" w:eastAsiaTheme="majorEastAsia" w:hAnsi="Arial" w:cs="Arial"/>
          <w:b/>
          <w:sz w:val="20"/>
          <w:szCs w:val="20"/>
        </w:rPr>
      </w:pPr>
      <w:r w:rsidRPr="003363C2">
        <w:rPr>
          <w:rFonts w:ascii="Arial" w:eastAsiaTheme="majorEastAsia" w:hAnsi="Arial" w:cs="Arial"/>
          <w:b/>
          <w:sz w:val="20"/>
          <w:szCs w:val="20"/>
        </w:rPr>
        <w:t>Certification</w:t>
      </w:r>
      <w:r w:rsidR="003363C2">
        <w:rPr>
          <w:rFonts w:ascii="Arial" w:eastAsiaTheme="majorEastAsia" w:hAnsi="Arial" w:cs="Arial"/>
          <w:b/>
          <w:sz w:val="20"/>
          <w:szCs w:val="20"/>
        </w:rPr>
        <w:t>:</w:t>
      </w:r>
    </w:p>
    <w:p w14:paraId="5BC1E3E6" w14:textId="77777777" w:rsidR="003363C2" w:rsidRDefault="003363C2" w:rsidP="003363C2">
      <w:pPr>
        <w:pStyle w:val="ListParagraph"/>
        <w:numPr>
          <w:ilvl w:val="0"/>
          <w:numId w:val="0"/>
        </w:numPr>
        <w:ind w:left="720"/>
        <w:rPr>
          <w:rFonts w:ascii="Arial" w:hAnsi="Arial" w:cs="Arial"/>
          <w:sz w:val="20"/>
          <w:szCs w:val="20"/>
        </w:rPr>
      </w:pPr>
    </w:p>
    <w:p w14:paraId="2E44F24B" w14:textId="24E20FBB" w:rsidR="00AD27DE" w:rsidRDefault="006C2F29" w:rsidP="003363C2">
      <w:pPr>
        <w:pStyle w:val="ListParagraph"/>
        <w:numPr>
          <w:ilvl w:val="0"/>
          <w:numId w:val="0"/>
        </w:numPr>
        <w:ind w:left="720"/>
        <w:rPr>
          <w:rFonts w:ascii="Arial" w:hAnsi="Arial" w:cs="Arial"/>
          <w:sz w:val="20"/>
          <w:szCs w:val="20"/>
        </w:rPr>
      </w:pPr>
      <w:r w:rsidRPr="003363C2">
        <w:rPr>
          <w:rFonts w:ascii="Arial" w:hAnsi="Arial" w:cs="Arial"/>
          <w:sz w:val="20"/>
          <w:szCs w:val="20"/>
        </w:rPr>
        <w:t xml:space="preserve">I will comply with </w:t>
      </w:r>
      <w:r w:rsidR="00450208" w:rsidRPr="003363C2">
        <w:rPr>
          <w:rFonts w:ascii="Arial" w:hAnsi="Arial" w:cs="Arial"/>
          <w:sz w:val="20"/>
          <w:szCs w:val="20"/>
        </w:rPr>
        <w:t xml:space="preserve">Department policies stated herein and all </w:t>
      </w:r>
      <w:r w:rsidR="00B5384F" w:rsidRPr="003363C2">
        <w:rPr>
          <w:rFonts w:ascii="Arial" w:hAnsi="Arial" w:cs="Arial"/>
          <w:sz w:val="20"/>
          <w:szCs w:val="20"/>
        </w:rPr>
        <w:t xml:space="preserve">applicable </w:t>
      </w:r>
      <w:r w:rsidRPr="003363C2">
        <w:rPr>
          <w:rFonts w:ascii="Arial" w:hAnsi="Arial" w:cs="Arial"/>
          <w:sz w:val="20"/>
          <w:szCs w:val="20"/>
        </w:rPr>
        <w:t xml:space="preserve">state and federal regulations related to </w:t>
      </w:r>
      <w:r w:rsidR="008E7576" w:rsidRPr="003363C2">
        <w:rPr>
          <w:rFonts w:ascii="Arial" w:hAnsi="Arial" w:cs="Arial"/>
          <w:sz w:val="20"/>
          <w:szCs w:val="20"/>
        </w:rPr>
        <w:t>I</w:t>
      </w:r>
      <w:r w:rsidRPr="003363C2">
        <w:rPr>
          <w:rFonts w:ascii="Arial" w:hAnsi="Arial" w:cs="Arial"/>
          <w:sz w:val="20"/>
          <w:szCs w:val="20"/>
        </w:rPr>
        <w:t xml:space="preserve">nformation </w:t>
      </w:r>
      <w:r w:rsidR="008E7576" w:rsidRPr="003363C2">
        <w:rPr>
          <w:rFonts w:ascii="Arial" w:hAnsi="Arial" w:cs="Arial"/>
          <w:sz w:val="20"/>
          <w:szCs w:val="20"/>
        </w:rPr>
        <w:t>T</w:t>
      </w:r>
      <w:r w:rsidRPr="003363C2">
        <w:rPr>
          <w:rFonts w:ascii="Arial" w:hAnsi="Arial" w:cs="Arial"/>
          <w:sz w:val="20"/>
          <w:szCs w:val="20"/>
        </w:rPr>
        <w:t xml:space="preserve">echnology </w:t>
      </w:r>
      <w:r w:rsidR="008E7576" w:rsidRPr="003363C2">
        <w:rPr>
          <w:rFonts w:ascii="Arial" w:hAnsi="Arial" w:cs="Arial"/>
          <w:sz w:val="20"/>
          <w:szCs w:val="20"/>
        </w:rPr>
        <w:t>S</w:t>
      </w:r>
      <w:r w:rsidRPr="003363C2">
        <w:rPr>
          <w:rFonts w:ascii="Arial" w:hAnsi="Arial" w:cs="Arial"/>
          <w:sz w:val="20"/>
          <w:szCs w:val="20"/>
        </w:rPr>
        <w:t>ecurity</w:t>
      </w:r>
      <w:r w:rsidR="00B5384F" w:rsidRPr="003363C2">
        <w:rPr>
          <w:rFonts w:ascii="Arial" w:hAnsi="Arial" w:cs="Arial"/>
          <w:sz w:val="20"/>
          <w:szCs w:val="20"/>
        </w:rPr>
        <w:t xml:space="preserve">. I will </w:t>
      </w:r>
      <w:r w:rsidRPr="003363C2">
        <w:rPr>
          <w:rFonts w:ascii="Arial" w:hAnsi="Arial" w:cs="Arial"/>
          <w:sz w:val="20"/>
          <w:szCs w:val="20"/>
        </w:rPr>
        <w:t xml:space="preserve">not use my access in any improper or unauthorized manner. I understand that failure to comply </w:t>
      </w:r>
      <w:r w:rsidR="00B5384F" w:rsidRPr="003363C2">
        <w:rPr>
          <w:rFonts w:ascii="Arial" w:hAnsi="Arial" w:cs="Arial"/>
          <w:sz w:val="20"/>
          <w:szCs w:val="20"/>
        </w:rPr>
        <w:t xml:space="preserve">with this Acceptable Use Agreement </w:t>
      </w:r>
      <w:r w:rsidRPr="003363C2">
        <w:rPr>
          <w:rFonts w:ascii="Arial" w:hAnsi="Arial" w:cs="Arial"/>
          <w:sz w:val="20"/>
          <w:szCs w:val="20"/>
        </w:rPr>
        <w:t>may lead to disciplinary action up to and including termination of employment</w:t>
      </w:r>
      <w:r w:rsidR="008E7576" w:rsidRPr="003363C2">
        <w:rPr>
          <w:rFonts w:ascii="Arial" w:hAnsi="Arial" w:cs="Arial"/>
          <w:sz w:val="20"/>
          <w:szCs w:val="20"/>
        </w:rPr>
        <w:t>,</w:t>
      </w:r>
      <w:r w:rsidRPr="003363C2">
        <w:rPr>
          <w:rFonts w:ascii="Arial" w:hAnsi="Arial" w:cs="Arial"/>
          <w:sz w:val="20"/>
          <w:szCs w:val="20"/>
        </w:rPr>
        <w:t xml:space="preserve"> termination of contracts</w:t>
      </w:r>
      <w:r w:rsidR="008E7576" w:rsidRPr="003363C2">
        <w:rPr>
          <w:rFonts w:ascii="Arial" w:hAnsi="Arial" w:cs="Arial"/>
          <w:sz w:val="20"/>
          <w:szCs w:val="20"/>
        </w:rPr>
        <w:t>, or other legal action</w:t>
      </w:r>
      <w:r w:rsidRPr="003363C2">
        <w:rPr>
          <w:rFonts w:ascii="Arial" w:hAnsi="Arial" w:cs="Arial"/>
          <w:sz w:val="20"/>
          <w:szCs w:val="20"/>
        </w:rPr>
        <w:t>.</w:t>
      </w:r>
      <w:r w:rsidR="00AD27DE" w:rsidRPr="003363C2">
        <w:rPr>
          <w:rFonts w:ascii="Arial" w:hAnsi="Arial" w:cs="Arial"/>
          <w:sz w:val="20"/>
          <w:szCs w:val="20"/>
        </w:rPr>
        <w:t xml:space="preserve"> I certify that I have read and completed the following:</w:t>
      </w:r>
    </w:p>
    <w:p w14:paraId="0F823FBE" w14:textId="77777777" w:rsidR="003363C2" w:rsidRPr="003363C2" w:rsidRDefault="003363C2" w:rsidP="003363C2">
      <w:pPr>
        <w:pStyle w:val="ListParagraph"/>
        <w:numPr>
          <w:ilvl w:val="0"/>
          <w:numId w:val="0"/>
        </w:numPr>
        <w:ind w:left="720"/>
        <w:rPr>
          <w:rFonts w:ascii="Arial" w:eastAsiaTheme="majorEastAsia" w:hAnsi="Arial" w:cs="Arial"/>
          <w:b/>
          <w:sz w:val="20"/>
          <w:szCs w:val="20"/>
        </w:rPr>
      </w:pPr>
    </w:p>
    <w:p w14:paraId="65FE9F2C" w14:textId="093307F1" w:rsidR="00AD27DE" w:rsidRPr="00F82876" w:rsidRDefault="00EE4807" w:rsidP="003363C2">
      <w:pPr>
        <w:pStyle w:val="ListParagraph"/>
        <w:ind w:left="1080"/>
        <w:rPr>
          <w:rFonts w:ascii="Arial" w:hAnsi="Arial" w:cs="Arial"/>
          <w:sz w:val="20"/>
          <w:szCs w:val="20"/>
        </w:rPr>
      </w:pPr>
      <w:hyperlink r:id="rId15" w:history="1">
        <w:r w:rsidR="001046C9" w:rsidRPr="00F82876">
          <w:rPr>
            <w:rStyle w:val="Hyperlink"/>
            <w:rFonts w:ascii="Arial" w:hAnsi="Arial" w:cs="Arial"/>
            <w:sz w:val="20"/>
            <w:szCs w:val="20"/>
          </w:rPr>
          <w:t>Policies and Procedures Regarding Information Technologies</w:t>
        </w:r>
      </w:hyperlink>
      <w:r w:rsidR="00AD27DE" w:rsidRPr="00F82876">
        <w:rPr>
          <w:rFonts w:ascii="Arial" w:hAnsi="Arial" w:cs="Arial"/>
          <w:sz w:val="20"/>
          <w:szCs w:val="20"/>
        </w:rPr>
        <w:t xml:space="preserve"> </w:t>
      </w:r>
    </w:p>
    <w:p w14:paraId="3EADFB10" w14:textId="6DD60871" w:rsidR="00970167" w:rsidRPr="00F82876" w:rsidRDefault="00EE4807" w:rsidP="003363C2">
      <w:pPr>
        <w:pStyle w:val="ListParagraph"/>
        <w:ind w:left="1080"/>
        <w:rPr>
          <w:rFonts w:ascii="Arial" w:hAnsi="Arial" w:cs="Arial"/>
          <w:sz w:val="20"/>
          <w:szCs w:val="20"/>
        </w:rPr>
      </w:pPr>
      <w:hyperlink r:id="rId16" w:history="1">
        <w:r w:rsidR="009251CF" w:rsidRPr="00FF33A9">
          <w:rPr>
            <w:rStyle w:val="Hyperlink"/>
            <w:rFonts w:ascii="Arial" w:hAnsi="Arial" w:cs="Arial"/>
            <w:sz w:val="20"/>
            <w:szCs w:val="20"/>
          </w:rPr>
          <w:t>Computer Security Awareness CBT</w:t>
        </w:r>
      </w:hyperlink>
      <w:r w:rsidR="00AD27DE" w:rsidRPr="00F82876">
        <w:rPr>
          <w:rFonts w:ascii="Arial" w:hAnsi="Arial" w:cs="Arial"/>
          <w:sz w:val="20"/>
          <w:szCs w:val="20"/>
        </w:rPr>
        <w:t xml:space="preserve"> </w:t>
      </w:r>
      <w:r w:rsidR="009834B0" w:rsidRPr="00F82876">
        <w:rPr>
          <w:rFonts w:ascii="Arial" w:hAnsi="Arial" w:cs="Arial"/>
          <w:sz w:val="20"/>
          <w:szCs w:val="20"/>
        </w:rPr>
        <w:t>(attach copy of certificate)</w:t>
      </w:r>
    </w:p>
    <w:p w14:paraId="59D39985" w14:textId="77777777" w:rsidR="00B5384F" w:rsidRPr="00F82876" w:rsidRDefault="00B5384F" w:rsidP="00497DF9">
      <w:pPr>
        <w:autoSpaceDE w:val="0"/>
        <w:autoSpaceDN w:val="0"/>
        <w:adjustRightInd w:val="0"/>
        <w:spacing w:after="0" w:line="240" w:lineRule="auto"/>
        <w:rPr>
          <w:rFonts w:ascii="Arial" w:hAnsi="Arial" w:cs="Arial"/>
          <w:color w:val="000000"/>
          <w:sz w:val="20"/>
          <w:szCs w:val="20"/>
        </w:rPr>
      </w:pPr>
    </w:p>
    <w:p w14:paraId="51C32C5E" w14:textId="77777777" w:rsidR="00826434" w:rsidRPr="00F82876" w:rsidRDefault="00826434" w:rsidP="00497DF9">
      <w:pPr>
        <w:autoSpaceDE w:val="0"/>
        <w:autoSpaceDN w:val="0"/>
        <w:adjustRightInd w:val="0"/>
        <w:spacing w:after="0" w:line="240" w:lineRule="auto"/>
        <w:rPr>
          <w:rFonts w:ascii="Arial" w:hAnsi="Arial" w:cs="Arial"/>
          <w:color w:val="000000"/>
          <w:sz w:val="20"/>
          <w:szCs w:val="20"/>
        </w:rPr>
      </w:pPr>
    </w:p>
    <w:p w14:paraId="206B1812" w14:textId="77777777" w:rsidR="00826434" w:rsidRPr="00F82876" w:rsidRDefault="00826434" w:rsidP="00497DF9">
      <w:pPr>
        <w:autoSpaceDE w:val="0"/>
        <w:autoSpaceDN w:val="0"/>
        <w:adjustRightInd w:val="0"/>
        <w:spacing w:after="0" w:line="240" w:lineRule="auto"/>
        <w:rPr>
          <w:rFonts w:ascii="Arial" w:hAnsi="Arial" w:cs="Arial"/>
          <w:color w:val="000000"/>
          <w:sz w:val="20"/>
          <w:szCs w:val="20"/>
        </w:rPr>
      </w:pPr>
    </w:p>
    <w:p w14:paraId="21906720" w14:textId="0C0E6CA8" w:rsidR="00E10261" w:rsidRPr="00F82876" w:rsidRDefault="00E10261" w:rsidP="003363C2">
      <w:pPr>
        <w:autoSpaceDE w:val="0"/>
        <w:autoSpaceDN w:val="0"/>
        <w:adjustRightInd w:val="0"/>
        <w:spacing w:after="0" w:line="240" w:lineRule="auto"/>
        <w:ind w:left="630"/>
        <w:rPr>
          <w:rFonts w:ascii="Arial" w:hAnsi="Arial" w:cs="Arial"/>
          <w:color w:val="000000"/>
          <w:sz w:val="20"/>
          <w:szCs w:val="20"/>
        </w:rPr>
      </w:pPr>
      <w:r w:rsidRPr="00F82876">
        <w:rPr>
          <w:rFonts w:ascii="Arial" w:hAnsi="Arial" w:cs="Arial"/>
          <w:color w:val="000000"/>
          <w:sz w:val="20"/>
          <w:szCs w:val="20"/>
        </w:rPr>
        <w:t>SIGNED:</w:t>
      </w:r>
    </w:p>
    <w:p w14:paraId="3BD10454" w14:textId="54396E59" w:rsidR="00E10261" w:rsidRPr="00F82876" w:rsidRDefault="00E10261" w:rsidP="001302CD">
      <w:pPr>
        <w:tabs>
          <w:tab w:val="left" w:pos="3870"/>
          <w:tab w:val="left" w:pos="5040"/>
          <w:tab w:val="left" w:pos="6480"/>
          <w:tab w:val="left" w:pos="9360"/>
        </w:tabs>
        <w:autoSpaceDE w:val="0"/>
        <w:autoSpaceDN w:val="0"/>
        <w:adjustRightInd w:val="0"/>
        <w:spacing w:before="240" w:after="0"/>
        <w:ind w:left="630"/>
        <w:rPr>
          <w:rFonts w:ascii="Arial" w:hAnsi="Arial" w:cs="Arial"/>
          <w:color w:val="000000"/>
          <w:sz w:val="20"/>
          <w:szCs w:val="20"/>
          <w:u w:val="single"/>
        </w:rPr>
      </w:pPr>
      <w:r w:rsidRPr="00F82876">
        <w:rPr>
          <w:rFonts w:ascii="Arial" w:hAnsi="Arial" w:cs="Arial"/>
          <w:color w:val="000000"/>
          <w:sz w:val="20"/>
          <w:szCs w:val="20"/>
          <w:u w:val="single"/>
        </w:rPr>
        <w:tab/>
      </w:r>
      <w:r w:rsidR="008D4D20">
        <w:rPr>
          <w:rFonts w:ascii="Arial" w:hAnsi="Arial" w:cs="Arial"/>
          <w:color w:val="000000"/>
          <w:sz w:val="20"/>
          <w:szCs w:val="20"/>
          <w:u w:val="single"/>
        </w:rPr>
        <w:t xml:space="preserve">    </w:t>
      </w:r>
      <w:r w:rsidRPr="00F82876">
        <w:rPr>
          <w:rFonts w:ascii="Arial" w:hAnsi="Arial" w:cs="Arial"/>
          <w:color w:val="000000"/>
          <w:sz w:val="20"/>
          <w:szCs w:val="20"/>
          <w:u w:val="single"/>
        </w:rPr>
        <w:fldChar w:fldCharType="begin">
          <w:ffData>
            <w:name w:val="Text1"/>
            <w:enabled/>
            <w:calcOnExit w:val="0"/>
            <w:textInput>
              <w:type w:val="date"/>
              <w:format w:val="M/d/yyyy"/>
            </w:textInput>
          </w:ffData>
        </w:fldChar>
      </w:r>
      <w:r w:rsidRPr="00F82876">
        <w:rPr>
          <w:rFonts w:ascii="Arial" w:hAnsi="Arial" w:cs="Arial"/>
          <w:color w:val="000000"/>
          <w:sz w:val="20"/>
          <w:szCs w:val="20"/>
          <w:u w:val="single"/>
        </w:rPr>
        <w:instrText xml:space="preserve"> FORMTEXT </w:instrText>
      </w:r>
      <w:r w:rsidRPr="00F82876">
        <w:rPr>
          <w:rFonts w:ascii="Arial" w:hAnsi="Arial" w:cs="Arial"/>
          <w:color w:val="000000"/>
          <w:sz w:val="20"/>
          <w:szCs w:val="20"/>
          <w:u w:val="single"/>
        </w:rPr>
      </w:r>
      <w:r w:rsidRPr="00F82876">
        <w:rPr>
          <w:rFonts w:ascii="Arial" w:hAnsi="Arial" w:cs="Arial"/>
          <w:color w:val="000000"/>
          <w:sz w:val="20"/>
          <w:szCs w:val="20"/>
          <w:u w:val="single"/>
        </w:rPr>
        <w:fldChar w:fldCharType="separate"/>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Pr="00F82876">
        <w:rPr>
          <w:rFonts w:ascii="Arial" w:hAnsi="Arial" w:cs="Arial"/>
          <w:color w:val="000000"/>
          <w:sz w:val="20"/>
          <w:szCs w:val="20"/>
          <w:u w:val="single"/>
        </w:rPr>
        <w:fldChar w:fldCharType="end"/>
      </w:r>
      <w:r w:rsidRPr="00F82876">
        <w:rPr>
          <w:rFonts w:ascii="Arial" w:hAnsi="Arial" w:cs="Arial"/>
          <w:color w:val="000000"/>
          <w:sz w:val="20"/>
          <w:szCs w:val="20"/>
        </w:rPr>
        <w:tab/>
      </w:r>
      <w:r w:rsidR="008D4D20">
        <w:rPr>
          <w:rFonts w:ascii="Arial" w:hAnsi="Arial" w:cs="Arial"/>
          <w:color w:val="000000"/>
          <w:sz w:val="20"/>
          <w:szCs w:val="20"/>
        </w:rPr>
        <w:tab/>
      </w:r>
      <w:r w:rsidRPr="00F82876">
        <w:rPr>
          <w:rFonts w:ascii="Arial" w:hAnsi="Arial" w:cs="Arial"/>
          <w:color w:val="000000"/>
          <w:sz w:val="20"/>
          <w:szCs w:val="20"/>
          <w:u w:val="single"/>
        </w:rPr>
        <w:fldChar w:fldCharType="begin">
          <w:ffData>
            <w:name w:val="Text2"/>
            <w:enabled/>
            <w:calcOnExit w:val="0"/>
            <w:textInput/>
          </w:ffData>
        </w:fldChar>
      </w:r>
      <w:r w:rsidRPr="00F82876">
        <w:rPr>
          <w:rFonts w:ascii="Arial" w:hAnsi="Arial" w:cs="Arial"/>
          <w:color w:val="000000"/>
          <w:sz w:val="20"/>
          <w:szCs w:val="20"/>
          <w:u w:val="single"/>
        </w:rPr>
        <w:instrText xml:space="preserve"> FORMTEXT </w:instrText>
      </w:r>
      <w:r w:rsidRPr="00F82876">
        <w:rPr>
          <w:rFonts w:ascii="Arial" w:hAnsi="Arial" w:cs="Arial"/>
          <w:color w:val="000000"/>
          <w:sz w:val="20"/>
          <w:szCs w:val="20"/>
          <w:u w:val="single"/>
        </w:rPr>
      </w:r>
      <w:r w:rsidRPr="00F82876">
        <w:rPr>
          <w:rFonts w:ascii="Arial" w:hAnsi="Arial" w:cs="Arial"/>
          <w:color w:val="000000"/>
          <w:sz w:val="20"/>
          <w:szCs w:val="20"/>
          <w:u w:val="single"/>
        </w:rPr>
        <w:fldChar w:fldCharType="separate"/>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Pr="00F82876">
        <w:rPr>
          <w:rFonts w:ascii="Arial" w:hAnsi="Arial" w:cs="Arial"/>
          <w:color w:val="000000"/>
          <w:sz w:val="20"/>
          <w:szCs w:val="20"/>
          <w:u w:val="single"/>
        </w:rPr>
        <w:fldChar w:fldCharType="end"/>
      </w:r>
      <w:r w:rsidRPr="00F82876">
        <w:rPr>
          <w:rFonts w:ascii="Arial" w:hAnsi="Arial" w:cs="Arial"/>
          <w:color w:val="000000"/>
          <w:sz w:val="20"/>
          <w:szCs w:val="20"/>
          <w:u w:val="single"/>
        </w:rPr>
        <w:tab/>
      </w:r>
    </w:p>
    <w:p w14:paraId="5C9FCBDA" w14:textId="335130D4" w:rsidR="00E10261" w:rsidRPr="008A4C92" w:rsidRDefault="00033A03" w:rsidP="007437ED">
      <w:pPr>
        <w:spacing w:before="240" w:after="0" w:line="240" w:lineRule="auto"/>
        <w:ind w:left="630"/>
        <w:rPr>
          <w:rFonts w:ascii="Arial" w:hAnsi="Arial" w:cs="Arial"/>
          <w:b/>
          <w:bCs/>
          <w:color w:val="000000"/>
          <w:sz w:val="20"/>
          <w:szCs w:val="20"/>
        </w:rPr>
      </w:pPr>
      <w:r w:rsidRPr="008A4C92">
        <w:rPr>
          <w:rFonts w:ascii="Arial" w:hAnsi="Arial" w:cs="Arial"/>
          <w:b/>
          <w:bCs/>
          <w:sz w:val="20"/>
          <w:szCs w:val="20"/>
        </w:rPr>
        <w:t>Consultant/</w:t>
      </w:r>
      <w:r w:rsidR="00D6435E" w:rsidRPr="008A4C92">
        <w:rPr>
          <w:rFonts w:ascii="Arial" w:hAnsi="Arial" w:cs="Arial"/>
          <w:b/>
          <w:bCs/>
          <w:sz w:val="20"/>
          <w:szCs w:val="20"/>
        </w:rPr>
        <w:t>Outside Agency User</w:t>
      </w:r>
      <w:r w:rsidRPr="008A4C92">
        <w:rPr>
          <w:rFonts w:ascii="Arial" w:hAnsi="Arial" w:cs="Arial"/>
          <w:b/>
          <w:bCs/>
          <w:sz w:val="20"/>
          <w:szCs w:val="20"/>
        </w:rPr>
        <w:t xml:space="preserve">     </w:t>
      </w:r>
      <w:r w:rsidR="00D6435E" w:rsidRPr="008A4C92">
        <w:rPr>
          <w:rFonts w:ascii="Arial" w:hAnsi="Arial" w:cs="Arial"/>
          <w:b/>
          <w:bCs/>
          <w:sz w:val="20"/>
          <w:szCs w:val="20"/>
        </w:rPr>
        <w:t xml:space="preserve"> </w:t>
      </w:r>
      <w:r w:rsidR="00E10261" w:rsidRPr="008A4C92">
        <w:rPr>
          <w:rFonts w:ascii="Arial" w:hAnsi="Arial" w:cs="Arial"/>
          <w:b/>
          <w:bCs/>
          <w:sz w:val="20"/>
          <w:szCs w:val="20"/>
        </w:rPr>
        <w:t>Date</w:t>
      </w:r>
      <w:r w:rsidR="00E10261" w:rsidRPr="008A4C92">
        <w:rPr>
          <w:rFonts w:ascii="Arial" w:hAnsi="Arial" w:cs="Arial"/>
          <w:b/>
          <w:bCs/>
          <w:sz w:val="20"/>
          <w:szCs w:val="20"/>
        </w:rPr>
        <w:tab/>
      </w:r>
      <w:r w:rsidR="008A4C92">
        <w:rPr>
          <w:rFonts w:ascii="Arial" w:hAnsi="Arial" w:cs="Arial"/>
          <w:b/>
          <w:bCs/>
          <w:sz w:val="20"/>
          <w:szCs w:val="20"/>
        </w:rPr>
        <w:tab/>
      </w:r>
      <w:r w:rsidR="001302CD">
        <w:rPr>
          <w:rFonts w:ascii="Arial" w:hAnsi="Arial" w:cs="Arial"/>
          <w:b/>
          <w:bCs/>
          <w:sz w:val="20"/>
          <w:szCs w:val="20"/>
        </w:rPr>
        <w:tab/>
      </w:r>
      <w:r w:rsidR="00E10261" w:rsidRPr="008A4C92">
        <w:rPr>
          <w:rFonts w:ascii="Arial" w:hAnsi="Arial" w:cs="Arial"/>
          <w:b/>
          <w:bCs/>
          <w:color w:val="000000"/>
          <w:sz w:val="20"/>
          <w:szCs w:val="20"/>
        </w:rPr>
        <w:t>Printed Name</w:t>
      </w:r>
    </w:p>
    <w:p w14:paraId="2BBCDB1B" w14:textId="77777777" w:rsidR="001675EC" w:rsidRDefault="001675EC" w:rsidP="001675EC">
      <w:pPr>
        <w:tabs>
          <w:tab w:val="left" w:pos="4320"/>
          <w:tab w:val="left" w:pos="4920"/>
          <w:tab w:val="left" w:pos="8280"/>
        </w:tabs>
        <w:autoSpaceDE w:val="0"/>
        <w:autoSpaceDN w:val="0"/>
        <w:adjustRightInd w:val="0"/>
        <w:spacing w:after="0"/>
        <w:rPr>
          <w:rFonts w:ascii="Arial" w:hAnsi="Arial" w:cs="Arial"/>
          <w:color w:val="000000"/>
          <w:sz w:val="20"/>
          <w:szCs w:val="20"/>
          <w:u w:val="single"/>
        </w:rPr>
      </w:pPr>
    </w:p>
    <w:p w14:paraId="62D485CA" w14:textId="645CBC8A" w:rsidR="001675EC" w:rsidRPr="001675EC" w:rsidRDefault="001675EC" w:rsidP="001675EC">
      <w:pPr>
        <w:tabs>
          <w:tab w:val="left" w:pos="4320"/>
          <w:tab w:val="left" w:pos="6480"/>
          <w:tab w:val="left" w:pos="8280"/>
        </w:tabs>
        <w:autoSpaceDE w:val="0"/>
        <w:autoSpaceDN w:val="0"/>
        <w:adjustRightInd w:val="0"/>
        <w:spacing w:after="0"/>
        <w:ind w:left="630"/>
        <w:rPr>
          <w:rFonts w:ascii="Arial" w:hAnsi="Arial" w:cs="Arial"/>
          <w:color w:val="000000"/>
          <w:sz w:val="20"/>
          <w:szCs w:val="20"/>
          <w:u w:val="single"/>
        </w:rPr>
      </w:pPr>
      <w:r w:rsidRPr="00F82876">
        <w:rPr>
          <w:rFonts w:ascii="Arial" w:hAnsi="Arial" w:cs="Arial"/>
          <w:color w:val="000000"/>
          <w:sz w:val="20"/>
          <w:szCs w:val="20"/>
          <w:u w:val="single"/>
        </w:rPr>
        <w:fldChar w:fldCharType="begin">
          <w:ffData>
            <w:name w:val="Text4"/>
            <w:enabled/>
            <w:calcOnExit w:val="0"/>
            <w:textInput/>
          </w:ffData>
        </w:fldChar>
      </w:r>
      <w:r w:rsidRPr="00F82876">
        <w:rPr>
          <w:rFonts w:ascii="Arial" w:hAnsi="Arial" w:cs="Arial"/>
          <w:color w:val="000000"/>
          <w:sz w:val="20"/>
          <w:szCs w:val="20"/>
          <w:u w:val="single"/>
        </w:rPr>
        <w:instrText xml:space="preserve"> FORMTEXT </w:instrText>
      </w:r>
      <w:r w:rsidRPr="00F82876">
        <w:rPr>
          <w:rFonts w:ascii="Arial" w:hAnsi="Arial" w:cs="Arial"/>
          <w:color w:val="000000"/>
          <w:sz w:val="20"/>
          <w:szCs w:val="20"/>
          <w:u w:val="single"/>
        </w:rPr>
      </w:r>
      <w:r w:rsidRPr="00F82876">
        <w:rPr>
          <w:rFonts w:ascii="Arial" w:hAnsi="Arial" w:cs="Arial"/>
          <w:color w:val="000000"/>
          <w:sz w:val="20"/>
          <w:szCs w:val="20"/>
          <w:u w:val="single"/>
        </w:rPr>
        <w:fldChar w:fldCharType="separate"/>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Pr="00F82876">
        <w:rPr>
          <w:rFonts w:ascii="Arial" w:hAnsi="Arial" w:cs="Arial"/>
          <w:color w:val="000000"/>
          <w:sz w:val="20"/>
          <w:szCs w:val="20"/>
          <w:u w:val="single"/>
        </w:rPr>
        <w:fldChar w:fldCharType="end"/>
      </w:r>
      <w:r w:rsidRPr="00F82876">
        <w:rPr>
          <w:rFonts w:ascii="Arial" w:hAnsi="Arial" w:cs="Arial"/>
          <w:color w:val="000000"/>
          <w:sz w:val="20"/>
          <w:szCs w:val="20"/>
          <w:u w:val="single"/>
        </w:rPr>
        <w:tab/>
      </w:r>
      <w:r>
        <w:rPr>
          <w:rFonts w:ascii="Arial" w:hAnsi="Arial" w:cs="Arial"/>
          <w:color w:val="000000"/>
          <w:sz w:val="20"/>
          <w:szCs w:val="20"/>
        </w:rPr>
        <w:tab/>
      </w:r>
      <w:r w:rsidRPr="00F82876">
        <w:rPr>
          <w:rFonts w:ascii="Arial" w:hAnsi="Arial" w:cs="Arial"/>
          <w:color w:val="000000"/>
          <w:sz w:val="20"/>
          <w:szCs w:val="20"/>
          <w:u w:val="single"/>
        </w:rPr>
        <w:fldChar w:fldCharType="begin">
          <w:ffData>
            <w:name w:val="Text4"/>
            <w:enabled/>
            <w:calcOnExit w:val="0"/>
            <w:textInput/>
          </w:ffData>
        </w:fldChar>
      </w:r>
      <w:r w:rsidRPr="00F82876">
        <w:rPr>
          <w:rFonts w:ascii="Arial" w:hAnsi="Arial" w:cs="Arial"/>
          <w:color w:val="000000"/>
          <w:sz w:val="20"/>
          <w:szCs w:val="20"/>
          <w:u w:val="single"/>
        </w:rPr>
        <w:instrText xml:space="preserve"> FORMTEXT </w:instrText>
      </w:r>
      <w:r w:rsidRPr="00F82876">
        <w:rPr>
          <w:rFonts w:ascii="Arial" w:hAnsi="Arial" w:cs="Arial"/>
          <w:color w:val="000000"/>
          <w:sz w:val="20"/>
          <w:szCs w:val="20"/>
          <w:u w:val="single"/>
        </w:rPr>
      </w:r>
      <w:r w:rsidRPr="00F82876">
        <w:rPr>
          <w:rFonts w:ascii="Arial" w:hAnsi="Arial" w:cs="Arial"/>
          <w:color w:val="000000"/>
          <w:sz w:val="20"/>
          <w:szCs w:val="20"/>
          <w:u w:val="single"/>
        </w:rPr>
        <w:fldChar w:fldCharType="separate"/>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Pr="00F82876">
        <w:rPr>
          <w:rFonts w:ascii="Arial" w:hAnsi="Arial" w:cs="Arial"/>
          <w:color w:val="000000"/>
          <w:sz w:val="20"/>
          <w:szCs w:val="20"/>
          <w:u w:val="single"/>
        </w:rPr>
        <w:fldChar w:fldCharType="end"/>
      </w:r>
      <w:r>
        <w:rPr>
          <w:rFonts w:ascii="Arial" w:hAnsi="Arial" w:cs="Arial"/>
          <w:color w:val="000000"/>
          <w:sz w:val="20"/>
          <w:szCs w:val="20"/>
          <w:u w:val="single"/>
        </w:rPr>
        <w:tab/>
      </w:r>
      <w:r>
        <w:rPr>
          <w:rFonts w:ascii="Arial" w:hAnsi="Arial" w:cs="Arial"/>
          <w:color w:val="000000"/>
          <w:sz w:val="20"/>
          <w:szCs w:val="20"/>
          <w:u w:val="single"/>
        </w:rPr>
        <w:tab/>
      </w:r>
      <w:r>
        <w:rPr>
          <w:rFonts w:ascii="Arial" w:hAnsi="Arial" w:cs="Arial"/>
          <w:color w:val="000000"/>
          <w:sz w:val="20"/>
          <w:szCs w:val="20"/>
          <w:u w:val="single"/>
        </w:rPr>
        <w:tab/>
      </w:r>
    </w:p>
    <w:p w14:paraId="0E1D75C5" w14:textId="62C7DE5E" w:rsidR="001675EC" w:rsidRPr="00F47573" w:rsidRDefault="001675EC" w:rsidP="008D4D20">
      <w:pPr>
        <w:ind w:firstLine="630"/>
        <w:rPr>
          <w:rFonts w:ascii="Arial" w:hAnsi="Arial" w:cs="Arial"/>
          <w:b/>
          <w:bCs/>
          <w:sz w:val="20"/>
          <w:szCs w:val="20"/>
        </w:rPr>
      </w:pPr>
      <w:r w:rsidRPr="00F47573">
        <w:rPr>
          <w:rFonts w:ascii="Arial" w:hAnsi="Arial" w:cs="Arial"/>
          <w:b/>
          <w:bCs/>
          <w:sz w:val="20"/>
          <w:szCs w:val="20"/>
        </w:rPr>
        <w:t>Consultant Company or Agency Name</w:t>
      </w:r>
      <w:r w:rsidRPr="00F47573">
        <w:rPr>
          <w:rFonts w:ascii="Arial" w:hAnsi="Arial" w:cs="Arial"/>
          <w:b/>
          <w:bCs/>
          <w:sz w:val="20"/>
          <w:szCs w:val="20"/>
        </w:rPr>
        <w:tab/>
      </w:r>
      <w:r w:rsidRPr="00F47573">
        <w:rPr>
          <w:rFonts w:ascii="Arial" w:hAnsi="Arial" w:cs="Arial"/>
          <w:b/>
          <w:bCs/>
          <w:sz w:val="20"/>
          <w:szCs w:val="20"/>
        </w:rPr>
        <w:tab/>
      </w:r>
      <w:r>
        <w:rPr>
          <w:rFonts w:ascii="Arial" w:hAnsi="Arial" w:cs="Arial"/>
          <w:b/>
          <w:bCs/>
          <w:sz w:val="20"/>
          <w:szCs w:val="20"/>
        </w:rPr>
        <w:tab/>
      </w:r>
      <w:r w:rsidR="008D4D20">
        <w:rPr>
          <w:rFonts w:ascii="Arial" w:hAnsi="Arial" w:cs="Arial"/>
          <w:b/>
          <w:bCs/>
          <w:sz w:val="20"/>
          <w:szCs w:val="20"/>
        </w:rPr>
        <w:tab/>
      </w:r>
      <w:r w:rsidRPr="00F47573">
        <w:rPr>
          <w:rFonts w:ascii="Arial" w:hAnsi="Arial" w:cs="Arial"/>
          <w:b/>
          <w:bCs/>
          <w:sz w:val="20"/>
          <w:szCs w:val="20"/>
        </w:rPr>
        <w:t>Vendor #</w:t>
      </w:r>
    </w:p>
    <w:p w14:paraId="17635A66" w14:textId="77777777" w:rsidR="00B31030" w:rsidRDefault="00B31030" w:rsidP="007711D4">
      <w:pPr>
        <w:tabs>
          <w:tab w:val="left" w:pos="4320"/>
          <w:tab w:val="left" w:pos="4920"/>
          <w:tab w:val="left" w:pos="6480"/>
          <w:tab w:val="left" w:pos="8280"/>
        </w:tabs>
        <w:autoSpaceDE w:val="0"/>
        <w:autoSpaceDN w:val="0"/>
        <w:adjustRightInd w:val="0"/>
        <w:spacing w:after="0"/>
        <w:ind w:left="630"/>
        <w:rPr>
          <w:rFonts w:ascii="Arial" w:hAnsi="Arial" w:cs="Arial"/>
          <w:color w:val="000000"/>
          <w:sz w:val="20"/>
          <w:szCs w:val="20"/>
          <w:u w:val="single"/>
        </w:rPr>
      </w:pPr>
    </w:p>
    <w:p w14:paraId="3283C273" w14:textId="6101BB05" w:rsidR="00E5011B" w:rsidRPr="00F82876" w:rsidRDefault="00E5011B" w:rsidP="007711D4">
      <w:pPr>
        <w:tabs>
          <w:tab w:val="left" w:pos="4320"/>
          <w:tab w:val="left" w:pos="4920"/>
          <w:tab w:val="left" w:pos="6480"/>
          <w:tab w:val="left" w:pos="8280"/>
        </w:tabs>
        <w:autoSpaceDE w:val="0"/>
        <w:autoSpaceDN w:val="0"/>
        <w:adjustRightInd w:val="0"/>
        <w:spacing w:after="0"/>
        <w:ind w:left="630"/>
        <w:rPr>
          <w:rFonts w:ascii="Arial" w:hAnsi="Arial" w:cs="Arial"/>
          <w:color w:val="000000"/>
          <w:sz w:val="20"/>
          <w:szCs w:val="20"/>
          <w:u w:val="single"/>
        </w:rPr>
      </w:pPr>
      <w:r w:rsidRPr="00F82876">
        <w:rPr>
          <w:rFonts w:ascii="Arial" w:hAnsi="Arial" w:cs="Arial"/>
          <w:color w:val="000000"/>
          <w:sz w:val="20"/>
          <w:szCs w:val="20"/>
          <w:u w:val="single"/>
        </w:rPr>
        <w:fldChar w:fldCharType="begin">
          <w:ffData>
            <w:name w:val="Text3"/>
            <w:enabled/>
            <w:calcOnExit w:val="0"/>
            <w:textInput/>
          </w:ffData>
        </w:fldChar>
      </w:r>
      <w:r w:rsidRPr="00F82876">
        <w:rPr>
          <w:rFonts w:ascii="Arial" w:hAnsi="Arial" w:cs="Arial"/>
          <w:color w:val="000000"/>
          <w:sz w:val="20"/>
          <w:szCs w:val="20"/>
          <w:u w:val="single"/>
        </w:rPr>
        <w:instrText xml:space="preserve"> FORMTEXT </w:instrText>
      </w:r>
      <w:r w:rsidRPr="00F82876">
        <w:rPr>
          <w:rFonts w:ascii="Arial" w:hAnsi="Arial" w:cs="Arial"/>
          <w:color w:val="000000"/>
          <w:sz w:val="20"/>
          <w:szCs w:val="20"/>
          <w:u w:val="single"/>
        </w:rPr>
      </w:r>
      <w:r w:rsidRPr="00F82876">
        <w:rPr>
          <w:rFonts w:ascii="Arial" w:hAnsi="Arial" w:cs="Arial"/>
          <w:color w:val="000000"/>
          <w:sz w:val="20"/>
          <w:szCs w:val="20"/>
          <w:u w:val="single"/>
        </w:rPr>
        <w:fldChar w:fldCharType="separate"/>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Pr="00F82876">
        <w:rPr>
          <w:rFonts w:ascii="Arial" w:hAnsi="Arial" w:cs="Arial"/>
          <w:color w:val="000000"/>
          <w:sz w:val="20"/>
          <w:szCs w:val="20"/>
          <w:u w:val="single"/>
        </w:rPr>
        <w:fldChar w:fldCharType="end"/>
      </w:r>
      <w:r w:rsidRPr="00F82876">
        <w:rPr>
          <w:rFonts w:ascii="Arial" w:hAnsi="Arial" w:cs="Arial"/>
          <w:color w:val="000000"/>
          <w:sz w:val="20"/>
          <w:szCs w:val="20"/>
          <w:u w:val="single"/>
        </w:rPr>
        <w:tab/>
      </w:r>
      <w:r w:rsidRPr="00F82876">
        <w:rPr>
          <w:rFonts w:ascii="Arial" w:hAnsi="Arial" w:cs="Arial"/>
          <w:color w:val="000000"/>
          <w:sz w:val="20"/>
          <w:szCs w:val="20"/>
        </w:rPr>
        <w:tab/>
        <w:t xml:space="preserve">            </w:t>
      </w:r>
      <w:r w:rsidR="007711D4">
        <w:rPr>
          <w:rFonts w:ascii="Arial" w:hAnsi="Arial" w:cs="Arial"/>
          <w:color w:val="000000"/>
          <w:sz w:val="20"/>
          <w:szCs w:val="20"/>
        </w:rPr>
        <w:tab/>
      </w:r>
      <w:r w:rsidRPr="00F82876">
        <w:rPr>
          <w:rFonts w:ascii="Arial" w:hAnsi="Arial" w:cs="Arial"/>
          <w:color w:val="000000"/>
          <w:sz w:val="20"/>
          <w:szCs w:val="20"/>
          <w:u w:val="single"/>
        </w:rPr>
        <w:fldChar w:fldCharType="begin">
          <w:ffData>
            <w:name w:val="Text4"/>
            <w:enabled/>
            <w:calcOnExit w:val="0"/>
            <w:textInput/>
          </w:ffData>
        </w:fldChar>
      </w:r>
      <w:r w:rsidRPr="00F82876">
        <w:rPr>
          <w:rFonts w:ascii="Arial" w:hAnsi="Arial" w:cs="Arial"/>
          <w:color w:val="000000"/>
          <w:sz w:val="20"/>
          <w:szCs w:val="20"/>
          <w:u w:val="single"/>
        </w:rPr>
        <w:instrText xml:space="preserve"> FORMTEXT </w:instrText>
      </w:r>
      <w:r w:rsidRPr="00F82876">
        <w:rPr>
          <w:rFonts w:ascii="Arial" w:hAnsi="Arial" w:cs="Arial"/>
          <w:color w:val="000000"/>
          <w:sz w:val="20"/>
          <w:szCs w:val="20"/>
          <w:u w:val="single"/>
        </w:rPr>
      </w:r>
      <w:r w:rsidRPr="00F82876">
        <w:rPr>
          <w:rFonts w:ascii="Arial" w:hAnsi="Arial" w:cs="Arial"/>
          <w:color w:val="000000"/>
          <w:sz w:val="20"/>
          <w:szCs w:val="20"/>
          <w:u w:val="single"/>
        </w:rPr>
        <w:fldChar w:fldCharType="separate"/>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Pr="00F82876">
        <w:rPr>
          <w:rFonts w:ascii="Arial" w:hAnsi="Arial" w:cs="Arial"/>
          <w:color w:val="000000"/>
          <w:sz w:val="20"/>
          <w:szCs w:val="20"/>
          <w:u w:val="single"/>
        </w:rPr>
        <w:fldChar w:fldCharType="end"/>
      </w:r>
      <w:r w:rsidR="007711D4">
        <w:rPr>
          <w:rFonts w:ascii="Arial" w:hAnsi="Arial" w:cs="Arial"/>
          <w:color w:val="000000"/>
          <w:sz w:val="20"/>
          <w:szCs w:val="20"/>
          <w:u w:val="single"/>
        </w:rPr>
        <w:t xml:space="preserve"> </w:t>
      </w:r>
      <w:r w:rsidR="007711D4">
        <w:rPr>
          <w:rFonts w:ascii="Arial" w:hAnsi="Arial" w:cs="Arial"/>
          <w:color w:val="000000"/>
          <w:sz w:val="20"/>
          <w:szCs w:val="20"/>
          <w:u w:val="single"/>
        </w:rPr>
        <w:tab/>
      </w:r>
      <w:r w:rsidR="007711D4">
        <w:rPr>
          <w:rFonts w:ascii="Arial" w:hAnsi="Arial" w:cs="Arial"/>
          <w:color w:val="000000"/>
          <w:sz w:val="20"/>
          <w:szCs w:val="20"/>
          <w:u w:val="single"/>
        </w:rPr>
        <w:tab/>
        <w:t xml:space="preserve">               </w:t>
      </w:r>
      <w:r w:rsidR="007711D4">
        <w:rPr>
          <w:rFonts w:ascii="Arial" w:hAnsi="Arial" w:cs="Arial"/>
          <w:color w:val="000000"/>
          <w:sz w:val="20"/>
          <w:szCs w:val="20"/>
          <w:u w:val="single"/>
        </w:rPr>
        <w:tab/>
        <w:t xml:space="preserve"> </w:t>
      </w:r>
    </w:p>
    <w:p w14:paraId="03C796F7" w14:textId="77C4D84D" w:rsidR="00E5011B" w:rsidRDefault="001675EC" w:rsidP="007711D4">
      <w:pPr>
        <w:spacing w:after="120"/>
        <w:ind w:firstLine="630"/>
        <w:rPr>
          <w:rFonts w:ascii="Arial" w:hAnsi="Arial" w:cs="Arial"/>
          <w:b/>
          <w:bCs/>
          <w:sz w:val="20"/>
          <w:szCs w:val="20"/>
        </w:rPr>
      </w:pPr>
      <w:r w:rsidRPr="008A4C92">
        <w:rPr>
          <w:rFonts w:ascii="Arial" w:hAnsi="Arial" w:cs="Arial"/>
          <w:b/>
          <w:bCs/>
          <w:sz w:val="20"/>
          <w:szCs w:val="20"/>
        </w:rPr>
        <w:t>Email Address</w:t>
      </w:r>
      <w:r w:rsidR="000D104C">
        <w:rPr>
          <w:rFonts w:ascii="Arial" w:hAnsi="Arial" w:cs="Arial"/>
          <w:b/>
          <w:bCs/>
          <w:sz w:val="20"/>
          <w:szCs w:val="20"/>
        </w:rPr>
        <w:tab/>
      </w:r>
      <w:r w:rsidR="000D104C">
        <w:rPr>
          <w:rFonts w:ascii="Arial" w:hAnsi="Arial" w:cs="Arial"/>
          <w:b/>
          <w:bCs/>
          <w:sz w:val="20"/>
          <w:szCs w:val="20"/>
        </w:rPr>
        <w:tab/>
      </w:r>
      <w:r w:rsidR="000D104C">
        <w:rPr>
          <w:rFonts w:ascii="Arial" w:hAnsi="Arial" w:cs="Arial"/>
          <w:b/>
          <w:bCs/>
          <w:sz w:val="20"/>
          <w:szCs w:val="20"/>
        </w:rPr>
        <w:tab/>
      </w:r>
      <w:r w:rsidR="007711D4">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P</w:t>
      </w:r>
      <w:r w:rsidR="007711D4">
        <w:rPr>
          <w:rFonts w:ascii="Arial" w:hAnsi="Arial" w:cs="Arial"/>
          <w:b/>
          <w:bCs/>
          <w:sz w:val="20"/>
          <w:szCs w:val="20"/>
        </w:rPr>
        <w:t>hone</w:t>
      </w:r>
    </w:p>
    <w:p w14:paraId="114B1FDD" w14:textId="77777777" w:rsidR="001675EC" w:rsidRDefault="001675EC" w:rsidP="005E112A">
      <w:pPr>
        <w:spacing w:after="0" w:line="240" w:lineRule="auto"/>
        <w:ind w:firstLine="630"/>
        <w:rPr>
          <w:rFonts w:ascii="Arial" w:hAnsi="Arial" w:cs="Arial"/>
          <w:b/>
          <w:bCs/>
          <w:sz w:val="20"/>
          <w:szCs w:val="20"/>
        </w:rPr>
      </w:pPr>
    </w:p>
    <w:p w14:paraId="6A791B27" w14:textId="4EBF05B7" w:rsidR="005E112A" w:rsidRPr="00D87098" w:rsidRDefault="001675EC" w:rsidP="005E112A">
      <w:pPr>
        <w:spacing w:after="0" w:line="240" w:lineRule="auto"/>
        <w:ind w:firstLine="630"/>
        <w:rPr>
          <w:rFonts w:ascii="Arial" w:hAnsi="Arial" w:cs="Arial"/>
          <w:b/>
          <w:bCs/>
        </w:rPr>
      </w:pPr>
      <w:r>
        <w:rPr>
          <w:rFonts w:ascii="Arial" w:hAnsi="Arial" w:cs="Arial"/>
          <w:b/>
          <w:bCs/>
          <w:sz w:val="20"/>
          <w:szCs w:val="20"/>
        </w:rPr>
        <w:t>H</w:t>
      </w:r>
      <w:r w:rsidR="005E112A" w:rsidRPr="005E112A">
        <w:rPr>
          <w:rFonts w:ascii="Arial" w:hAnsi="Arial" w:cs="Arial"/>
          <w:b/>
          <w:bCs/>
          <w:sz w:val="20"/>
          <w:szCs w:val="20"/>
        </w:rPr>
        <w:t xml:space="preserve">ave you ever previously worked </w:t>
      </w:r>
      <w:r w:rsidR="00C66F08">
        <w:rPr>
          <w:rFonts w:ascii="Arial" w:hAnsi="Arial" w:cs="Arial"/>
          <w:b/>
          <w:bCs/>
          <w:sz w:val="20"/>
          <w:szCs w:val="20"/>
        </w:rPr>
        <w:t>with or for</w:t>
      </w:r>
      <w:r w:rsidR="005E112A" w:rsidRPr="005E112A">
        <w:rPr>
          <w:rFonts w:ascii="Arial" w:hAnsi="Arial" w:cs="Arial"/>
          <w:b/>
          <w:bCs/>
          <w:sz w:val="20"/>
          <w:szCs w:val="20"/>
        </w:rPr>
        <w:t xml:space="preserve"> FDOT?  Yes </w:t>
      </w:r>
      <w:sdt>
        <w:sdtPr>
          <w:rPr>
            <w:rFonts w:ascii="Arial" w:hAnsi="Arial" w:cs="Arial"/>
            <w:b/>
            <w:bCs/>
          </w:rPr>
          <w:id w:val="490765763"/>
          <w14:checkbox>
            <w14:checked w14:val="0"/>
            <w14:checkedState w14:val="2612" w14:font="MS Gothic"/>
            <w14:uncheckedState w14:val="2610" w14:font="MS Gothic"/>
          </w14:checkbox>
        </w:sdtPr>
        <w:sdtEndPr/>
        <w:sdtContent>
          <w:r w:rsidR="00D87098">
            <w:rPr>
              <w:rFonts w:ascii="MS Gothic" w:eastAsia="MS Gothic" w:hAnsi="MS Gothic" w:cs="Arial" w:hint="eastAsia"/>
              <w:b/>
              <w:bCs/>
            </w:rPr>
            <w:t>☐</w:t>
          </w:r>
        </w:sdtContent>
      </w:sdt>
      <w:r w:rsidR="005E112A" w:rsidRPr="005E112A">
        <w:rPr>
          <w:rFonts w:ascii="Arial" w:hAnsi="Arial" w:cs="Arial"/>
          <w:b/>
          <w:bCs/>
          <w:sz w:val="20"/>
          <w:szCs w:val="20"/>
        </w:rPr>
        <w:t xml:space="preserve">   No </w:t>
      </w:r>
      <w:sdt>
        <w:sdtPr>
          <w:rPr>
            <w:rFonts w:ascii="Arial" w:hAnsi="Arial" w:cs="Arial"/>
            <w:b/>
            <w:bCs/>
          </w:rPr>
          <w:id w:val="298041697"/>
          <w14:checkbox>
            <w14:checked w14:val="0"/>
            <w14:checkedState w14:val="2612" w14:font="MS Gothic"/>
            <w14:uncheckedState w14:val="2610" w14:font="MS Gothic"/>
          </w14:checkbox>
        </w:sdtPr>
        <w:sdtEndPr/>
        <w:sdtContent>
          <w:r w:rsidR="00D87098">
            <w:rPr>
              <w:rFonts w:ascii="MS Gothic" w:eastAsia="MS Gothic" w:hAnsi="MS Gothic" w:cs="Arial" w:hint="eastAsia"/>
              <w:b/>
              <w:bCs/>
            </w:rPr>
            <w:t>☐</w:t>
          </w:r>
        </w:sdtContent>
      </w:sdt>
    </w:p>
    <w:p w14:paraId="2F4CD4B0" w14:textId="77777777" w:rsidR="005E112A" w:rsidRPr="008A4C92" w:rsidRDefault="005E112A" w:rsidP="003363C2">
      <w:pPr>
        <w:spacing w:after="0" w:line="240" w:lineRule="auto"/>
        <w:ind w:left="630"/>
        <w:rPr>
          <w:rFonts w:ascii="Arial" w:hAnsi="Arial" w:cs="Arial"/>
          <w:b/>
          <w:bCs/>
          <w:sz w:val="20"/>
          <w:szCs w:val="20"/>
        </w:rPr>
      </w:pPr>
    </w:p>
    <w:p w14:paraId="05169F8E" w14:textId="77777777" w:rsidR="003363C2" w:rsidRDefault="003363C2" w:rsidP="00E10261">
      <w:pPr>
        <w:rPr>
          <w:rStyle w:val="SubtleEmphasis"/>
          <w:rFonts w:ascii="Arial" w:hAnsi="Arial" w:cs="Arial"/>
          <w:b/>
          <w:sz w:val="20"/>
          <w:szCs w:val="20"/>
        </w:rPr>
      </w:pPr>
    </w:p>
    <w:p w14:paraId="552299BC" w14:textId="77777777" w:rsidR="003363C2" w:rsidRDefault="003363C2">
      <w:pPr>
        <w:rPr>
          <w:rStyle w:val="SubtleEmphasis"/>
          <w:rFonts w:ascii="Arial" w:hAnsi="Arial" w:cs="Arial"/>
          <w:b/>
          <w:sz w:val="20"/>
          <w:szCs w:val="20"/>
        </w:rPr>
      </w:pPr>
      <w:r>
        <w:rPr>
          <w:rStyle w:val="SubtleEmphasis"/>
          <w:rFonts w:ascii="Arial" w:hAnsi="Arial" w:cs="Arial"/>
          <w:b/>
          <w:sz w:val="20"/>
          <w:szCs w:val="20"/>
        </w:rPr>
        <w:br w:type="page"/>
      </w:r>
    </w:p>
    <w:p w14:paraId="57572DF5" w14:textId="38F1E946" w:rsidR="00E10261" w:rsidRPr="00F82876" w:rsidRDefault="002D244F" w:rsidP="00D9679D">
      <w:pPr>
        <w:jc w:val="center"/>
        <w:rPr>
          <w:rStyle w:val="Emphasis"/>
          <w:rFonts w:ascii="Arial" w:hAnsi="Arial" w:cs="Arial"/>
          <w:b/>
          <w:sz w:val="20"/>
          <w:szCs w:val="20"/>
        </w:rPr>
      </w:pPr>
      <w:r w:rsidRPr="00F82876">
        <w:rPr>
          <w:rStyle w:val="SubtleEmphasis"/>
          <w:rFonts w:ascii="Arial" w:hAnsi="Arial" w:cs="Arial"/>
          <w:b/>
          <w:sz w:val="20"/>
          <w:szCs w:val="20"/>
        </w:rPr>
        <w:lastRenderedPageBreak/>
        <w:t>Consultan</w:t>
      </w:r>
      <w:r w:rsidR="002D600C">
        <w:rPr>
          <w:rStyle w:val="SubtleEmphasis"/>
          <w:rFonts w:ascii="Arial" w:hAnsi="Arial" w:cs="Arial"/>
          <w:b/>
          <w:sz w:val="20"/>
          <w:szCs w:val="20"/>
        </w:rPr>
        <w:t>t</w:t>
      </w:r>
      <w:r w:rsidRPr="00F82876">
        <w:rPr>
          <w:rStyle w:val="SubtleEmphasis"/>
          <w:rFonts w:ascii="Arial" w:hAnsi="Arial" w:cs="Arial"/>
          <w:b/>
          <w:sz w:val="20"/>
          <w:szCs w:val="20"/>
        </w:rPr>
        <w:t>/Outside Agency Information</w:t>
      </w:r>
    </w:p>
    <w:p w14:paraId="36D7C8EA" w14:textId="4E3D93E0" w:rsidR="00E10261" w:rsidRDefault="00E10261" w:rsidP="007711D4">
      <w:pPr>
        <w:spacing w:after="120"/>
        <w:ind w:firstLine="720"/>
        <w:rPr>
          <w:rFonts w:ascii="Arial" w:hAnsi="Arial" w:cs="Arial"/>
          <w:sz w:val="20"/>
          <w:szCs w:val="20"/>
        </w:rPr>
      </w:pPr>
      <w:r w:rsidRPr="00F82876">
        <w:rPr>
          <w:rFonts w:ascii="Arial" w:hAnsi="Arial" w:cs="Arial"/>
          <w:sz w:val="20"/>
          <w:szCs w:val="20"/>
        </w:rPr>
        <w:t xml:space="preserve">To be completed by </w:t>
      </w:r>
      <w:r w:rsidR="00033A03" w:rsidRPr="00F82876">
        <w:rPr>
          <w:rFonts w:ascii="Arial" w:hAnsi="Arial" w:cs="Arial"/>
          <w:sz w:val="20"/>
          <w:szCs w:val="20"/>
        </w:rPr>
        <w:t xml:space="preserve">a </w:t>
      </w:r>
      <w:r w:rsidR="00033A03" w:rsidRPr="00C87DFB">
        <w:rPr>
          <w:rFonts w:ascii="Arial" w:hAnsi="Arial" w:cs="Arial"/>
          <w:b/>
          <w:bCs/>
          <w:sz w:val="20"/>
          <w:szCs w:val="20"/>
        </w:rPr>
        <w:t>representative</w:t>
      </w:r>
      <w:r w:rsidR="00033A03" w:rsidRPr="00F82876">
        <w:rPr>
          <w:rFonts w:ascii="Arial" w:hAnsi="Arial" w:cs="Arial"/>
          <w:sz w:val="20"/>
          <w:szCs w:val="20"/>
        </w:rPr>
        <w:t xml:space="preserve"> of the </w:t>
      </w:r>
      <w:r w:rsidRPr="00F82876">
        <w:rPr>
          <w:rFonts w:ascii="Arial" w:hAnsi="Arial" w:cs="Arial"/>
          <w:sz w:val="20"/>
          <w:szCs w:val="20"/>
        </w:rPr>
        <w:t>consultant company</w:t>
      </w:r>
      <w:r w:rsidR="002D600C">
        <w:rPr>
          <w:rFonts w:ascii="Arial" w:hAnsi="Arial" w:cs="Arial"/>
          <w:sz w:val="20"/>
          <w:szCs w:val="20"/>
        </w:rPr>
        <w:t xml:space="preserve"> or outside agency</w:t>
      </w:r>
    </w:p>
    <w:p w14:paraId="0974089D" w14:textId="77777777" w:rsidR="003363C2" w:rsidRPr="00F82876" w:rsidRDefault="003363C2" w:rsidP="00E82D43">
      <w:pPr>
        <w:spacing w:after="120"/>
        <w:rPr>
          <w:rFonts w:ascii="Arial" w:hAnsi="Arial" w:cs="Arial"/>
          <w:sz w:val="20"/>
          <w:szCs w:val="20"/>
        </w:rPr>
      </w:pPr>
    </w:p>
    <w:p w14:paraId="0817D37D" w14:textId="6D706196" w:rsidR="003363C2" w:rsidRPr="00F82876" w:rsidRDefault="003363C2" w:rsidP="003363C2">
      <w:pPr>
        <w:tabs>
          <w:tab w:val="left" w:pos="3240"/>
          <w:tab w:val="left" w:pos="4320"/>
          <w:tab w:val="left" w:pos="4920"/>
          <w:tab w:val="left" w:pos="8280"/>
        </w:tabs>
        <w:autoSpaceDE w:val="0"/>
        <w:autoSpaceDN w:val="0"/>
        <w:adjustRightInd w:val="0"/>
        <w:spacing w:after="0"/>
        <w:ind w:left="720"/>
        <w:rPr>
          <w:rFonts w:ascii="Arial" w:hAnsi="Arial" w:cs="Arial"/>
          <w:color w:val="000000"/>
          <w:sz w:val="20"/>
          <w:szCs w:val="20"/>
          <w:u w:val="single"/>
        </w:rPr>
      </w:pPr>
      <w:r w:rsidRPr="00F82876">
        <w:rPr>
          <w:rFonts w:ascii="Arial" w:hAnsi="Arial" w:cs="Arial"/>
          <w:color w:val="000000"/>
          <w:sz w:val="20"/>
          <w:szCs w:val="20"/>
          <w:u w:val="single"/>
        </w:rPr>
        <w:tab/>
      </w:r>
      <w:r w:rsidRPr="00F82876">
        <w:rPr>
          <w:rFonts w:ascii="Arial" w:hAnsi="Arial" w:cs="Arial"/>
          <w:color w:val="000000"/>
          <w:sz w:val="20"/>
          <w:szCs w:val="20"/>
          <w:u w:val="single"/>
        </w:rPr>
        <w:tab/>
      </w:r>
      <w:r w:rsidRPr="00F82876">
        <w:rPr>
          <w:rFonts w:ascii="Arial" w:hAnsi="Arial" w:cs="Arial"/>
          <w:color w:val="000000"/>
          <w:sz w:val="20"/>
          <w:szCs w:val="20"/>
        </w:rPr>
        <w:tab/>
        <w:t xml:space="preserve">               </w:t>
      </w:r>
      <w:r w:rsidRPr="00F82876">
        <w:rPr>
          <w:rFonts w:ascii="Arial" w:hAnsi="Arial" w:cs="Arial"/>
          <w:color w:val="000000"/>
          <w:sz w:val="20"/>
          <w:szCs w:val="20"/>
          <w:u w:val="single"/>
        </w:rPr>
        <w:fldChar w:fldCharType="begin">
          <w:ffData>
            <w:name w:val="Text4"/>
            <w:enabled/>
            <w:calcOnExit w:val="0"/>
            <w:textInput/>
          </w:ffData>
        </w:fldChar>
      </w:r>
      <w:r w:rsidRPr="00F82876">
        <w:rPr>
          <w:rFonts w:ascii="Arial" w:hAnsi="Arial" w:cs="Arial"/>
          <w:color w:val="000000"/>
          <w:sz w:val="20"/>
          <w:szCs w:val="20"/>
          <w:u w:val="single"/>
        </w:rPr>
        <w:instrText xml:space="preserve"> FORMTEXT </w:instrText>
      </w:r>
      <w:r w:rsidRPr="00F82876">
        <w:rPr>
          <w:rFonts w:ascii="Arial" w:hAnsi="Arial" w:cs="Arial"/>
          <w:color w:val="000000"/>
          <w:sz w:val="20"/>
          <w:szCs w:val="20"/>
          <w:u w:val="single"/>
        </w:rPr>
      </w:r>
      <w:r w:rsidRPr="00F82876">
        <w:rPr>
          <w:rFonts w:ascii="Arial" w:hAnsi="Arial" w:cs="Arial"/>
          <w:color w:val="000000"/>
          <w:sz w:val="20"/>
          <w:szCs w:val="20"/>
          <w:u w:val="single"/>
        </w:rPr>
        <w:fldChar w:fldCharType="separate"/>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Pr="00F82876">
        <w:rPr>
          <w:rFonts w:ascii="Arial" w:hAnsi="Arial" w:cs="Arial"/>
          <w:color w:val="000000"/>
          <w:sz w:val="20"/>
          <w:szCs w:val="20"/>
          <w:u w:val="single"/>
        </w:rPr>
        <w:fldChar w:fldCharType="end"/>
      </w:r>
      <w:r w:rsidRPr="00F82876">
        <w:rPr>
          <w:rFonts w:ascii="Arial" w:hAnsi="Arial" w:cs="Arial"/>
          <w:color w:val="000000"/>
          <w:sz w:val="20"/>
          <w:szCs w:val="20"/>
          <w:u w:val="single"/>
        </w:rPr>
        <w:tab/>
      </w:r>
    </w:p>
    <w:p w14:paraId="0D3F419B" w14:textId="1F4BDED4" w:rsidR="002D600C" w:rsidRPr="00F47573" w:rsidRDefault="003363C2" w:rsidP="007437ED">
      <w:pPr>
        <w:spacing w:before="240" w:after="0"/>
        <w:ind w:left="720"/>
        <w:rPr>
          <w:rFonts w:ascii="Arial" w:hAnsi="Arial" w:cs="Arial"/>
          <w:b/>
          <w:bCs/>
          <w:sz w:val="20"/>
          <w:szCs w:val="20"/>
        </w:rPr>
      </w:pPr>
      <w:r w:rsidRPr="00F47573">
        <w:rPr>
          <w:rFonts w:ascii="Arial" w:hAnsi="Arial" w:cs="Arial"/>
          <w:b/>
          <w:bCs/>
          <w:sz w:val="20"/>
          <w:szCs w:val="20"/>
        </w:rPr>
        <w:t>Consultant Representative</w:t>
      </w:r>
      <w:r w:rsidR="002D600C" w:rsidRPr="00F47573">
        <w:rPr>
          <w:rFonts w:ascii="Arial" w:hAnsi="Arial" w:cs="Arial"/>
          <w:b/>
          <w:bCs/>
          <w:sz w:val="20"/>
          <w:szCs w:val="20"/>
        </w:rPr>
        <w:t xml:space="preserve"> or Outside </w:t>
      </w:r>
      <w:r w:rsidR="002D600C" w:rsidRPr="00F47573">
        <w:rPr>
          <w:rFonts w:ascii="Arial" w:hAnsi="Arial" w:cs="Arial"/>
          <w:b/>
          <w:bCs/>
          <w:sz w:val="20"/>
          <w:szCs w:val="20"/>
        </w:rPr>
        <w:tab/>
      </w:r>
      <w:r w:rsidR="002D600C" w:rsidRPr="00F47573">
        <w:rPr>
          <w:rFonts w:ascii="Arial" w:hAnsi="Arial" w:cs="Arial"/>
          <w:b/>
          <w:bCs/>
          <w:sz w:val="20"/>
          <w:szCs w:val="20"/>
        </w:rPr>
        <w:tab/>
        <w:t>Date</w:t>
      </w:r>
    </w:p>
    <w:p w14:paraId="15191D15" w14:textId="5E5C1714" w:rsidR="003363C2" w:rsidRPr="00F47573" w:rsidRDefault="002D600C" w:rsidP="007437ED">
      <w:pPr>
        <w:spacing w:after="0"/>
        <w:ind w:left="720"/>
        <w:rPr>
          <w:rFonts w:ascii="Arial" w:hAnsi="Arial" w:cs="Arial"/>
          <w:b/>
          <w:bCs/>
          <w:sz w:val="20"/>
          <w:szCs w:val="20"/>
        </w:rPr>
      </w:pPr>
      <w:r w:rsidRPr="00F47573">
        <w:rPr>
          <w:rFonts w:ascii="Arial" w:hAnsi="Arial" w:cs="Arial"/>
          <w:b/>
          <w:bCs/>
          <w:sz w:val="20"/>
          <w:szCs w:val="20"/>
        </w:rPr>
        <w:t>Agency Contact</w:t>
      </w:r>
      <w:r w:rsidR="003363C2" w:rsidRPr="00F47573">
        <w:rPr>
          <w:rFonts w:ascii="Arial" w:hAnsi="Arial" w:cs="Arial"/>
          <w:b/>
          <w:bCs/>
          <w:sz w:val="20"/>
          <w:szCs w:val="20"/>
        </w:rPr>
        <w:t xml:space="preserve"> Signature</w:t>
      </w:r>
      <w:r w:rsidR="003363C2" w:rsidRPr="00F47573">
        <w:rPr>
          <w:rFonts w:ascii="Arial" w:hAnsi="Arial" w:cs="Arial"/>
          <w:b/>
          <w:bCs/>
          <w:sz w:val="20"/>
          <w:szCs w:val="20"/>
        </w:rPr>
        <w:tab/>
      </w:r>
      <w:r w:rsidR="003363C2" w:rsidRPr="00F47573">
        <w:rPr>
          <w:rFonts w:ascii="Arial" w:hAnsi="Arial" w:cs="Arial"/>
          <w:b/>
          <w:bCs/>
          <w:sz w:val="20"/>
          <w:szCs w:val="20"/>
        </w:rPr>
        <w:tab/>
      </w:r>
      <w:r w:rsidR="003363C2" w:rsidRPr="00F47573">
        <w:rPr>
          <w:rFonts w:ascii="Arial" w:hAnsi="Arial" w:cs="Arial"/>
          <w:b/>
          <w:bCs/>
          <w:sz w:val="20"/>
          <w:szCs w:val="20"/>
        </w:rPr>
        <w:tab/>
      </w:r>
    </w:p>
    <w:p w14:paraId="6902E364" w14:textId="77777777" w:rsidR="002D600C" w:rsidRDefault="002D600C" w:rsidP="0043057C">
      <w:pPr>
        <w:tabs>
          <w:tab w:val="left" w:pos="4320"/>
          <w:tab w:val="left" w:pos="4920"/>
          <w:tab w:val="left" w:pos="8280"/>
        </w:tabs>
        <w:autoSpaceDE w:val="0"/>
        <w:autoSpaceDN w:val="0"/>
        <w:adjustRightInd w:val="0"/>
        <w:spacing w:after="0"/>
        <w:ind w:left="720"/>
        <w:rPr>
          <w:rFonts w:ascii="Arial" w:hAnsi="Arial" w:cs="Arial"/>
          <w:color w:val="000000"/>
          <w:sz w:val="20"/>
          <w:szCs w:val="20"/>
          <w:u w:val="single"/>
        </w:rPr>
      </w:pPr>
    </w:p>
    <w:p w14:paraId="0F439433" w14:textId="30BADAD6" w:rsidR="00E10261" w:rsidRPr="00F82876" w:rsidRDefault="00E10261" w:rsidP="0043057C">
      <w:pPr>
        <w:tabs>
          <w:tab w:val="left" w:pos="4320"/>
          <w:tab w:val="left" w:pos="4920"/>
          <w:tab w:val="left" w:pos="8280"/>
        </w:tabs>
        <w:autoSpaceDE w:val="0"/>
        <w:autoSpaceDN w:val="0"/>
        <w:adjustRightInd w:val="0"/>
        <w:spacing w:after="0"/>
        <w:ind w:left="720"/>
        <w:rPr>
          <w:rFonts w:ascii="Arial" w:hAnsi="Arial" w:cs="Arial"/>
          <w:color w:val="000000"/>
          <w:sz w:val="20"/>
          <w:szCs w:val="20"/>
          <w:u w:val="single"/>
        </w:rPr>
      </w:pPr>
      <w:r w:rsidRPr="00F82876">
        <w:rPr>
          <w:rFonts w:ascii="Arial" w:hAnsi="Arial" w:cs="Arial"/>
          <w:color w:val="000000"/>
          <w:sz w:val="20"/>
          <w:szCs w:val="20"/>
          <w:u w:val="single"/>
        </w:rPr>
        <w:fldChar w:fldCharType="begin">
          <w:ffData>
            <w:name w:val="Text3"/>
            <w:enabled/>
            <w:calcOnExit w:val="0"/>
            <w:textInput/>
          </w:ffData>
        </w:fldChar>
      </w:r>
      <w:r w:rsidRPr="00F82876">
        <w:rPr>
          <w:rFonts w:ascii="Arial" w:hAnsi="Arial" w:cs="Arial"/>
          <w:color w:val="000000"/>
          <w:sz w:val="20"/>
          <w:szCs w:val="20"/>
          <w:u w:val="single"/>
        </w:rPr>
        <w:instrText xml:space="preserve"> FORMTEXT </w:instrText>
      </w:r>
      <w:r w:rsidRPr="00F82876">
        <w:rPr>
          <w:rFonts w:ascii="Arial" w:hAnsi="Arial" w:cs="Arial"/>
          <w:color w:val="000000"/>
          <w:sz w:val="20"/>
          <w:szCs w:val="20"/>
          <w:u w:val="single"/>
        </w:rPr>
      </w:r>
      <w:r w:rsidRPr="00F82876">
        <w:rPr>
          <w:rFonts w:ascii="Arial" w:hAnsi="Arial" w:cs="Arial"/>
          <w:color w:val="000000"/>
          <w:sz w:val="20"/>
          <w:szCs w:val="20"/>
          <w:u w:val="single"/>
        </w:rPr>
        <w:fldChar w:fldCharType="separate"/>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Pr="00F82876">
        <w:rPr>
          <w:rFonts w:ascii="Arial" w:hAnsi="Arial" w:cs="Arial"/>
          <w:color w:val="000000"/>
          <w:sz w:val="20"/>
          <w:szCs w:val="20"/>
          <w:u w:val="single"/>
        </w:rPr>
        <w:fldChar w:fldCharType="end"/>
      </w:r>
      <w:r w:rsidRPr="00F82876">
        <w:rPr>
          <w:rFonts w:ascii="Arial" w:hAnsi="Arial" w:cs="Arial"/>
          <w:color w:val="000000"/>
          <w:sz w:val="20"/>
          <w:szCs w:val="20"/>
          <w:u w:val="single"/>
        </w:rPr>
        <w:tab/>
      </w:r>
      <w:r w:rsidRPr="00F82876">
        <w:rPr>
          <w:rFonts w:ascii="Arial" w:hAnsi="Arial" w:cs="Arial"/>
          <w:color w:val="000000"/>
          <w:sz w:val="20"/>
          <w:szCs w:val="20"/>
        </w:rPr>
        <w:tab/>
        <w:t xml:space="preserve">               </w:t>
      </w:r>
      <w:r w:rsidRPr="00F82876">
        <w:rPr>
          <w:rFonts w:ascii="Arial" w:hAnsi="Arial" w:cs="Arial"/>
          <w:color w:val="000000"/>
          <w:sz w:val="20"/>
          <w:szCs w:val="20"/>
          <w:u w:val="single"/>
        </w:rPr>
        <w:fldChar w:fldCharType="begin">
          <w:ffData>
            <w:name w:val="Text4"/>
            <w:enabled/>
            <w:calcOnExit w:val="0"/>
            <w:textInput/>
          </w:ffData>
        </w:fldChar>
      </w:r>
      <w:r w:rsidRPr="00F82876">
        <w:rPr>
          <w:rFonts w:ascii="Arial" w:hAnsi="Arial" w:cs="Arial"/>
          <w:color w:val="000000"/>
          <w:sz w:val="20"/>
          <w:szCs w:val="20"/>
          <w:u w:val="single"/>
        </w:rPr>
        <w:instrText xml:space="preserve"> FORMTEXT </w:instrText>
      </w:r>
      <w:r w:rsidRPr="00F82876">
        <w:rPr>
          <w:rFonts w:ascii="Arial" w:hAnsi="Arial" w:cs="Arial"/>
          <w:color w:val="000000"/>
          <w:sz w:val="20"/>
          <w:szCs w:val="20"/>
          <w:u w:val="single"/>
        </w:rPr>
      </w:r>
      <w:r w:rsidRPr="00F82876">
        <w:rPr>
          <w:rFonts w:ascii="Arial" w:hAnsi="Arial" w:cs="Arial"/>
          <w:color w:val="000000"/>
          <w:sz w:val="20"/>
          <w:szCs w:val="20"/>
          <w:u w:val="single"/>
        </w:rPr>
        <w:fldChar w:fldCharType="separate"/>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Pr="00F82876">
        <w:rPr>
          <w:rFonts w:ascii="Arial" w:hAnsi="Arial" w:cs="Arial"/>
          <w:color w:val="000000"/>
          <w:sz w:val="20"/>
          <w:szCs w:val="20"/>
          <w:u w:val="single"/>
        </w:rPr>
        <w:fldChar w:fldCharType="end"/>
      </w:r>
      <w:r w:rsidRPr="00F82876">
        <w:rPr>
          <w:rFonts w:ascii="Arial" w:hAnsi="Arial" w:cs="Arial"/>
          <w:color w:val="000000"/>
          <w:sz w:val="20"/>
          <w:szCs w:val="20"/>
          <w:u w:val="single"/>
        </w:rPr>
        <w:tab/>
      </w:r>
    </w:p>
    <w:p w14:paraId="3B5E8211" w14:textId="2ACFC448" w:rsidR="002D600C" w:rsidRPr="008A4C92" w:rsidRDefault="00E10261" w:rsidP="002D600C">
      <w:pPr>
        <w:spacing w:after="0"/>
        <w:ind w:left="720"/>
        <w:rPr>
          <w:rFonts w:ascii="Arial" w:hAnsi="Arial" w:cs="Arial"/>
          <w:b/>
          <w:bCs/>
          <w:sz w:val="20"/>
          <w:szCs w:val="20"/>
        </w:rPr>
      </w:pPr>
      <w:r w:rsidRPr="008A4C92">
        <w:rPr>
          <w:rFonts w:ascii="Arial" w:hAnsi="Arial" w:cs="Arial"/>
          <w:b/>
          <w:bCs/>
          <w:sz w:val="20"/>
          <w:szCs w:val="20"/>
        </w:rPr>
        <w:t>Consultant Representativ</w:t>
      </w:r>
      <w:r w:rsidR="002D600C" w:rsidRPr="008A4C92">
        <w:rPr>
          <w:rFonts w:ascii="Arial" w:hAnsi="Arial" w:cs="Arial"/>
          <w:b/>
          <w:bCs/>
          <w:sz w:val="20"/>
          <w:szCs w:val="20"/>
        </w:rPr>
        <w:t xml:space="preserve">e or Outside </w:t>
      </w:r>
      <w:r w:rsidR="002D600C" w:rsidRPr="008A4C92">
        <w:rPr>
          <w:rFonts w:ascii="Arial" w:hAnsi="Arial" w:cs="Arial"/>
          <w:b/>
          <w:bCs/>
          <w:sz w:val="20"/>
          <w:szCs w:val="20"/>
        </w:rPr>
        <w:tab/>
      </w:r>
      <w:r w:rsidR="002D600C" w:rsidRPr="008A4C92">
        <w:rPr>
          <w:rFonts w:ascii="Arial" w:hAnsi="Arial" w:cs="Arial"/>
          <w:b/>
          <w:bCs/>
          <w:sz w:val="20"/>
          <w:szCs w:val="20"/>
        </w:rPr>
        <w:tab/>
        <w:t>Phone</w:t>
      </w:r>
    </w:p>
    <w:p w14:paraId="2E991E2D" w14:textId="485FCB62" w:rsidR="00E10261" w:rsidRPr="008A4C92" w:rsidRDefault="002D600C" w:rsidP="002D600C">
      <w:pPr>
        <w:spacing w:after="0"/>
        <w:ind w:left="720"/>
        <w:rPr>
          <w:rFonts w:ascii="Arial" w:hAnsi="Arial" w:cs="Arial"/>
          <w:b/>
          <w:bCs/>
          <w:sz w:val="20"/>
          <w:szCs w:val="20"/>
        </w:rPr>
      </w:pPr>
      <w:r w:rsidRPr="008A4C92">
        <w:rPr>
          <w:rFonts w:ascii="Arial" w:hAnsi="Arial" w:cs="Arial"/>
          <w:b/>
          <w:bCs/>
          <w:sz w:val="20"/>
          <w:szCs w:val="20"/>
        </w:rPr>
        <w:t xml:space="preserve">Agency </w:t>
      </w:r>
      <w:proofErr w:type="gramStart"/>
      <w:r w:rsidRPr="008A4C92">
        <w:rPr>
          <w:rFonts w:ascii="Arial" w:hAnsi="Arial" w:cs="Arial"/>
          <w:b/>
          <w:bCs/>
          <w:sz w:val="20"/>
          <w:szCs w:val="20"/>
        </w:rPr>
        <w:t xml:space="preserve">User </w:t>
      </w:r>
      <w:r w:rsidR="00E10261" w:rsidRPr="008A4C92">
        <w:rPr>
          <w:rFonts w:ascii="Arial" w:hAnsi="Arial" w:cs="Arial"/>
          <w:b/>
          <w:bCs/>
          <w:sz w:val="20"/>
          <w:szCs w:val="20"/>
        </w:rPr>
        <w:t>Name</w:t>
      </w:r>
      <w:proofErr w:type="gramEnd"/>
      <w:r w:rsidR="00E10261" w:rsidRPr="008A4C92">
        <w:rPr>
          <w:rFonts w:ascii="Arial" w:hAnsi="Arial" w:cs="Arial"/>
          <w:b/>
          <w:bCs/>
          <w:sz w:val="20"/>
          <w:szCs w:val="20"/>
        </w:rPr>
        <w:tab/>
      </w:r>
      <w:r w:rsidR="00E10261" w:rsidRPr="008A4C92">
        <w:rPr>
          <w:rFonts w:ascii="Arial" w:hAnsi="Arial" w:cs="Arial"/>
          <w:b/>
          <w:bCs/>
          <w:sz w:val="20"/>
          <w:szCs w:val="20"/>
        </w:rPr>
        <w:tab/>
      </w:r>
      <w:r w:rsidR="00E10261" w:rsidRPr="008A4C92">
        <w:rPr>
          <w:rFonts w:ascii="Arial" w:hAnsi="Arial" w:cs="Arial"/>
          <w:b/>
          <w:bCs/>
          <w:sz w:val="20"/>
          <w:szCs w:val="20"/>
        </w:rPr>
        <w:tab/>
      </w:r>
    </w:p>
    <w:p w14:paraId="35C0FB49" w14:textId="77777777" w:rsidR="002D600C" w:rsidRDefault="002D600C" w:rsidP="0043057C">
      <w:pPr>
        <w:tabs>
          <w:tab w:val="left" w:pos="4320"/>
          <w:tab w:val="left" w:pos="4920"/>
          <w:tab w:val="left" w:pos="8280"/>
        </w:tabs>
        <w:autoSpaceDE w:val="0"/>
        <w:autoSpaceDN w:val="0"/>
        <w:adjustRightInd w:val="0"/>
        <w:spacing w:after="0"/>
        <w:ind w:left="720"/>
        <w:rPr>
          <w:rFonts w:ascii="Arial" w:hAnsi="Arial" w:cs="Arial"/>
          <w:color w:val="000000"/>
          <w:sz w:val="20"/>
          <w:szCs w:val="20"/>
          <w:u w:val="single"/>
        </w:rPr>
      </w:pPr>
    </w:p>
    <w:p w14:paraId="43278049" w14:textId="7E76EBE5" w:rsidR="00E10261" w:rsidRPr="00F82876" w:rsidRDefault="00E10261" w:rsidP="0043057C">
      <w:pPr>
        <w:tabs>
          <w:tab w:val="left" w:pos="4320"/>
          <w:tab w:val="left" w:pos="4920"/>
          <w:tab w:val="left" w:pos="8280"/>
        </w:tabs>
        <w:autoSpaceDE w:val="0"/>
        <w:autoSpaceDN w:val="0"/>
        <w:adjustRightInd w:val="0"/>
        <w:spacing w:after="0"/>
        <w:ind w:left="720"/>
        <w:rPr>
          <w:rFonts w:ascii="Arial" w:hAnsi="Arial" w:cs="Arial"/>
          <w:color w:val="000000"/>
          <w:sz w:val="20"/>
          <w:szCs w:val="20"/>
          <w:u w:val="single"/>
        </w:rPr>
      </w:pPr>
      <w:r w:rsidRPr="00F82876">
        <w:rPr>
          <w:rFonts w:ascii="Arial" w:hAnsi="Arial" w:cs="Arial"/>
          <w:color w:val="000000"/>
          <w:sz w:val="20"/>
          <w:szCs w:val="20"/>
          <w:u w:val="single"/>
        </w:rPr>
        <w:fldChar w:fldCharType="begin">
          <w:ffData>
            <w:name w:val="Text3"/>
            <w:enabled/>
            <w:calcOnExit w:val="0"/>
            <w:textInput/>
          </w:ffData>
        </w:fldChar>
      </w:r>
      <w:r w:rsidRPr="00F82876">
        <w:rPr>
          <w:rFonts w:ascii="Arial" w:hAnsi="Arial" w:cs="Arial"/>
          <w:color w:val="000000"/>
          <w:sz w:val="20"/>
          <w:szCs w:val="20"/>
          <w:u w:val="single"/>
        </w:rPr>
        <w:instrText xml:space="preserve"> FORMTEXT </w:instrText>
      </w:r>
      <w:r w:rsidRPr="00F82876">
        <w:rPr>
          <w:rFonts w:ascii="Arial" w:hAnsi="Arial" w:cs="Arial"/>
          <w:color w:val="000000"/>
          <w:sz w:val="20"/>
          <w:szCs w:val="20"/>
          <w:u w:val="single"/>
        </w:rPr>
      </w:r>
      <w:r w:rsidRPr="00F82876">
        <w:rPr>
          <w:rFonts w:ascii="Arial" w:hAnsi="Arial" w:cs="Arial"/>
          <w:color w:val="000000"/>
          <w:sz w:val="20"/>
          <w:szCs w:val="20"/>
          <w:u w:val="single"/>
        </w:rPr>
        <w:fldChar w:fldCharType="separate"/>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Pr="00F82876">
        <w:rPr>
          <w:rFonts w:ascii="Arial" w:hAnsi="Arial" w:cs="Arial"/>
          <w:color w:val="000000"/>
          <w:sz w:val="20"/>
          <w:szCs w:val="20"/>
          <w:u w:val="single"/>
        </w:rPr>
        <w:fldChar w:fldCharType="end"/>
      </w:r>
      <w:r w:rsidRPr="00F82876">
        <w:rPr>
          <w:rFonts w:ascii="Arial" w:hAnsi="Arial" w:cs="Arial"/>
          <w:color w:val="000000"/>
          <w:sz w:val="20"/>
          <w:szCs w:val="20"/>
          <w:u w:val="single"/>
        </w:rPr>
        <w:tab/>
      </w:r>
    </w:p>
    <w:p w14:paraId="2ED55753" w14:textId="77777777" w:rsidR="002D600C" w:rsidRPr="008A4C92" w:rsidRDefault="00E10261" w:rsidP="002D600C">
      <w:pPr>
        <w:spacing w:after="0"/>
        <w:ind w:left="720"/>
        <w:rPr>
          <w:rFonts w:ascii="Arial" w:hAnsi="Arial" w:cs="Arial"/>
          <w:b/>
          <w:bCs/>
          <w:sz w:val="20"/>
          <w:szCs w:val="20"/>
        </w:rPr>
      </w:pPr>
      <w:r w:rsidRPr="008A4C92">
        <w:rPr>
          <w:rFonts w:ascii="Arial" w:hAnsi="Arial" w:cs="Arial"/>
          <w:b/>
          <w:bCs/>
          <w:sz w:val="20"/>
          <w:szCs w:val="20"/>
        </w:rPr>
        <w:t>Consultant Representative</w:t>
      </w:r>
      <w:r w:rsidR="002D600C" w:rsidRPr="008A4C92">
        <w:rPr>
          <w:rFonts w:ascii="Arial" w:hAnsi="Arial" w:cs="Arial"/>
          <w:b/>
          <w:bCs/>
          <w:sz w:val="20"/>
          <w:szCs w:val="20"/>
        </w:rPr>
        <w:t xml:space="preserve"> or Outside </w:t>
      </w:r>
    </w:p>
    <w:p w14:paraId="5D71457D" w14:textId="21D2CB7E" w:rsidR="00E10261" w:rsidRPr="008A4C92" w:rsidRDefault="002D600C" w:rsidP="002D600C">
      <w:pPr>
        <w:spacing w:after="0"/>
        <w:ind w:left="720"/>
        <w:rPr>
          <w:rFonts w:ascii="Arial" w:hAnsi="Arial" w:cs="Arial"/>
          <w:b/>
          <w:bCs/>
          <w:sz w:val="20"/>
          <w:szCs w:val="20"/>
        </w:rPr>
      </w:pPr>
      <w:r w:rsidRPr="008A4C92">
        <w:rPr>
          <w:rFonts w:ascii="Arial" w:hAnsi="Arial" w:cs="Arial"/>
          <w:b/>
          <w:bCs/>
          <w:sz w:val="20"/>
          <w:szCs w:val="20"/>
        </w:rPr>
        <w:t xml:space="preserve">Agency Contact </w:t>
      </w:r>
      <w:r w:rsidR="00E10261" w:rsidRPr="008A4C92">
        <w:rPr>
          <w:rFonts w:ascii="Arial" w:hAnsi="Arial" w:cs="Arial"/>
          <w:b/>
          <w:bCs/>
          <w:sz w:val="20"/>
          <w:szCs w:val="20"/>
        </w:rPr>
        <w:t>Title</w:t>
      </w:r>
    </w:p>
    <w:p w14:paraId="7BF487E8" w14:textId="77777777" w:rsidR="002D600C" w:rsidRDefault="002D600C" w:rsidP="0043057C">
      <w:pPr>
        <w:tabs>
          <w:tab w:val="left" w:pos="4320"/>
          <w:tab w:val="left" w:pos="4920"/>
          <w:tab w:val="left" w:pos="8280"/>
        </w:tabs>
        <w:autoSpaceDE w:val="0"/>
        <w:autoSpaceDN w:val="0"/>
        <w:adjustRightInd w:val="0"/>
        <w:spacing w:after="0"/>
        <w:ind w:left="720"/>
        <w:rPr>
          <w:rFonts w:ascii="Arial" w:hAnsi="Arial" w:cs="Arial"/>
          <w:color w:val="000000"/>
          <w:sz w:val="20"/>
          <w:szCs w:val="20"/>
          <w:u w:val="single"/>
        </w:rPr>
      </w:pPr>
    </w:p>
    <w:p w14:paraId="5D83A580" w14:textId="6E18B9E3" w:rsidR="00E10261" w:rsidRPr="00F82876" w:rsidRDefault="00E10261" w:rsidP="0043057C">
      <w:pPr>
        <w:tabs>
          <w:tab w:val="left" w:pos="4320"/>
          <w:tab w:val="left" w:pos="4920"/>
          <w:tab w:val="left" w:pos="8280"/>
        </w:tabs>
        <w:autoSpaceDE w:val="0"/>
        <w:autoSpaceDN w:val="0"/>
        <w:adjustRightInd w:val="0"/>
        <w:spacing w:after="0"/>
        <w:ind w:left="720"/>
        <w:rPr>
          <w:rFonts w:ascii="Arial" w:hAnsi="Arial" w:cs="Arial"/>
          <w:color w:val="000000"/>
          <w:sz w:val="20"/>
          <w:szCs w:val="20"/>
          <w:u w:val="single"/>
        </w:rPr>
      </w:pPr>
      <w:r w:rsidRPr="00F82876">
        <w:rPr>
          <w:rFonts w:ascii="Arial" w:hAnsi="Arial" w:cs="Arial"/>
          <w:color w:val="000000"/>
          <w:sz w:val="20"/>
          <w:szCs w:val="20"/>
          <w:u w:val="single"/>
        </w:rPr>
        <w:fldChar w:fldCharType="begin">
          <w:ffData>
            <w:name w:val="Text3"/>
            <w:enabled/>
            <w:calcOnExit w:val="0"/>
            <w:textInput/>
          </w:ffData>
        </w:fldChar>
      </w:r>
      <w:r w:rsidRPr="00F82876">
        <w:rPr>
          <w:rFonts w:ascii="Arial" w:hAnsi="Arial" w:cs="Arial"/>
          <w:color w:val="000000"/>
          <w:sz w:val="20"/>
          <w:szCs w:val="20"/>
          <w:u w:val="single"/>
        </w:rPr>
        <w:instrText xml:space="preserve"> FORMTEXT </w:instrText>
      </w:r>
      <w:r w:rsidRPr="00F82876">
        <w:rPr>
          <w:rFonts w:ascii="Arial" w:hAnsi="Arial" w:cs="Arial"/>
          <w:color w:val="000000"/>
          <w:sz w:val="20"/>
          <w:szCs w:val="20"/>
          <w:u w:val="single"/>
        </w:rPr>
      </w:r>
      <w:r w:rsidRPr="00F82876">
        <w:rPr>
          <w:rFonts w:ascii="Arial" w:hAnsi="Arial" w:cs="Arial"/>
          <w:color w:val="000000"/>
          <w:sz w:val="20"/>
          <w:szCs w:val="20"/>
          <w:u w:val="single"/>
        </w:rPr>
        <w:fldChar w:fldCharType="separate"/>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00E80BAB">
        <w:rPr>
          <w:rFonts w:ascii="Arial" w:hAnsi="Arial" w:cs="Arial"/>
          <w:noProof/>
          <w:color w:val="000000"/>
          <w:sz w:val="20"/>
          <w:szCs w:val="20"/>
          <w:u w:val="single"/>
        </w:rPr>
        <w:t> </w:t>
      </w:r>
      <w:r w:rsidRPr="00F82876">
        <w:rPr>
          <w:rFonts w:ascii="Arial" w:hAnsi="Arial" w:cs="Arial"/>
          <w:color w:val="000000"/>
          <w:sz w:val="20"/>
          <w:szCs w:val="20"/>
          <w:u w:val="single"/>
        </w:rPr>
        <w:fldChar w:fldCharType="end"/>
      </w:r>
      <w:r w:rsidRPr="00F82876">
        <w:rPr>
          <w:rFonts w:ascii="Arial" w:hAnsi="Arial" w:cs="Arial"/>
          <w:color w:val="000000"/>
          <w:sz w:val="20"/>
          <w:szCs w:val="20"/>
          <w:u w:val="single"/>
        </w:rPr>
        <w:tab/>
      </w:r>
    </w:p>
    <w:p w14:paraId="0D10AC76" w14:textId="77777777" w:rsidR="0020020E" w:rsidRPr="008A4C92" w:rsidRDefault="00E10261" w:rsidP="0020020E">
      <w:pPr>
        <w:spacing w:after="0"/>
        <w:ind w:left="720"/>
        <w:rPr>
          <w:rFonts w:ascii="Arial" w:hAnsi="Arial" w:cs="Arial"/>
          <w:b/>
          <w:bCs/>
          <w:sz w:val="20"/>
          <w:szCs w:val="20"/>
        </w:rPr>
      </w:pPr>
      <w:r w:rsidRPr="008A4C92">
        <w:rPr>
          <w:rFonts w:ascii="Arial" w:hAnsi="Arial" w:cs="Arial"/>
          <w:b/>
          <w:bCs/>
          <w:sz w:val="20"/>
          <w:szCs w:val="20"/>
        </w:rPr>
        <w:t>Consultant Representative</w:t>
      </w:r>
      <w:r w:rsidR="002D600C" w:rsidRPr="008A4C92">
        <w:rPr>
          <w:rFonts w:ascii="Arial" w:hAnsi="Arial" w:cs="Arial"/>
          <w:b/>
          <w:bCs/>
          <w:sz w:val="20"/>
          <w:szCs w:val="20"/>
        </w:rPr>
        <w:t xml:space="preserve"> or Outside </w:t>
      </w:r>
    </w:p>
    <w:p w14:paraId="1E70F838" w14:textId="0AD79F8D" w:rsidR="00E10261" w:rsidRPr="008A4C92" w:rsidRDefault="002D600C" w:rsidP="0020020E">
      <w:pPr>
        <w:spacing w:after="0"/>
        <w:ind w:left="720"/>
        <w:rPr>
          <w:rFonts w:ascii="Arial" w:hAnsi="Arial" w:cs="Arial"/>
          <w:b/>
          <w:bCs/>
          <w:sz w:val="20"/>
          <w:szCs w:val="20"/>
        </w:rPr>
      </w:pPr>
      <w:r w:rsidRPr="008A4C92">
        <w:rPr>
          <w:rFonts w:ascii="Arial" w:hAnsi="Arial" w:cs="Arial"/>
          <w:b/>
          <w:bCs/>
          <w:sz w:val="20"/>
          <w:szCs w:val="20"/>
        </w:rPr>
        <w:t>Agency Contact</w:t>
      </w:r>
      <w:r w:rsidR="00E10261" w:rsidRPr="008A4C92">
        <w:rPr>
          <w:rFonts w:ascii="Arial" w:hAnsi="Arial" w:cs="Arial"/>
          <w:b/>
          <w:bCs/>
          <w:sz w:val="20"/>
          <w:szCs w:val="20"/>
        </w:rPr>
        <w:t xml:space="preserve"> Email Address</w:t>
      </w:r>
    </w:p>
    <w:p w14:paraId="166A5F69" w14:textId="77777777" w:rsidR="00E10261" w:rsidRPr="00F82876" w:rsidRDefault="00E10261" w:rsidP="0020020E">
      <w:pPr>
        <w:pStyle w:val="NoSpacing"/>
        <w:rPr>
          <w:rFonts w:ascii="Arial" w:hAnsi="Arial" w:cs="Arial"/>
          <w:sz w:val="20"/>
          <w:szCs w:val="20"/>
        </w:rPr>
      </w:pPr>
    </w:p>
    <w:sectPr w:rsidR="00E10261" w:rsidRPr="00F82876" w:rsidSect="00480B86">
      <w:headerReference w:type="default" r:id="rId17"/>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4E3D7" w14:textId="77777777" w:rsidR="008E687C" w:rsidRDefault="008E687C" w:rsidP="00480B86">
      <w:pPr>
        <w:spacing w:after="0" w:line="240" w:lineRule="auto"/>
      </w:pPr>
      <w:r>
        <w:separator/>
      </w:r>
    </w:p>
  </w:endnote>
  <w:endnote w:type="continuationSeparator" w:id="0">
    <w:p w14:paraId="234AF4AE" w14:textId="77777777" w:rsidR="008E687C" w:rsidRDefault="008E687C" w:rsidP="00480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2304041"/>
      <w:docPartObj>
        <w:docPartGallery w:val="Page Numbers (Bottom of Page)"/>
        <w:docPartUnique/>
      </w:docPartObj>
    </w:sdtPr>
    <w:sdtEndPr/>
    <w:sdtContent>
      <w:sdt>
        <w:sdtPr>
          <w:id w:val="1728636285"/>
          <w:docPartObj>
            <w:docPartGallery w:val="Page Numbers (Top of Page)"/>
            <w:docPartUnique/>
          </w:docPartObj>
        </w:sdtPr>
        <w:sdtEndPr/>
        <w:sdtContent>
          <w:p w14:paraId="04EA6419" w14:textId="0D2A4466" w:rsidR="00B81512" w:rsidRDefault="00B81512">
            <w:pPr>
              <w:pStyle w:val="Footer"/>
              <w:jc w:val="center"/>
            </w:pPr>
            <w:r w:rsidRPr="00B81512">
              <w:t xml:space="preserve">Page </w:t>
            </w:r>
            <w:r w:rsidRPr="00B720E4">
              <w:rPr>
                <w:bCs/>
                <w:sz w:val="24"/>
                <w:szCs w:val="24"/>
              </w:rPr>
              <w:fldChar w:fldCharType="begin"/>
            </w:r>
            <w:r w:rsidRPr="00B720E4">
              <w:rPr>
                <w:bCs/>
              </w:rPr>
              <w:instrText xml:space="preserve"> PAGE </w:instrText>
            </w:r>
            <w:r w:rsidRPr="00B720E4">
              <w:rPr>
                <w:bCs/>
                <w:sz w:val="24"/>
                <w:szCs w:val="24"/>
              </w:rPr>
              <w:fldChar w:fldCharType="separate"/>
            </w:r>
            <w:r w:rsidR="009D6BEE">
              <w:rPr>
                <w:bCs/>
                <w:noProof/>
              </w:rPr>
              <w:t>2</w:t>
            </w:r>
            <w:r w:rsidRPr="00B720E4">
              <w:rPr>
                <w:bCs/>
                <w:sz w:val="24"/>
                <w:szCs w:val="24"/>
              </w:rPr>
              <w:fldChar w:fldCharType="end"/>
            </w:r>
            <w:r w:rsidRPr="00B81512">
              <w:t xml:space="preserve"> of </w:t>
            </w:r>
            <w:r w:rsidRPr="00B720E4">
              <w:rPr>
                <w:bCs/>
                <w:sz w:val="24"/>
                <w:szCs w:val="24"/>
              </w:rPr>
              <w:fldChar w:fldCharType="begin"/>
            </w:r>
            <w:r w:rsidRPr="00B720E4">
              <w:rPr>
                <w:bCs/>
              </w:rPr>
              <w:instrText xml:space="preserve"> NUMPAGES  </w:instrText>
            </w:r>
            <w:r w:rsidRPr="00B720E4">
              <w:rPr>
                <w:bCs/>
                <w:sz w:val="24"/>
                <w:szCs w:val="24"/>
              </w:rPr>
              <w:fldChar w:fldCharType="separate"/>
            </w:r>
            <w:r w:rsidR="009D6BEE">
              <w:rPr>
                <w:bCs/>
                <w:noProof/>
              </w:rPr>
              <w:t>4</w:t>
            </w:r>
            <w:r w:rsidRPr="00B720E4">
              <w:rPr>
                <w:bCs/>
                <w:sz w:val="24"/>
                <w:szCs w:val="24"/>
              </w:rPr>
              <w:fldChar w:fldCharType="end"/>
            </w:r>
          </w:p>
        </w:sdtContent>
      </w:sdt>
    </w:sdtContent>
  </w:sdt>
  <w:p w14:paraId="1E5A2180" w14:textId="77777777" w:rsidR="00B81512" w:rsidRDefault="00B81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B6567" w14:textId="77777777" w:rsidR="008E687C" w:rsidRDefault="008E687C" w:rsidP="00480B86">
      <w:pPr>
        <w:spacing w:after="0" w:line="240" w:lineRule="auto"/>
      </w:pPr>
      <w:r>
        <w:separator/>
      </w:r>
    </w:p>
  </w:footnote>
  <w:footnote w:type="continuationSeparator" w:id="0">
    <w:p w14:paraId="0386B32A" w14:textId="77777777" w:rsidR="008E687C" w:rsidRDefault="008E687C" w:rsidP="00480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7740"/>
      <w:gridCol w:w="1525"/>
    </w:tblGrid>
    <w:tr w:rsidR="001C58C1" w14:paraId="00A24FE8" w14:textId="77777777" w:rsidTr="001C58C1">
      <w:tc>
        <w:tcPr>
          <w:tcW w:w="1525" w:type="dxa"/>
        </w:tcPr>
        <w:p w14:paraId="0848C7C9" w14:textId="77777777" w:rsidR="001C58C1" w:rsidRDefault="001C58C1">
          <w:pPr>
            <w:pStyle w:val="Header"/>
          </w:pPr>
        </w:p>
      </w:tc>
      <w:tc>
        <w:tcPr>
          <w:tcW w:w="7740" w:type="dxa"/>
        </w:tcPr>
        <w:p w14:paraId="6DE03253" w14:textId="77777777" w:rsidR="001C58C1" w:rsidRPr="00480B86" w:rsidRDefault="001C58C1" w:rsidP="001C58C1">
          <w:pPr>
            <w:tabs>
              <w:tab w:val="left" w:pos="6732"/>
            </w:tabs>
            <w:ind w:right="-106"/>
            <w:jc w:val="center"/>
            <w:rPr>
              <w:rFonts w:ascii="Arial" w:eastAsia="Times New Roman" w:hAnsi="Arial" w:cs="Arial"/>
              <w:sz w:val="12"/>
              <w:szCs w:val="12"/>
            </w:rPr>
          </w:pPr>
          <w:r w:rsidRPr="00480B86">
            <w:rPr>
              <w:rFonts w:ascii="Arial" w:eastAsia="Times New Roman" w:hAnsi="Arial" w:cs="Arial"/>
              <w:sz w:val="12"/>
              <w:szCs w:val="12"/>
            </w:rPr>
            <w:t>STATE OF FLORIDA DEPARTMENT OF TRANSPORTATION</w:t>
          </w:r>
        </w:p>
        <w:p w14:paraId="6B25279C" w14:textId="7522C7D8" w:rsidR="001C58C1" w:rsidRPr="001C58C1" w:rsidRDefault="001C58C1" w:rsidP="001C58C1">
          <w:pPr>
            <w:tabs>
              <w:tab w:val="left" w:pos="6732"/>
            </w:tabs>
            <w:ind w:right="-106"/>
            <w:jc w:val="center"/>
            <w:rPr>
              <w:rFonts w:ascii="Arial" w:eastAsia="Times New Roman" w:hAnsi="Arial" w:cs="Arial"/>
              <w:b/>
            </w:rPr>
          </w:pPr>
          <w:r w:rsidRPr="001C58C1">
            <w:rPr>
              <w:rFonts w:ascii="Arial" w:eastAsia="Times New Roman" w:hAnsi="Arial" w:cs="Arial"/>
              <w:b/>
            </w:rPr>
            <w:t>TRANSPORTATION TECHNOLOGY</w:t>
          </w:r>
          <w:r w:rsidRPr="001C58C1">
            <w:rPr>
              <w:rFonts w:ascii="Arial" w:eastAsia="Times New Roman" w:hAnsi="Arial" w:cs="Arial"/>
              <w:b/>
            </w:rPr>
            <w:br/>
            <w:t>ACCEPTABLE USE AGREEMENT</w:t>
          </w:r>
          <w:r w:rsidR="00A12A24">
            <w:rPr>
              <w:rFonts w:ascii="Arial" w:eastAsia="Times New Roman" w:hAnsi="Arial" w:cs="Arial"/>
              <w:b/>
            </w:rPr>
            <w:t xml:space="preserve"> (AUA)</w:t>
          </w:r>
        </w:p>
      </w:tc>
      <w:tc>
        <w:tcPr>
          <w:tcW w:w="1525" w:type="dxa"/>
        </w:tcPr>
        <w:p w14:paraId="4AFCBDB4" w14:textId="12C604B1" w:rsidR="001C58C1" w:rsidRDefault="008A29C8" w:rsidP="001C58C1">
          <w:pPr>
            <w:pStyle w:val="Header"/>
            <w:jc w:val="right"/>
            <w:rPr>
              <w:rFonts w:ascii="Arial" w:hAnsi="Arial" w:cs="Arial"/>
              <w:sz w:val="12"/>
              <w:szCs w:val="12"/>
            </w:rPr>
          </w:pPr>
          <w:r>
            <w:rPr>
              <w:rFonts w:ascii="Arial" w:hAnsi="Arial" w:cs="Arial"/>
              <w:sz w:val="12"/>
              <w:szCs w:val="12"/>
            </w:rPr>
            <w:t>325-060-08</w:t>
          </w:r>
          <w:r w:rsidR="00C958B6">
            <w:rPr>
              <w:rFonts w:ascii="Arial" w:hAnsi="Arial" w:cs="Arial"/>
              <w:sz w:val="12"/>
              <w:szCs w:val="12"/>
            </w:rPr>
            <w:t>b</w:t>
          </w:r>
        </w:p>
        <w:p w14:paraId="39B2B7EC" w14:textId="77777777" w:rsidR="001C58C1" w:rsidRDefault="001C58C1" w:rsidP="001C58C1">
          <w:pPr>
            <w:pStyle w:val="Header"/>
            <w:jc w:val="right"/>
            <w:rPr>
              <w:rFonts w:ascii="Arial" w:hAnsi="Arial" w:cs="Arial"/>
              <w:sz w:val="12"/>
              <w:szCs w:val="12"/>
            </w:rPr>
          </w:pPr>
          <w:r>
            <w:rPr>
              <w:rFonts w:ascii="Arial" w:hAnsi="Arial" w:cs="Arial"/>
              <w:sz w:val="12"/>
              <w:szCs w:val="12"/>
            </w:rPr>
            <w:t>TRANSPORTATION TECHNOLOGY</w:t>
          </w:r>
        </w:p>
        <w:p w14:paraId="0B6D715A" w14:textId="2BA0BBF3" w:rsidR="001C58C1" w:rsidRPr="001C58C1" w:rsidRDefault="009251CF" w:rsidP="001C58C1">
          <w:pPr>
            <w:pStyle w:val="Header"/>
            <w:jc w:val="right"/>
            <w:rPr>
              <w:rFonts w:ascii="Arial" w:hAnsi="Arial" w:cs="Arial"/>
              <w:sz w:val="12"/>
              <w:szCs w:val="12"/>
            </w:rPr>
          </w:pPr>
          <w:r>
            <w:rPr>
              <w:rFonts w:ascii="Arial" w:hAnsi="Arial" w:cs="Arial"/>
              <w:sz w:val="12"/>
              <w:szCs w:val="12"/>
            </w:rPr>
            <w:t>1</w:t>
          </w:r>
          <w:r w:rsidR="00D04C31">
            <w:rPr>
              <w:rFonts w:ascii="Arial" w:hAnsi="Arial" w:cs="Arial"/>
              <w:sz w:val="12"/>
              <w:szCs w:val="12"/>
            </w:rPr>
            <w:t>1</w:t>
          </w:r>
          <w:r w:rsidR="00D6435E">
            <w:rPr>
              <w:rFonts w:ascii="Arial" w:hAnsi="Arial" w:cs="Arial"/>
              <w:sz w:val="12"/>
              <w:szCs w:val="12"/>
            </w:rPr>
            <w:t>/2020</w:t>
          </w:r>
        </w:p>
      </w:tc>
    </w:tr>
  </w:tbl>
  <w:p w14:paraId="28803197" w14:textId="77777777" w:rsidR="00480B86" w:rsidRDefault="00480B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A1D73"/>
    <w:multiLevelType w:val="hybridMultilevel"/>
    <w:tmpl w:val="0BB8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20D38"/>
    <w:multiLevelType w:val="hybridMultilevel"/>
    <w:tmpl w:val="52E6CC84"/>
    <w:lvl w:ilvl="0" w:tplc="DEF4FB0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3C1015"/>
    <w:multiLevelType w:val="hybridMultilevel"/>
    <w:tmpl w:val="87846134"/>
    <w:lvl w:ilvl="0" w:tplc="71962C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1C645C"/>
    <w:multiLevelType w:val="hybridMultilevel"/>
    <w:tmpl w:val="E1ECBCF2"/>
    <w:lvl w:ilvl="0" w:tplc="451838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B876C7"/>
    <w:multiLevelType w:val="hybridMultilevel"/>
    <w:tmpl w:val="F53484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154439"/>
    <w:multiLevelType w:val="hybridMultilevel"/>
    <w:tmpl w:val="07EC22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41C11"/>
    <w:multiLevelType w:val="hybridMultilevel"/>
    <w:tmpl w:val="0358C0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8A0A74"/>
    <w:multiLevelType w:val="hybridMultilevel"/>
    <w:tmpl w:val="C35C1C46"/>
    <w:lvl w:ilvl="0" w:tplc="0409000F">
      <w:start w:val="1"/>
      <w:numFmt w:val="decimal"/>
      <w:lvlText w:val="%1."/>
      <w:lvlJc w:val="left"/>
      <w:pPr>
        <w:ind w:left="720" w:hanging="360"/>
      </w:pPr>
      <w:rPr>
        <w:rFonts w:hint="default"/>
      </w:rPr>
    </w:lvl>
    <w:lvl w:ilvl="1" w:tplc="FF7E344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FB6C3D"/>
    <w:multiLevelType w:val="hybridMultilevel"/>
    <w:tmpl w:val="63505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3E3703"/>
    <w:multiLevelType w:val="hybridMultilevel"/>
    <w:tmpl w:val="5C0CD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D87F00"/>
    <w:multiLevelType w:val="hybridMultilevel"/>
    <w:tmpl w:val="05F4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F30D69"/>
    <w:multiLevelType w:val="hybridMultilevel"/>
    <w:tmpl w:val="15C6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0E4E9F"/>
    <w:multiLevelType w:val="hybridMultilevel"/>
    <w:tmpl w:val="C674DF5A"/>
    <w:lvl w:ilvl="0" w:tplc="0DF6F6C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EC145D"/>
    <w:multiLevelType w:val="hybridMultilevel"/>
    <w:tmpl w:val="E242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4"/>
  </w:num>
  <w:num w:numId="4">
    <w:abstractNumId w:val="6"/>
  </w:num>
  <w:num w:numId="5">
    <w:abstractNumId w:val="5"/>
  </w:num>
  <w:num w:numId="6">
    <w:abstractNumId w:val="8"/>
  </w:num>
  <w:num w:numId="7">
    <w:abstractNumId w:val="10"/>
  </w:num>
  <w:num w:numId="8">
    <w:abstractNumId w:val="13"/>
  </w:num>
  <w:num w:numId="9">
    <w:abstractNumId w:val="0"/>
  </w:num>
  <w:num w:numId="10">
    <w:abstractNumId w:val="12"/>
  </w:num>
  <w:num w:numId="11">
    <w:abstractNumId w:val="9"/>
  </w:num>
  <w:num w:numId="12">
    <w:abstractNumId w:val="7"/>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ocumentProtection w:edit="forms" w:enforcement="1" w:cryptProviderType="rsaAES" w:cryptAlgorithmClass="hash" w:cryptAlgorithmType="typeAny" w:cryptAlgorithmSid="14" w:cryptSpinCount="100000" w:hash="mtGa21pOsbTd9Q+wpw7IAoPmKDLUFILpZLkTg0Gto46JA/K/Mlc9DVGAkhubDDgaVfgoJpDDk0pjriVF2hl4Og==" w:salt="hq4sg0294gb2eqd7D4BbU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B86"/>
    <w:rsid w:val="00000C0F"/>
    <w:rsid w:val="000044FC"/>
    <w:rsid w:val="00033A03"/>
    <w:rsid w:val="00035826"/>
    <w:rsid w:val="00037E7E"/>
    <w:rsid w:val="00055CF3"/>
    <w:rsid w:val="00060170"/>
    <w:rsid w:val="00061781"/>
    <w:rsid w:val="00077984"/>
    <w:rsid w:val="00085CCD"/>
    <w:rsid w:val="00092E35"/>
    <w:rsid w:val="00094C13"/>
    <w:rsid w:val="000972DE"/>
    <w:rsid w:val="000A2978"/>
    <w:rsid w:val="000A7921"/>
    <w:rsid w:val="000C3021"/>
    <w:rsid w:val="000D104C"/>
    <w:rsid w:val="000D40B8"/>
    <w:rsid w:val="000D5D00"/>
    <w:rsid w:val="000E2E79"/>
    <w:rsid w:val="001046C9"/>
    <w:rsid w:val="0011524F"/>
    <w:rsid w:val="00117346"/>
    <w:rsid w:val="00123858"/>
    <w:rsid w:val="00125137"/>
    <w:rsid w:val="001302CD"/>
    <w:rsid w:val="00141414"/>
    <w:rsid w:val="001553F7"/>
    <w:rsid w:val="00166F70"/>
    <w:rsid w:val="001675EC"/>
    <w:rsid w:val="00177B1E"/>
    <w:rsid w:val="00195F8F"/>
    <w:rsid w:val="001A48BE"/>
    <w:rsid w:val="001B0B18"/>
    <w:rsid w:val="001C58C1"/>
    <w:rsid w:val="001E1BEC"/>
    <w:rsid w:val="001E3339"/>
    <w:rsid w:val="001E3EC4"/>
    <w:rsid w:val="001F576B"/>
    <w:rsid w:val="001F6D89"/>
    <w:rsid w:val="0020020E"/>
    <w:rsid w:val="0020211E"/>
    <w:rsid w:val="00211B19"/>
    <w:rsid w:val="00213F76"/>
    <w:rsid w:val="002261F7"/>
    <w:rsid w:val="00230953"/>
    <w:rsid w:val="0024354B"/>
    <w:rsid w:val="00251D8E"/>
    <w:rsid w:val="00255531"/>
    <w:rsid w:val="00262FD1"/>
    <w:rsid w:val="00274882"/>
    <w:rsid w:val="00274EC8"/>
    <w:rsid w:val="002828C1"/>
    <w:rsid w:val="00284623"/>
    <w:rsid w:val="002866A6"/>
    <w:rsid w:val="00286A70"/>
    <w:rsid w:val="002B202B"/>
    <w:rsid w:val="002B5000"/>
    <w:rsid w:val="002B6C56"/>
    <w:rsid w:val="002D244F"/>
    <w:rsid w:val="002D4019"/>
    <w:rsid w:val="002D600C"/>
    <w:rsid w:val="002F55C3"/>
    <w:rsid w:val="00306F3C"/>
    <w:rsid w:val="00323A24"/>
    <w:rsid w:val="00324245"/>
    <w:rsid w:val="00334DBA"/>
    <w:rsid w:val="0033609C"/>
    <w:rsid w:val="003363C2"/>
    <w:rsid w:val="00350896"/>
    <w:rsid w:val="00361740"/>
    <w:rsid w:val="003653C3"/>
    <w:rsid w:val="0038170D"/>
    <w:rsid w:val="00397623"/>
    <w:rsid w:val="003A5373"/>
    <w:rsid w:val="003C7F2A"/>
    <w:rsid w:val="003F3F3E"/>
    <w:rsid w:val="003F4C00"/>
    <w:rsid w:val="00403922"/>
    <w:rsid w:val="0041129F"/>
    <w:rsid w:val="0043057C"/>
    <w:rsid w:val="00431264"/>
    <w:rsid w:val="0043159E"/>
    <w:rsid w:val="0043462B"/>
    <w:rsid w:val="00436986"/>
    <w:rsid w:val="00444AEC"/>
    <w:rsid w:val="00450208"/>
    <w:rsid w:val="00480B86"/>
    <w:rsid w:val="00497DF9"/>
    <w:rsid w:val="004C5805"/>
    <w:rsid w:val="004C5F7B"/>
    <w:rsid w:val="004D134E"/>
    <w:rsid w:val="004D158A"/>
    <w:rsid w:val="004F0B4D"/>
    <w:rsid w:val="00506A6B"/>
    <w:rsid w:val="00517628"/>
    <w:rsid w:val="00526BA4"/>
    <w:rsid w:val="0053113D"/>
    <w:rsid w:val="0054537C"/>
    <w:rsid w:val="00586FB5"/>
    <w:rsid w:val="00596A93"/>
    <w:rsid w:val="005A71C9"/>
    <w:rsid w:val="005D74E4"/>
    <w:rsid w:val="005E112A"/>
    <w:rsid w:val="005E47B0"/>
    <w:rsid w:val="005E48C7"/>
    <w:rsid w:val="005F1FF8"/>
    <w:rsid w:val="005F2A7A"/>
    <w:rsid w:val="005F4AD0"/>
    <w:rsid w:val="00611012"/>
    <w:rsid w:val="0062048F"/>
    <w:rsid w:val="006405A6"/>
    <w:rsid w:val="00640F44"/>
    <w:rsid w:val="00642D8C"/>
    <w:rsid w:val="00686822"/>
    <w:rsid w:val="006A11CB"/>
    <w:rsid w:val="006B0604"/>
    <w:rsid w:val="006C2F29"/>
    <w:rsid w:val="006C63B4"/>
    <w:rsid w:val="006E5253"/>
    <w:rsid w:val="006F0401"/>
    <w:rsid w:val="006F2D5D"/>
    <w:rsid w:val="007272EC"/>
    <w:rsid w:val="0073689D"/>
    <w:rsid w:val="007437ED"/>
    <w:rsid w:val="007458B4"/>
    <w:rsid w:val="00747CCA"/>
    <w:rsid w:val="00761535"/>
    <w:rsid w:val="00761544"/>
    <w:rsid w:val="007711D4"/>
    <w:rsid w:val="00776DDD"/>
    <w:rsid w:val="0078169E"/>
    <w:rsid w:val="007959AC"/>
    <w:rsid w:val="007A091A"/>
    <w:rsid w:val="007B418B"/>
    <w:rsid w:val="007D1010"/>
    <w:rsid w:val="007D2A9E"/>
    <w:rsid w:val="007F5F74"/>
    <w:rsid w:val="007F6007"/>
    <w:rsid w:val="008024C9"/>
    <w:rsid w:val="00804630"/>
    <w:rsid w:val="00826434"/>
    <w:rsid w:val="00843AFA"/>
    <w:rsid w:val="00845C94"/>
    <w:rsid w:val="008464F6"/>
    <w:rsid w:val="00846F7A"/>
    <w:rsid w:val="0085146A"/>
    <w:rsid w:val="00872849"/>
    <w:rsid w:val="008810F7"/>
    <w:rsid w:val="008961AA"/>
    <w:rsid w:val="008A29C8"/>
    <w:rsid w:val="008A4C92"/>
    <w:rsid w:val="008C1F37"/>
    <w:rsid w:val="008D4D20"/>
    <w:rsid w:val="008E687C"/>
    <w:rsid w:val="008E7576"/>
    <w:rsid w:val="008E7DFD"/>
    <w:rsid w:val="008F384D"/>
    <w:rsid w:val="00910BEA"/>
    <w:rsid w:val="0091731C"/>
    <w:rsid w:val="00917B9E"/>
    <w:rsid w:val="009248F7"/>
    <w:rsid w:val="009251CF"/>
    <w:rsid w:val="00925FA6"/>
    <w:rsid w:val="00941441"/>
    <w:rsid w:val="00951543"/>
    <w:rsid w:val="00970167"/>
    <w:rsid w:val="00980EF8"/>
    <w:rsid w:val="009834B0"/>
    <w:rsid w:val="00983805"/>
    <w:rsid w:val="00995760"/>
    <w:rsid w:val="009A09DD"/>
    <w:rsid w:val="009C22FD"/>
    <w:rsid w:val="009D6BEE"/>
    <w:rsid w:val="00A060BE"/>
    <w:rsid w:val="00A06B37"/>
    <w:rsid w:val="00A12A24"/>
    <w:rsid w:val="00A2217E"/>
    <w:rsid w:val="00A31452"/>
    <w:rsid w:val="00A33D55"/>
    <w:rsid w:val="00A477E2"/>
    <w:rsid w:val="00A6016A"/>
    <w:rsid w:val="00A64F73"/>
    <w:rsid w:val="00A707C6"/>
    <w:rsid w:val="00A83022"/>
    <w:rsid w:val="00AA748B"/>
    <w:rsid w:val="00AB1EEF"/>
    <w:rsid w:val="00AB234C"/>
    <w:rsid w:val="00AB5DA2"/>
    <w:rsid w:val="00AD03A3"/>
    <w:rsid w:val="00AD27DE"/>
    <w:rsid w:val="00AD4E75"/>
    <w:rsid w:val="00AE43D4"/>
    <w:rsid w:val="00AE47BC"/>
    <w:rsid w:val="00B10E3F"/>
    <w:rsid w:val="00B15602"/>
    <w:rsid w:val="00B24C83"/>
    <w:rsid w:val="00B25159"/>
    <w:rsid w:val="00B30B5F"/>
    <w:rsid w:val="00B31030"/>
    <w:rsid w:val="00B4098D"/>
    <w:rsid w:val="00B40F1E"/>
    <w:rsid w:val="00B463B0"/>
    <w:rsid w:val="00B5384F"/>
    <w:rsid w:val="00B720E4"/>
    <w:rsid w:val="00B81512"/>
    <w:rsid w:val="00B8460D"/>
    <w:rsid w:val="00BA53D5"/>
    <w:rsid w:val="00BA5628"/>
    <w:rsid w:val="00BC2158"/>
    <w:rsid w:val="00BC2699"/>
    <w:rsid w:val="00BC4DE7"/>
    <w:rsid w:val="00BC6DF3"/>
    <w:rsid w:val="00BD3135"/>
    <w:rsid w:val="00C00206"/>
    <w:rsid w:val="00C10152"/>
    <w:rsid w:val="00C14589"/>
    <w:rsid w:val="00C20E0B"/>
    <w:rsid w:val="00C60251"/>
    <w:rsid w:val="00C612C0"/>
    <w:rsid w:val="00C66F08"/>
    <w:rsid w:val="00C8585E"/>
    <w:rsid w:val="00C87DFB"/>
    <w:rsid w:val="00C92796"/>
    <w:rsid w:val="00C929B1"/>
    <w:rsid w:val="00C92BAA"/>
    <w:rsid w:val="00C958B6"/>
    <w:rsid w:val="00CE18C0"/>
    <w:rsid w:val="00CF5D0B"/>
    <w:rsid w:val="00D04C31"/>
    <w:rsid w:val="00D5292F"/>
    <w:rsid w:val="00D5670F"/>
    <w:rsid w:val="00D63039"/>
    <w:rsid w:val="00D6435E"/>
    <w:rsid w:val="00D87098"/>
    <w:rsid w:val="00D94771"/>
    <w:rsid w:val="00D9679D"/>
    <w:rsid w:val="00DA381A"/>
    <w:rsid w:val="00DA3CFF"/>
    <w:rsid w:val="00DC6AC0"/>
    <w:rsid w:val="00DD438C"/>
    <w:rsid w:val="00DE02D3"/>
    <w:rsid w:val="00DE184D"/>
    <w:rsid w:val="00DE427A"/>
    <w:rsid w:val="00DF0B9A"/>
    <w:rsid w:val="00DF6DC5"/>
    <w:rsid w:val="00E0063C"/>
    <w:rsid w:val="00E10261"/>
    <w:rsid w:val="00E144A8"/>
    <w:rsid w:val="00E1629D"/>
    <w:rsid w:val="00E324BA"/>
    <w:rsid w:val="00E32B43"/>
    <w:rsid w:val="00E5011B"/>
    <w:rsid w:val="00E5256F"/>
    <w:rsid w:val="00E5479E"/>
    <w:rsid w:val="00E557D1"/>
    <w:rsid w:val="00E57085"/>
    <w:rsid w:val="00E61969"/>
    <w:rsid w:val="00E66E54"/>
    <w:rsid w:val="00E764F0"/>
    <w:rsid w:val="00E80BAB"/>
    <w:rsid w:val="00E82D43"/>
    <w:rsid w:val="00EA43FD"/>
    <w:rsid w:val="00EA5D38"/>
    <w:rsid w:val="00ED27C2"/>
    <w:rsid w:val="00EE2CE7"/>
    <w:rsid w:val="00EE4807"/>
    <w:rsid w:val="00EF59D9"/>
    <w:rsid w:val="00F0294D"/>
    <w:rsid w:val="00F03F71"/>
    <w:rsid w:val="00F14B68"/>
    <w:rsid w:val="00F21913"/>
    <w:rsid w:val="00F223DD"/>
    <w:rsid w:val="00F279AC"/>
    <w:rsid w:val="00F33912"/>
    <w:rsid w:val="00F36212"/>
    <w:rsid w:val="00F36923"/>
    <w:rsid w:val="00F3760B"/>
    <w:rsid w:val="00F4270B"/>
    <w:rsid w:val="00F42912"/>
    <w:rsid w:val="00F47573"/>
    <w:rsid w:val="00F82876"/>
    <w:rsid w:val="00FB4847"/>
    <w:rsid w:val="00FD56C0"/>
    <w:rsid w:val="00FD725A"/>
    <w:rsid w:val="00FE1460"/>
    <w:rsid w:val="00FE2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9D2A39"/>
  <w15:chartTrackingRefBased/>
  <w15:docId w15:val="{8F6F1C4D-5B9E-4414-960B-5B9B32F7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2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3F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40F44"/>
    <w:pPr>
      <w:keepNext/>
      <w:keepLines/>
      <w:spacing w:before="40" w:after="0"/>
      <w:outlineLvl w:val="2"/>
    </w:pPr>
    <w:rPr>
      <w:rFonts w:asciiTheme="majorHAnsi" w:eastAsiaTheme="majorEastAsia" w:hAnsiTheme="majorHAnsi" w:cstheme="majorBidi"/>
      <w:color w:val="1F3763" w:themeColor="accent1" w:themeShade="7F"/>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B86"/>
  </w:style>
  <w:style w:type="paragraph" w:styleId="Footer">
    <w:name w:val="footer"/>
    <w:basedOn w:val="Normal"/>
    <w:link w:val="FooterChar"/>
    <w:uiPriority w:val="99"/>
    <w:unhideWhenUsed/>
    <w:rsid w:val="00480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B86"/>
  </w:style>
  <w:style w:type="paragraph" w:styleId="ListParagraph">
    <w:name w:val="List Paragraph"/>
    <w:basedOn w:val="Normal"/>
    <w:uiPriority w:val="34"/>
    <w:qFormat/>
    <w:rsid w:val="00640F44"/>
    <w:pPr>
      <w:numPr>
        <w:numId w:val="10"/>
      </w:numPr>
      <w:spacing w:after="0" w:line="240" w:lineRule="auto"/>
      <w:contextualSpacing/>
    </w:pPr>
    <w:rPr>
      <w:rFonts w:eastAsia="Times New Roman" w:cstheme="minorHAnsi"/>
      <w:sz w:val="24"/>
      <w:szCs w:val="24"/>
    </w:rPr>
  </w:style>
  <w:style w:type="character" w:styleId="Hyperlink">
    <w:name w:val="Hyperlink"/>
    <w:basedOn w:val="DefaultParagraphFont"/>
    <w:uiPriority w:val="99"/>
    <w:unhideWhenUsed/>
    <w:rsid w:val="00480B86"/>
    <w:rPr>
      <w:color w:val="0563C1" w:themeColor="hyperlink"/>
      <w:u w:val="single"/>
    </w:rPr>
  </w:style>
  <w:style w:type="character" w:styleId="CommentReference">
    <w:name w:val="annotation reference"/>
    <w:basedOn w:val="DefaultParagraphFont"/>
    <w:uiPriority w:val="99"/>
    <w:semiHidden/>
    <w:unhideWhenUsed/>
    <w:rsid w:val="00480B86"/>
    <w:rPr>
      <w:sz w:val="16"/>
      <w:szCs w:val="16"/>
    </w:rPr>
  </w:style>
  <w:style w:type="paragraph" w:styleId="CommentText">
    <w:name w:val="annotation text"/>
    <w:basedOn w:val="Normal"/>
    <w:link w:val="CommentTextChar"/>
    <w:uiPriority w:val="99"/>
    <w:unhideWhenUsed/>
    <w:rsid w:val="00480B86"/>
    <w:pPr>
      <w:spacing w:line="240" w:lineRule="auto"/>
    </w:pPr>
    <w:rPr>
      <w:sz w:val="20"/>
      <w:szCs w:val="20"/>
    </w:rPr>
  </w:style>
  <w:style w:type="character" w:customStyle="1" w:styleId="CommentTextChar">
    <w:name w:val="Comment Text Char"/>
    <w:basedOn w:val="DefaultParagraphFont"/>
    <w:link w:val="CommentText"/>
    <w:uiPriority w:val="99"/>
    <w:rsid w:val="00480B86"/>
    <w:rPr>
      <w:sz w:val="20"/>
      <w:szCs w:val="20"/>
    </w:rPr>
  </w:style>
  <w:style w:type="paragraph" w:styleId="CommentSubject">
    <w:name w:val="annotation subject"/>
    <w:basedOn w:val="CommentText"/>
    <w:next w:val="CommentText"/>
    <w:link w:val="CommentSubjectChar"/>
    <w:uiPriority w:val="99"/>
    <w:semiHidden/>
    <w:unhideWhenUsed/>
    <w:rsid w:val="00480B86"/>
    <w:rPr>
      <w:b/>
      <w:bCs/>
    </w:rPr>
  </w:style>
  <w:style w:type="character" w:customStyle="1" w:styleId="CommentSubjectChar">
    <w:name w:val="Comment Subject Char"/>
    <w:basedOn w:val="CommentTextChar"/>
    <w:link w:val="CommentSubject"/>
    <w:uiPriority w:val="99"/>
    <w:semiHidden/>
    <w:rsid w:val="00480B86"/>
    <w:rPr>
      <w:b/>
      <w:bCs/>
      <w:sz w:val="20"/>
      <w:szCs w:val="20"/>
    </w:rPr>
  </w:style>
  <w:style w:type="paragraph" w:styleId="BalloonText">
    <w:name w:val="Balloon Text"/>
    <w:basedOn w:val="Normal"/>
    <w:link w:val="BalloonTextChar"/>
    <w:uiPriority w:val="99"/>
    <w:semiHidden/>
    <w:unhideWhenUsed/>
    <w:rsid w:val="00480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B86"/>
    <w:rPr>
      <w:rFonts w:ascii="Segoe UI" w:hAnsi="Segoe UI" w:cs="Segoe UI"/>
      <w:sz w:val="18"/>
      <w:szCs w:val="18"/>
    </w:rPr>
  </w:style>
  <w:style w:type="character" w:customStyle="1" w:styleId="Heading1Char">
    <w:name w:val="Heading 1 Char"/>
    <w:basedOn w:val="DefaultParagraphFont"/>
    <w:link w:val="Heading1"/>
    <w:uiPriority w:val="9"/>
    <w:rsid w:val="00E10261"/>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E10261"/>
    <w:pPr>
      <w:spacing w:after="0" w:line="240" w:lineRule="auto"/>
    </w:pPr>
  </w:style>
  <w:style w:type="character" w:styleId="Emphasis">
    <w:name w:val="Emphasis"/>
    <w:basedOn w:val="DefaultParagraphFont"/>
    <w:uiPriority w:val="20"/>
    <w:qFormat/>
    <w:rsid w:val="00E10261"/>
    <w:rPr>
      <w:i/>
      <w:iCs/>
    </w:rPr>
  </w:style>
  <w:style w:type="character" w:styleId="SubtleEmphasis">
    <w:name w:val="Subtle Emphasis"/>
    <w:basedOn w:val="DefaultParagraphFont"/>
    <w:uiPriority w:val="19"/>
    <w:qFormat/>
    <w:rsid w:val="00E10261"/>
    <w:rPr>
      <w:i/>
      <w:iCs/>
      <w:color w:val="404040" w:themeColor="text1" w:themeTint="BF"/>
    </w:rPr>
  </w:style>
  <w:style w:type="character" w:styleId="FollowedHyperlink">
    <w:name w:val="FollowedHyperlink"/>
    <w:basedOn w:val="DefaultParagraphFont"/>
    <w:uiPriority w:val="99"/>
    <w:semiHidden/>
    <w:unhideWhenUsed/>
    <w:rsid w:val="00D63039"/>
    <w:rPr>
      <w:color w:val="954F72" w:themeColor="followedHyperlink"/>
      <w:u w:val="single"/>
    </w:rPr>
  </w:style>
  <w:style w:type="table" w:styleId="TableGrid">
    <w:name w:val="Table Grid"/>
    <w:basedOn w:val="TableNormal"/>
    <w:uiPriority w:val="39"/>
    <w:rsid w:val="00D63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03F71"/>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055CF3"/>
    <w:rPr>
      <w:color w:val="808080"/>
      <w:shd w:val="clear" w:color="auto" w:fill="E6E6E6"/>
    </w:rPr>
  </w:style>
  <w:style w:type="paragraph" w:styleId="Revision">
    <w:name w:val="Revision"/>
    <w:hidden/>
    <w:uiPriority w:val="99"/>
    <w:semiHidden/>
    <w:rsid w:val="00995760"/>
    <w:pPr>
      <w:spacing w:after="0" w:line="240" w:lineRule="auto"/>
    </w:pPr>
  </w:style>
  <w:style w:type="character" w:customStyle="1" w:styleId="Heading3Char">
    <w:name w:val="Heading 3 Char"/>
    <w:basedOn w:val="DefaultParagraphFont"/>
    <w:link w:val="Heading3"/>
    <w:uiPriority w:val="9"/>
    <w:rsid w:val="00640F44"/>
    <w:rPr>
      <w:rFonts w:asciiTheme="majorHAnsi" w:eastAsiaTheme="majorEastAsia" w:hAnsiTheme="majorHAnsi" w:cstheme="majorBidi"/>
      <w:color w:val="1F3763" w:themeColor="accent1" w:themeShade="7F"/>
      <w:sz w:val="24"/>
      <w:szCs w:val="24"/>
      <w:u w:val="single"/>
    </w:rPr>
  </w:style>
  <w:style w:type="character" w:styleId="Strong">
    <w:name w:val="Strong"/>
    <w:basedOn w:val="DefaultParagraphFont"/>
    <w:uiPriority w:val="22"/>
    <w:qFormat/>
    <w:rsid w:val="001C58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929300">
      <w:bodyDiv w:val="1"/>
      <w:marLeft w:val="0"/>
      <w:marRight w:val="0"/>
      <w:marTop w:val="0"/>
      <w:marBottom w:val="0"/>
      <w:divBdr>
        <w:top w:val="none" w:sz="0" w:space="0" w:color="auto"/>
        <w:left w:val="none" w:sz="0" w:space="0" w:color="auto"/>
        <w:bottom w:val="none" w:sz="0" w:space="0" w:color="auto"/>
        <w:right w:val="none" w:sz="0" w:space="0" w:color="auto"/>
      </w:divBdr>
    </w:div>
    <w:div w:id="1985232208">
      <w:bodyDiv w:val="1"/>
      <w:marLeft w:val="0"/>
      <w:marRight w:val="0"/>
      <w:marTop w:val="0"/>
      <w:marBottom w:val="0"/>
      <w:divBdr>
        <w:top w:val="none" w:sz="0" w:space="0" w:color="auto"/>
        <w:left w:val="none" w:sz="0" w:space="0" w:color="auto"/>
        <w:bottom w:val="none" w:sz="0" w:space="0" w:color="auto"/>
        <w:right w:val="none" w:sz="0" w:space="0" w:color="auto"/>
      </w:divBdr>
    </w:div>
    <w:div w:id="2062435722">
      <w:bodyDiv w:val="1"/>
      <w:marLeft w:val="0"/>
      <w:marRight w:val="0"/>
      <w:marTop w:val="0"/>
      <w:marBottom w:val="0"/>
      <w:divBdr>
        <w:top w:val="none" w:sz="0" w:space="0" w:color="auto"/>
        <w:left w:val="none" w:sz="0" w:space="0" w:color="auto"/>
        <w:bottom w:val="none" w:sz="0" w:space="0" w:color="auto"/>
        <w:right w:val="none" w:sz="0" w:space="0" w:color="auto"/>
      </w:divBdr>
    </w:div>
    <w:div w:id="208414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M@dot.state.fl.u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DOT.ServiceDesk@dot.state.fl.u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dot.gov/cybersecurity/it-resources/computer-security-cb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dot.gov/cybersecurity/ITPoliciesandStatutes.sht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dotwww.blob.core.windows.net/sitefinity/docs/default-source/cybersecurity/definitions.pdf?sfvrsn=711d3d44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3CE82D6DAAAA44F88582F7EF241052A" ma:contentTypeVersion="3" ma:contentTypeDescription="Create a new document." ma:contentTypeScope="" ma:versionID="46fba32982943dbd698c3fc604b3b4aa">
  <xsd:schema xmlns:xsd="http://www.w3.org/2001/XMLSchema" xmlns:xs="http://www.w3.org/2001/XMLSchema" xmlns:p="http://schemas.microsoft.com/office/2006/metadata/properties" xmlns:ns2="ec49b3df-78c9-4c46-9d57-5655dbcf251a" xmlns:ns3="385f0f90-0952-4951-b307-ae6cd0ba804f" targetNamespace="http://schemas.microsoft.com/office/2006/metadata/properties" ma:root="true" ma:fieldsID="09407466e01e1b07b58296894c767a06" ns2:_="" ns3:_="">
    <xsd:import namespace="ec49b3df-78c9-4c46-9d57-5655dbcf251a"/>
    <xsd:import namespace="385f0f90-0952-4951-b307-ae6cd0ba804f"/>
    <xsd:element name="properties">
      <xsd:complexType>
        <xsd:sequence>
          <xsd:element name="documentManagement">
            <xsd:complexType>
              <xsd:all>
                <xsd:element ref="ns2:_dlc_DocId" minOccurs="0"/>
                <xsd:element ref="ns2:_dlc_DocIdUrl" minOccurs="0"/>
                <xsd:element ref="ns2:_dlc_DocIdPersistId" minOccurs="0"/>
                <xsd:element ref="ns3:File_x0020_Typ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b3df-78c9-4c46-9d57-5655dbcf25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85f0f90-0952-4951-b307-ae6cd0ba804f" elementFormDefault="qualified">
    <xsd:import namespace="http://schemas.microsoft.com/office/2006/documentManagement/types"/>
    <xsd:import namespace="http://schemas.microsoft.com/office/infopath/2007/PartnerControls"/>
    <xsd:element name="File_x0020_Type0" ma:index="11" nillable="true" ma:displayName="Category" ma:internalName="File_x0020_Typ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ec49b3df-78c9-4c46-9d57-5655dbcf251a">6TFZSXM4KNFR-30-630</_dlc_DocId>
    <_dlc_DocIdUrl xmlns="ec49b3df-78c9-4c46-9d57-5655dbcf251a">
      <Url>http://fdotsp.dot.state.fl.us/sites/OIT-INFOSEC/oit/_layouts/15/DocIdRedir.aspx?ID=6TFZSXM4KNFR-30-630</Url>
      <Description>6TFZSXM4KNFR-30-630</Description>
    </_dlc_DocIdUrl>
    <File_x0020_Type0 xmlns="385f0f90-0952-4951-b307-ae6cd0ba804f" xsi:nil="true"/>
  </documentManagement>
</p:properties>
</file>

<file path=customXml/itemProps1.xml><?xml version="1.0" encoding="utf-8"?>
<ds:datastoreItem xmlns:ds="http://schemas.openxmlformats.org/officeDocument/2006/customXml" ds:itemID="{652AC785-D39E-4307-A17E-FDCA8E422215}">
  <ds:schemaRefs>
    <ds:schemaRef ds:uri="http://schemas.microsoft.com/sharepoint/v3/contenttype/forms"/>
  </ds:schemaRefs>
</ds:datastoreItem>
</file>

<file path=customXml/itemProps2.xml><?xml version="1.0" encoding="utf-8"?>
<ds:datastoreItem xmlns:ds="http://schemas.openxmlformats.org/officeDocument/2006/customXml" ds:itemID="{82FAE86F-EB11-46A4-AB9C-95FEDB146FDC}">
  <ds:schemaRefs>
    <ds:schemaRef ds:uri="http://schemas.openxmlformats.org/officeDocument/2006/bibliography"/>
  </ds:schemaRefs>
</ds:datastoreItem>
</file>

<file path=customXml/itemProps3.xml><?xml version="1.0" encoding="utf-8"?>
<ds:datastoreItem xmlns:ds="http://schemas.openxmlformats.org/officeDocument/2006/customXml" ds:itemID="{DB81FF72-140C-4142-982E-EC43C7173051}">
  <ds:schemaRefs>
    <ds:schemaRef ds:uri="http://schemas.microsoft.com/sharepoint/events"/>
  </ds:schemaRefs>
</ds:datastoreItem>
</file>

<file path=customXml/itemProps4.xml><?xml version="1.0" encoding="utf-8"?>
<ds:datastoreItem xmlns:ds="http://schemas.openxmlformats.org/officeDocument/2006/customXml" ds:itemID="{2EBC033B-D281-404D-B139-9FF20ACB0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b3df-78c9-4c46-9d57-5655dbcf251a"/>
    <ds:schemaRef ds:uri="385f0f90-0952-4951-b307-ae6cd0ba8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D6B17-09F6-47AD-9A21-9FAEB3867D6D}">
  <ds:schemaRefs>
    <ds:schemaRef ds:uri="http://schemas.microsoft.com/office/2006/metadata/properties"/>
    <ds:schemaRef ds:uri="http://schemas.microsoft.com/office/infopath/2007/PartnerControls"/>
    <ds:schemaRef ds:uri="ec49b3df-78c9-4c46-9d57-5655dbcf251a"/>
    <ds:schemaRef ds:uri="385f0f90-0952-4951-b307-ae6cd0ba804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Chrissie</dc:creator>
  <cp:keywords/>
  <dc:description/>
  <cp:lastModifiedBy>Sibanda, Nonhlanhla- Chikoti</cp:lastModifiedBy>
  <cp:revision>2</cp:revision>
  <cp:lastPrinted>2019-04-03T12:50:00Z</cp:lastPrinted>
  <dcterms:created xsi:type="dcterms:W3CDTF">2020-12-16T15:26:00Z</dcterms:created>
  <dcterms:modified xsi:type="dcterms:W3CDTF">2020-12-16T15:26:00Z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2414e918-8883-46e2-8d28-2d629704a952</vt:lpwstr>
  </property>
  <property fmtid="{D5CDD505-2E9C-101B-9397-08002B2CF9AE}" pid="3" name="ContentTypeId">
    <vt:lpwstr>0x010100F3CE82D6DAAAA44F88582F7EF241052A</vt:lpwstr>
  </property>
</Properties>
</file>