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9B80" w14:textId="558A8C0C" w:rsidR="00B04B54" w:rsidRPr="002C43C5" w:rsidRDefault="00B04B54" w:rsidP="002C43C5">
      <w:pPr>
        <w:spacing w:before="73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C43C5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EF00DC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3A036C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2C43C5">
        <w:rPr>
          <w:rFonts w:ascii="Arial" w:eastAsia="Times New Roman" w:hAnsi="Arial" w:cs="Arial"/>
          <w:color w:val="000000"/>
          <w:sz w:val="24"/>
          <w:szCs w:val="24"/>
        </w:rPr>
        <w:t xml:space="preserve"> DBE Federal Highway and Transit: Explanation of Goals &amp; Methodology</w:t>
      </w:r>
    </w:p>
    <w:p w14:paraId="00ED4DFA" w14:textId="77777777" w:rsidR="00B04B54" w:rsidRPr="002C43C5" w:rsidRDefault="00B04B54" w:rsidP="002C43C5">
      <w:pPr>
        <w:spacing w:before="73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AD531F2" w14:textId="652B1068" w:rsidR="0073275A" w:rsidRPr="002C43C5" w:rsidRDefault="00B04B54" w:rsidP="002C43C5">
      <w:pPr>
        <w:spacing w:before="73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43C5">
        <w:rPr>
          <w:rFonts w:ascii="Arial" w:eastAsia="Times New Roman" w:hAnsi="Arial" w:cs="Arial"/>
          <w:color w:val="000000"/>
          <w:sz w:val="24"/>
          <w:szCs w:val="24"/>
        </w:rPr>
        <w:t xml:space="preserve">The Florida Department of Transportation (FDOT) is seeking comments/questions on its proposed three-year Disadvantaged Business Enterprise (DBE) goals </w:t>
      </w:r>
      <w:r w:rsidR="00E33A7C">
        <w:rPr>
          <w:rFonts w:ascii="Arial" w:eastAsia="Times New Roman" w:hAnsi="Arial" w:cs="Arial"/>
          <w:color w:val="000000"/>
          <w:sz w:val="24"/>
          <w:szCs w:val="24"/>
        </w:rPr>
        <w:t>and methodo</w:t>
      </w:r>
      <w:r w:rsidR="00357B17">
        <w:rPr>
          <w:rFonts w:ascii="Arial" w:eastAsia="Times New Roman" w:hAnsi="Arial" w:cs="Arial"/>
          <w:color w:val="000000"/>
          <w:sz w:val="24"/>
          <w:szCs w:val="24"/>
        </w:rPr>
        <w:t xml:space="preserve">logy </w:t>
      </w:r>
      <w:r w:rsidRPr="002C43C5">
        <w:rPr>
          <w:rFonts w:ascii="Arial" w:eastAsia="Times New Roman" w:hAnsi="Arial" w:cs="Arial"/>
          <w:color w:val="000000"/>
          <w:sz w:val="24"/>
          <w:szCs w:val="24"/>
        </w:rPr>
        <w:t xml:space="preserve">for the Federal Highway Administration (FHWA) and Federal Transit Administration (FTA). To ensure maximum participation and for public convenience, FDOT has </w:t>
      </w:r>
      <w:r w:rsidR="009F4A11">
        <w:rPr>
          <w:rFonts w:ascii="Arial" w:eastAsia="Times New Roman" w:hAnsi="Arial" w:cs="Arial"/>
          <w:color w:val="000000"/>
          <w:sz w:val="24"/>
          <w:szCs w:val="24"/>
        </w:rPr>
        <w:t>several</w:t>
      </w:r>
      <w:r w:rsidRPr="002C43C5">
        <w:rPr>
          <w:rFonts w:ascii="Arial" w:eastAsia="Times New Roman" w:hAnsi="Arial" w:cs="Arial"/>
          <w:color w:val="000000"/>
          <w:sz w:val="24"/>
          <w:szCs w:val="24"/>
        </w:rPr>
        <w:t xml:space="preserve"> methods for reviewing </w:t>
      </w:r>
      <w:r w:rsidR="0073275A" w:rsidRPr="002C43C5">
        <w:rPr>
          <w:rFonts w:ascii="Arial" w:eastAsia="Times New Roman" w:hAnsi="Arial" w:cs="Arial"/>
          <w:color w:val="000000"/>
          <w:sz w:val="24"/>
          <w:szCs w:val="24"/>
        </w:rPr>
        <w:t>and commenting on the documents:</w:t>
      </w:r>
    </w:p>
    <w:p w14:paraId="4FE9E300" w14:textId="77777777" w:rsidR="00120C0C" w:rsidRPr="002C43C5" w:rsidRDefault="00120C0C" w:rsidP="002C43C5">
      <w:pPr>
        <w:spacing w:before="73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BE79B92" w14:textId="1BBC91AB" w:rsidR="00EF00DC" w:rsidRPr="00AF0AA5" w:rsidRDefault="00B04B54" w:rsidP="00EF00DC">
      <w:pPr>
        <w:pStyle w:val="ListParagraph"/>
        <w:numPr>
          <w:ilvl w:val="0"/>
          <w:numId w:val="4"/>
        </w:numPr>
        <w:spacing w:before="73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0AA5">
        <w:rPr>
          <w:rFonts w:ascii="Arial" w:eastAsia="Times New Roman" w:hAnsi="Arial" w:cs="Arial"/>
          <w:color w:val="000000"/>
          <w:sz w:val="24"/>
          <w:szCs w:val="24"/>
        </w:rPr>
        <w:t xml:space="preserve">Visit </w:t>
      </w:r>
      <w:hyperlink r:id="rId5" w:history="1">
        <w:r w:rsidR="00921D80" w:rsidRPr="00785558">
          <w:rPr>
            <w:rStyle w:val="Hyperlink"/>
            <w:rFonts w:ascii="Arial" w:eastAsia="Times New Roman" w:hAnsi="Arial" w:cs="Arial"/>
            <w:sz w:val="24"/>
            <w:szCs w:val="24"/>
          </w:rPr>
          <w:t>www.fdot.gov/equalopportunity</w:t>
        </w:r>
      </w:hyperlink>
      <w:r w:rsidRPr="00AF0AA5">
        <w:rPr>
          <w:rFonts w:ascii="Arial" w:eastAsia="Times New Roman" w:hAnsi="Arial" w:cs="Arial"/>
          <w:color w:val="000000"/>
          <w:sz w:val="24"/>
          <w:szCs w:val="24"/>
        </w:rPr>
        <w:t xml:space="preserve"> and click on the link to one or both documents</w:t>
      </w:r>
      <w:r w:rsidR="004062A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AF0A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F00DC" w:rsidRPr="00AF0AA5">
        <w:rPr>
          <w:rFonts w:ascii="Arial" w:eastAsia="Times New Roman" w:hAnsi="Arial" w:cs="Arial"/>
          <w:color w:val="000000"/>
          <w:sz w:val="24"/>
          <w:szCs w:val="24"/>
        </w:rPr>
        <w:t>Your comments may then be emailed to</w:t>
      </w:r>
      <w:r w:rsidR="00366F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" w:history="1">
        <w:r w:rsidR="00316A21" w:rsidRPr="008A3AF8">
          <w:rPr>
            <w:rStyle w:val="Hyperlink"/>
            <w:rFonts w:ascii="Arial" w:eastAsia="Times New Roman" w:hAnsi="Arial" w:cs="Arial"/>
            <w:sz w:val="24"/>
            <w:szCs w:val="24"/>
          </w:rPr>
          <w:t>2023DBEGoal@dot.state.fl.us</w:t>
        </w:r>
      </w:hyperlink>
      <w:r w:rsidR="00EF00DC">
        <w:rPr>
          <w:rFonts w:ascii="Arial" w:eastAsia="Times New Roman" w:hAnsi="Arial" w:cs="Arial"/>
          <w:color w:val="000000"/>
          <w:sz w:val="24"/>
          <w:szCs w:val="24"/>
        </w:rPr>
        <w:t xml:space="preserve"> or mailed to </w:t>
      </w:r>
      <w:r w:rsidR="00923C59" w:rsidRPr="00923C59">
        <w:rPr>
          <w:rFonts w:ascii="Arial" w:eastAsia="Times New Roman" w:hAnsi="Arial" w:cs="Arial"/>
          <w:color w:val="000000"/>
          <w:sz w:val="24"/>
          <w:szCs w:val="24"/>
        </w:rPr>
        <w:t>Florida Department of Transportation</w:t>
      </w:r>
      <w:r w:rsidR="00EF00DC">
        <w:rPr>
          <w:rFonts w:ascii="Arial" w:eastAsia="Times New Roman" w:hAnsi="Arial" w:cs="Arial"/>
          <w:color w:val="000000"/>
          <w:sz w:val="24"/>
          <w:szCs w:val="24"/>
        </w:rPr>
        <w:t>, ATTN.: 20</w:t>
      </w:r>
      <w:r w:rsidR="00447A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0F6E5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EF00DC" w:rsidRPr="00AF0AA5">
        <w:rPr>
          <w:rFonts w:ascii="Arial" w:eastAsia="Times New Roman" w:hAnsi="Arial" w:cs="Arial"/>
          <w:color w:val="000000"/>
          <w:sz w:val="24"/>
          <w:szCs w:val="24"/>
        </w:rPr>
        <w:t xml:space="preserve"> DBE Goal Setting, 60</w:t>
      </w:r>
      <w:r w:rsidR="00EF00DC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EF00DC" w:rsidRPr="00AF0AA5">
        <w:rPr>
          <w:rFonts w:ascii="Arial" w:eastAsia="Times New Roman" w:hAnsi="Arial" w:cs="Arial"/>
          <w:color w:val="000000"/>
          <w:sz w:val="24"/>
          <w:szCs w:val="24"/>
        </w:rPr>
        <w:t xml:space="preserve"> Suwannee Street, MS 65, Tallahassee, FL 32399.</w:t>
      </w:r>
    </w:p>
    <w:p w14:paraId="5AB648AC" w14:textId="6F47E8AF" w:rsidR="0073275A" w:rsidRPr="00AF0AA5" w:rsidRDefault="0073275A" w:rsidP="00EF00DC">
      <w:pPr>
        <w:pStyle w:val="ListParagraph"/>
        <w:spacing w:before="73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E0EC7E0" w14:textId="77777777" w:rsidR="0073275A" w:rsidRPr="002C43C5" w:rsidRDefault="0073275A" w:rsidP="002C43C5">
      <w:pPr>
        <w:pStyle w:val="ListParagraph"/>
        <w:spacing w:before="73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5971C01" w14:textId="58048BEA" w:rsidR="002C43C5" w:rsidRDefault="00B04B54" w:rsidP="00AF0AA5">
      <w:pPr>
        <w:pStyle w:val="ListParagraph"/>
        <w:numPr>
          <w:ilvl w:val="0"/>
          <w:numId w:val="4"/>
        </w:numPr>
        <w:spacing w:before="73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0AA5">
        <w:rPr>
          <w:rFonts w:ascii="Arial" w:eastAsia="Times New Roman" w:hAnsi="Arial" w:cs="Arial"/>
          <w:color w:val="000000"/>
          <w:sz w:val="24"/>
          <w:szCs w:val="24"/>
        </w:rPr>
        <w:t xml:space="preserve">Attend </w:t>
      </w:r>
      <w:r w:rsidR="005F38C4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AF0A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4040C">
        <w:rPr>
          <w:rFonts w:ascii="Arial" w:eastAsia="Times New Roman" w:hAnsi="Arial" w:cs="Arial"/>
          <w:color w:val="000000"/>
          <w:sz w:val="24"/>
          <w:szCs w:val="24"/>
        </w:rPr>
        <w:t>hybrid</w:t>
      </w:r>
      <w:r w:rsidR="00FD64DA">
        <w:rPr>
          <w:rFonts w:ascii="Arial" w:eastAsia="Times New Roman" w:hAnsi="Arial" w:cs="Arial"/>
          <w:color w:val="000000"/>
          <w:sz w:val="24"/>
          <w:szCs w:val="24"/>
        </w:rPr>
        <w:t xml:space="preserve"> in</w:t>
      </w:r>
      <w:r w:rsidR="006D3AEA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FD64DA">
        <w:rPr>
          <w:rFonts w:ascii="Arial" w:eastAsia="Times New Roman" w:hAnsi="Arial" w:cs="Arial"/>
          <w:color w:val="000000"/>
          <w:sz w:val="24"/>
          <w:szCs w:val="24"/>
        </w:rPr>
        <w:t xml:space="preserve">person &amp; </w:t>
      </w:r>
      <w:r w:rsidR="00BD216C">
        <w:rPr>
          <w:rFonts w:ascii="Arial" w:eastAsia="Times New Roman" w:hAnsi="Arial" w:cs="Arial"/>
          <w:color w:val="000000"/>
          <w:sz w:val="24"/>
          <w:szCs w:val="24"/>
        </w:rPr>
        <w:t xml:space="preserve">virtual </w:t>
      </w:r>
      <w:r w:rsidRPr="00AF0AA5">
        <w:rPr>
          <w:rFonts w:ascii="Arial" w:eastAsia="Times New Roman" w:hAnsi="Arial" w:cs="Arial"/>
          <w:color w:val="000000"/>
          <w:sz w:val="24"/>
          <w:szCs w:val="24"/>
        </w:rPr>
        <w:t>public meeting on the goal setting methodology</w:t>
      </w:r>
      <w:r w:rsidR="0053703B">
        <w:rPr>
          <w:rFonts w:ascii="Arial" w:eastAsia="Times New Roman" w:hAnsi="Arial" w:cs="Arial"/>
          <w:color w:val="000000"/>
          <w:sz w:val="24"/>
          <w:szCs w:val="24"/>
        </w:rPr>
        <w:t xml:space="preserve"> at</w:t>
      </w:r>
      <w:r w:rsidRPr="00AF0AA5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4203E7F4" w14:textId="77777777" w:rsidR="006C4EB4" w:rsidRDefault="006C4EB4" w:rsidP="00EE7DDE">
      <w:pPr>
        <w:spacing w:before="73"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337241C0" w14:textId="1B0C4D73" w:rsidR="00EE7DDE" w:rsidRDefault="008609ED" w:rsidP="00EE7DDE">
      <w:pPr>
        <w:spacing w:before="73"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8609ED">
        <w:rPr>
          <w:rFonts w:ascii="Arial" w:eastAsia="Times New Roman" w:hAnsi="Arial" w:cs="Arial"/>
          <w:color w:val="000000"/>
          <w:sz w:val="24"/>
          <w:szCs w:val="24"/>
        </w:rPr>
        <w:t>Florida Department of Transportation</w:t>
      </w:r>
    </w:p>
    <w:p w14:paraId="25A2D853" w14:textId="49D402F9" w:rsidR="008609ED" w:rsidRDefault="008609ED" w:rsidP="00EE7DDE">
      <w:pPr>
        <w:spacing w:before="73"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605 Suwannee Street</w:t>
      </w:r>
    </w:p>
    <w:p w14:paraId="679FDEBF" w14:textId="5E9508DF" w:rsidR="008609ED" w:rsidRDefault="008609ED" w:rsidP="00EE7DDE">
      <w:pPr>
        <w:spacing w:before="73"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Tallahassee, FL 323</w:t>
      </w:r>
      <w:r w:rsidR="00D12D9F">
        <w:rPr>
          <w:rFonts w:ascii="Arial" w:eastAsia="Times New Roman" w:hAnsi="Arial" w:cs="Arial"/>
          <w:color w:val="000000"/>
          <w:sz w:val="24"/>
          <w:szCs w:val="24"/>
        </w:rPr>
        <w:t>99</w:t>
      </w:r>
    </w:p>
    <w:p w14:paraId="1F7A6545" w14:textId="3916E3DA" w:rsidR="00D12D9F" w:rsidRPr="00EE7DDE" w:rsidRDefault="00D12D9F" w:rsidP="00EE7DDE">
      <w:pPr>
        <w:spacing w:before="73"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Burns Building </w:t>
      </w:r>
      <w:r w:rsidR="00940D23">
        <w:rPr>
          <w:rFonts w:ascii="Arial" w:eastAsia="Times New Roman" w:hAnsi="Arial" w:cs="Arial"/>
          <w:color w:val="000000"/>
          <w:sz w:val="24"/>
          <w:szCs w:val="24"/>
        </w:rPr>
        <w:t>Auditorium</w:t>
      </w:r>
    </w:p>
    <w:p w14:paraId="10723F7D" w14:textId="7C8DD4EE" w:rsidR="009F4A11" w:rsidRDefault="00B04B54" w:rsidP="009F4A11">
      <w:pPr>
        <w:spacing w:before="73"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2C43C5">
        <w:rPr>
          <w:rFonts w:ascii="Arial" w:eastAsia="Times New Roman" w:hAnsi="Arial" w:cs="Arial"/>
          <w:color w:val="000000"/>
          <w:sz w:val="24"/>
          <w:szCs w:val="24"/>
        </w:rPr>
        <w:t>Ju</w:t>
      </w:r>
      <w:r w:rsidR="00666D3C">
        <w:rPr>
          <w:rFonts w:ascii="Arial" w:eastAsia="Times New Roman" w:hAnsi="Arial" w:cs="Arial"/>
          <w:color w:val="000000"/>
          <w:sz w:val="24"/>
          <w:szCs w:val="24"/>
        </w:rPr>
        <w:t>ly</w:t>
      </w:r>
      <w:r w:rsidRPr="002C43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76C71">
        <w:rPr>
          <w:rFonts w:ascii="Arial" w:eastAsia="Times New Roman" w:hAnsi="Arial" w:cs="Arial"/>
          <w:color w:val="000000"/>
          <w:sz w:val="24"/>
          <w:szCs w:val="24"/>
        </w:rPr>
        <w:t>11</w:t>
      </w:r>
      <w:r w:rsidRPr="002C43C5">
        <w:rPr>
          <w:rFonts w:ascii="Arial" w:eastAsia="Times New Roman" w:hAnsi="Arial" w:cs="Arial"/>
          <w:color w:val="000000"/>
          <w:sz w:val="24"/>
          <w:szCs w:val="24"/>
        </w:rPr>
        <w:t>, 20</w:t>
      </w:r>
      <w:r w:rsidR="00D26BCD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676C71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AC73A7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="00024A56">
        <w:rPr>
          <w:rFonts w:ascii="Arial" w:eastAsia="Times New Roman" w:hAnsi="Arial" w:cs="Arial"/>
          <w:color w:val="000000"/>
          <w:sz w:val="24"/>
          <w:szCs w:val="24"/>
        </w:rPr>
        <w:t>Meeting will start at</w:t>
      </w:r>
      <w:r w:rsidRPr="002C43C5">
        <w:rPr>
          <w:rFonts w:ascii="Arial" w:eastAsia="Times New Roman" w:hAnsi="Arial" w:cs="Arial"/>
          <w:color w:val="000000"/>
          <w:sz w:val="24"/>
          <w:szCs w:val="24"/>
        </w:rPr>
        <w:t xml:space="preserve"> 6:00 P.M.</w:t>
      </w:r>
      <w:r w:rsidR="002E5F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415E">
        <w:rPr>
          <w:rFonts w:ascii="Arial" w:eastAsia="Times New Roman" w:hAnsi="Arial" w:cs="Arial"/>
          <w:color w:val="000000"/>
          <w:sz w:val="24"/>
          <w:szCs w:val="24"/>
        </w:rPr>
        <w:t xml:space="preserve">followed by questions / </w:t>
      </w:r>
      <w:r w:rsidR="00625623">
        <w:rPr>
          <w:rFonts w:ascii="Arial" w:eastAsia="Times New Roman" w:hAnsi="Arial" w:cs="Arial"/>
          <w:color w:val="000000"/>
          <w:sz w:val="24"/>
          <w:szCs w:val="24"/>
        </w:rPr>
        <w:t>comments.</w:t>
      </w:r>
    </w:p>
    <w:p w14:paraId="3919B897" w14:textId="1716E6BA" w:rsidR="0073275A" w:rsidRPr="002C43C5" w:rsidRDefault="00B04B54" w:rsidP="007D53BD">
      <w:pPr>
        <w:spacing w:before="73"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2C43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ACB54CB" w14:textId="764834B6" w:rsidR="0073275A" w:rsidRPr="00AF0AA5" w:rsidRDefault="004F111B" w:rsidP="00AF0AA5">
      <w:pPr>
        <w:pStyle w:val="ListParagraph"/>
        <w:numPr>
          <w:ilvl w:val="0"/>
          <w:numId w:val="4"/>
        </w:numPr>
        <w:spacing w:before="73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F1F39">
        <w:rPr>
          <w:rFonts w:ascii="Arial" w:eastAsia="Times New Roman" w:hAnsi="Arial" w:cs="Arial"/>
          <w:color w:val="000000"/>
          <w:sz w:val="24"/>
          <w:szCs w:val="24"/>
        </w:rPr>
        <w:t>To attend the above meeting virtually, click</w:t>
      </w:r>
      <w:r>
        <w:rPr>
          <w:rFonts w:ascii="Segoe UI" w:hAnsi="Segoe UI" w:cs="Segoe UI"/>
          <w:color w:val="252424"/>
        </w:rPr>
        <w:t xml:space="preserve"> </w:t>
      </w:r>
      <w:hyperlink r:id="rId7" w:tgtFrame="_blank" w:history="1">
        <w:r w:rsidR="00683574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 xml:space="preserve">HERE </w:t>
        </w:r>
      </w:hyperlink>
      <w:r w:rsidR="002773A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6D5F1E" w:rsidRPr="00AF0A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73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D6D69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B04B54" w:rsidRPr="00AF0AA5">
        <w:rPr>
          <w:rFonts w:ascii="Arial" w:eastAsia="Times New Roman" w:hAnsi="Arial" w:cs="Arial"/>
          <w:color w:val="000000"/>
          <w:sz w:val="24"/>
          <w:szCs w:val="24"/>
        </w:rPr>
        <w:t xml:space="preserve">recorded </w:t>
      </w:r>
      <w:r w:rsidR="00E47A2D">
        <w:rPr>
          <w:rFonts w:ascii="Arial" w:eastAsia="Times New Roman" w:hAnsi="Arial" w:cs="Arial"/>
          <w:color w:val="000000"/>
          <w:sz w:val="24"/>
          <w:szCs w:val="24"/>
        </w:rPr>
        <w:t>meeting</w:t>
      </w:r>
      <w:r w:rsidR="00B04B54" w:rsidRPr="00AF0A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00A1E">
        <w:rPr>
          <w:rFonts w:ascii="Arial" w:eastAsia="Times New Roman" w:hAnsi="Arial" w:cs="Arial"/>
          <w:color w:val="000000"/>
          <w:sz w:val="24"/>
          <w:szCs w:val="24"/>
        </w:rPr>
        <w:t xml:space="preserve">will be available </w:t>
      </w:r>
      <w:r w:rsidR="00B04B54" w:rsidRPr="00AF0AA5">
        <w:rPr>
          <w:rFonts w:ascii="Arial" w:eastAsia="Times New Roman" w:hAnsi="Arial" w:cs="Arial"/>
          <w:color w:val="000000"/>
          <w:sz w:val="24"/>
          <w:szCs w:val="24"/>
        </w:rPr>
        <w:t>after Ju</w:t>
      </w:r>
      <w:r w:rsidR="00821403">
        <w:rPr>
          <w:rFonts w:ascii="Arial" w:eastAsia="Times New Roman" w:hAnsi="Arial" w:cs="Arial"/>
          <w:color w:val="000000"/>
          <w:sz w:val="24"/>
          <w:szCs w:val="24"/>
        </w:rPr>
        <w:t>ly</w:t>
      </w:r>
      <w:r w:rsidR="00B04B54" w:rsidRPr="00AF0A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452B4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1871F3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B04B54" w:rsidRPr="009F7AFD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600A1E">
        <w:rPr>
          <w:rFonts w:ascii="Arial" w:eastAsia="Times New Roman" w:hAnsi="Arial" w:cs="Arial"/>
          <w:color w:val="000000"/>
          <w:sz w:val="24"/>
          <w:szCs w:val="24"/>
        </w:rPr>
        <w:t xml:space="preserve"> at</w:t>
      </w:r>
      <w:r w:rsidR="00160B0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8" w:history="1">
        <w:r w:rsidR="00160B08" w:rsidRPr="009531FD">
          <w:rPr>
            <w:rStyle w:val="Hyperlink"/>
            <w:rFonts w:ascii="Arial" w:eastAsia="Times New Roman" w:hAnsi="Arial" w:cs="Arial"/>
            <w:sz w:val="24"/>
            <w:szCs w:val="24"/>
          </w:rPr>
          <w:t>www.fdot.gov/equalopportunity</w:t>
        </w:r>
      </w:hyperlink>
      <w:r w:rsidR="00160B08">
        <w:rPr>
          <w:rStyle w:val="Hyperlink"/>
          <w:rFonts w:ascii="Arial" w:eastAsia="Times New Roman" w:hAnsi="Arial" w:cs="Arial"/>
          <w:sz w:val="24"/>
          <w:szCs w:val="24"/>
        </w:rPr>
        <w:t xml:space="preserve"> .</w:t>
      </w:r>
      <w:r w:rsidR="00600A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4B54" w:rsidRPr="00AF0A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580C4B7" w14:textId="77777777" w:rsidR="0073275A" w:rsidRPr="002C43C5" w:rsidRDefault="0073275A" w:rsidP="002C43C5">
      <w:pPr>
        <w:pStyle w:val="ListParagraph"/>
        <w:spacing w:before="73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8077992" w14:textId="0106408A" w:rsidR="00120C0C" w:rsidRPr="00AF0AA5" w:rsidRDefault="00B04B54" w:rsidP="00AF0AA5">
      <w:pPr>
        <w:pStyle w:val="ListParagraph"/>
        <w:numPr>
          <w:ilvl w:val="0"/>
          <w:numId w:val="4"/>
        </w:numPr>
        <w:spacing w:before="73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0AA5">
        <w:rPr>
          <w:rFonts w:ascii="Arial" w:eastAsia="Times New Roman" w:hAnsi="Arial" w:cs="Arial"/>
          <w:color w:val="000000"/>
          <w:sz w:val="24"/>
          <w:szCs w:val="24"/>
        </w:rPr>
        <w:t xml:space="preserve">Check out FDOT’s Facebook page at </w:t>
      </w:r>
      <w:hyperlink r:id="rId9" w:history="1">
        <w:r w:rsidRPr="00AF0AA5">
          <w:rPr>
            <w:rFonts w:ascii="Arial" w:eastAsia="Times New Roman" w:hAnsi="Arial" w:cs="Arial"/>
            <w:color w:val="276CFF"/>
            <w:sz w:val="24"/>
            <w:szCs w:val="24"/>
          </w:rPr>
          <w:t>www.facebook.com/</w:t>
        </w:r>
        <w:r w:rsidR="001F2B21">
          <w:rPr>
            <w:rFonts w:ascii="Arial" w:eastAsia="Times New Roman" w:hAnsi="Arial" w:cs="Arial"/>
            <w:color w:val="276CFF"/>
            <w:sz w:val="24"/>
            <w:szCs w:val="24"/>
          </w:rPr>
          <w:t>MYF</w:t>
        </w:r>
        <w:r w:rsidRPr="00AF0AA5">
          <w:rPr>
            <w:rFonts w:ascii="Arial" w:eastAsia="Times New Roman" w:hAnsi="Arial" w:cs="Arial"/>
            <w:color w:val="276CFF"/>
            <w:sz w:val="24"/>
            <w:szCs w:val="24"/>
          </w:rPr>
          <w:t>DOT</w:t>
        </w:r>
      </w:hyperlink>
      <w:r w:rsidRPr="00AF0AA5">
        <w:rPr>
          <w:rFonts w:ascii="Arial" w:eastAsia="Times New Roman" w:hAnsi="Arial" w:cs="Arial"/>
          <w:color w:val="000000"/>
          <w:sz w:val="24"/>
          <w:szCs w:val="24"/>
        </w:rPr>
        <w:t xml:space="preserve"> for updates and special information.</w:t>
      </w:r>
    </w:p>
    <w:p w14:paraId="61CFAEC1" w14:textId="77777777" w:rsidR="00120C0C" w:rsidRPr="002C43C5" w:rsidRDefault="00120C0C" w:rsidP="002C43C5">
      <w:pPr>
        <w:spacing w:before="73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76FFE59" w14:textId="414EE3D1" w:rsidR="00B04B54" w:rsidRPr="002C43C5" w:rsidRDefault="00B04B54" w:rsidP="002C43C5">
      <w:pPr>
        <w:spacing w:before="73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43C5">
        <w:rPr>
          <w:rFonts w:ascii="Arial" w:eastAsia="Times New Roman" w:hAnsi="Arial" w:cs="Arial"/>
          <w:color w:val="000000"/>
          <w:sz w:val="24"/>
          <w:szCs w:val="24"/>
        </w:rPr>
        <w:t>To ensure that FDOT has adequate time to respond to or make changes to the methodology</w:t>
      </w:r>
      <w:r w:rsidR="008676FB">
        <w:rPr>
          <w:rFonts w:ascii="Arial" w:eastAsia="Times New Roman" w:hAnsi="Arial" w:cs="Arial"/>
          <w:color w:val="000000"/>
          <w:sz w:val="24"/>
          <w:szCs w:val="24"/>
        </w:rPr>
        <w:t xml:space="preserve"> if </w:t>
      </w:r>
      <w:r w:rsidR="009415B7">
        <w:rPr>
          <w:rFonts w:ascii="Arial" w:eastAsia="Times New Roman" w:hAnsi="Arial" w:cs="Arial"/>
          <w:color w:val="000000"/>
          <w:sz w:val="24"/>
          <w:szCs w:val="24"/>
        </w:rPr>
        <w:t>warranted</w:t>
      </w:r>
      <w:r w:rsidRPr="002C43C5">
        <w:rPr>
          <w:rFonts w:ascii="Arial" w:eastAsia="Times New Roman" w:hAnsi="Arial" w:cs="Arial"/>
          <w:color w:val="000000"/>
          <w:sz w:val="24"/>
          <w:szCs w:val="24"/>
        </w:rPr>
        <w:t>, questions</w:t>
      </w:r>
      <w:r w:rsidR="002A054B">
        <w:rPr>
          <w:rFonts w:ascii="Arial" w:eastAsia="Times New Roman" w:hAnsi="Arial" w:cs="Arial"/>
          <w:color w:val="000000"/>
          <w:sz w:val="24"/>
          <w:szCs w:val="24"/>
        </w:rPr>
        <w:t xml:space="preserve"> or</w:t>
      </w:r>
      <w:r w:rsidR="00C45C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C43C5">
        <w:rPr>
          <w:rFonts w:ascii="Arial" w:eastAsia="Times New Roman" w:hAnsi="Arial" w:cs="Arial"/>
          <w:color w:val="000000"/>
          <w:sz w:val="24"/>
          <w:szCs w:val="24"/>
        </w:rPr>
        <w:t>comments must be received before it is submitted for approval on August 1, 20</w:t>
      </w:r>
      <w:r w:rsidR="0045178F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5C2969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2C43C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E7D8D2D" w14:textId="77777777" w:rsidR="002C43C5" w:rsidRDefault="002C43C5" w:rsidP="002C43C5">
      <w:pPr>
        <w:spacing w:before="73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19DC01A" w14:textId="77777777" w:rsidR="00B04B54" w:rsidRPr="002C43C5" w:rsidRDefault="00B04B54" w:rsidP="002C43C5">
      <w:pPr>
        <w:spacing w:before="73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43C5">
        <w:rPr>
          <w:rFonts w:ascii="Arial" w:eastAsia="Times New Roman" w:hAnsi="Arial" w:cs="Arial"/>
          <w:color w:val="000000"/>
          <w:sz w:val="24"/>
          <w:szCs w:val="24"/>
        </w:rPr>
        <w:t xml:space="preserve">Public participation is solicited without regard to race, color, national origin, sex, age, disability, </w:t>
      </w:r>
      <w:proofErr w:type="gramStart"/>
      <w:r w:rsidRPr="002C43C5">
        <w:rPr>
          <w:rFonts w:ascii="Arial" w:eastAsia="Times New Roman" w:hAnsi="Arial" w:cs="Arial"/>
          <w:color w:val="000000"/>
          <w:sz w:val="24"/>
          <w:szCs w:val="24"/>
        </w:rPr>
        <w:t>religion</w:t>
      </w:r>
      <w:proofErr w:type="gramEnd"/>
      <w:r w:rsidRPr="002C43C5">
        <w:rPr>
          <w:rFonts w:ascii="Arial" w:eastAsia="Times New Roman" w:hAnsi="Arial" w:cs="Arial"/>
          <w:color w:val="000000"/>
          <w:sz w:val="24"/>
          <w:szCs w:val="24"/>
        </w:rPr>
        <w:t xml:space="preserve"> or family status. Persons requiring special accommodation under the Americans with Disabilities Act or language services (free of charge) should contact Terry V. Watson at (850) 414-4763 or </w:t>
      </w:r>
      <w:hyperlink r:id="rId10" w:history="1">
        <w:r w:rsidRPr="002C43C5">
          <w:rPr>
            <w:rFonts w:ascii="Arial" w:eastAsia="Times New Roman" w:hAnsi="Arial" w:cs="Arial"/>
            <w:color w:val="276CFF"/>
            <w:sz w:val="24"/>
            <w:szCs w:val="24"/>
          </w:rPr>
          <w:t>terry.watson@dot.state.fl.us</w:t>
        </w:r>
      </w:hyperlink>
      <w:r w:rsidRPr="002C43C5">
        <w:rPr>
          <w:rFonts w:ascii="Arial" w:eastAsia="Times New Roman" w:hAnsi="Arial" w:cs="Arial"/>
          <w:color w:val="000000"/>
          <w:sz w:val="24"/>
          <w:szCs w:val="24"/>
        </w:rPr>
        <w:t xml:space="preserve"> or via Florida Relay at 711.</w:t>
      </w:r>
    </w:p>
    <w:p w14:paraId="2BDF8D99" w14:textId="77777777" w:rsidR="009043B6" w:rsidRDefault="009043B6" w:rsidP="002C43C5">
      <w:pPr>
        <w:spacing w:line="240" w:lineRule="auto"/>
      </w:pPr>
    </w:p>
    <w:sectPr w:rsidR="009043B6" w:rsidSect="007327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528F6"/>
    <w:multiLevelType w:val="hybridMultilevel"/>
    <w:tmpl w:val="A7527FBC"/>
    <w:lvl w:ilvl="0" w:tplc="4762022C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E4B4E"/>
    <w:multiLevelType w:val="hybridMultilevel"/>
    <w:tmpl w:val="9CD2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57B4B"/>
    <w:multiLevelType w:val="hybridMultilevel"/>
    <w:tmpl w:val="D014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0310C"/>
    <w:multiLevelType w:val="hybridMultilevel"/>
    <w:tmpl w:val="941C621C"/>
    <w:lvl w:ilvl="0" w:tplc="C3C25D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572350">
    <w:abstractNumId w:val="2"/>
  </w:num>
  <w:num w:numId="2" w16cid:durableId="1266814288">
    <w:abstractNumId w:val="1"/>
  </w:num>
  <w:num w:numId="3" w16cid:durableId="656149417">
    <w:abstractNumId w:val="0"/>
  </w:num>
  <w:num w:numId="4" w16cid:durableId="341663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54"/>
    <w:rsid w:val="00024A56"/>
    <w:rsid w:val="000F1F39"/>
    <w:rsid w:val="000F6E57"/>
    <w:rsid w:val="00120C0C"/>
    <w:rsid w:val="00136E77"/>
    <w:rsid w:val="00160B08"/>
    <w:rsid w:val="001871F3"/>
    <w:rsid w:val="001F2B21"/>
    <w:rsid w:val="002545C5"/>
    <w:rsid w:val="002773A1"/>
    <w:rsid w:val="002A054B"/>
    <w:rsid w:val="002B1A0C"/>
    <w:rsid w:val="002C43C5"/>
    <w:rsid w:val="002D430E"/>
    <w:rsid w:val="002E5FC2"/>
    <w:rsid w:val="00316A21"/>
    <w:rsid w:val="00357B17"/>
    <w:rsid w:val="00366F76"/>
    <w:rsid w:val="003771F5"/>
    <w:rsid w:val="003A036C"/>
    <w:rsid w:val="004040C0"/>
    <w:rsid w:val="004062AF"/>
    <w:rsid w:val="00420A7D"/>
    <w:rsid w:val="0044614E"/>
    <w:rsid w:val="00447AB7"/>
    <w:rsid w:val="0045178F"/>
    <w:rsid w:val="0049155A"/>
    <w:rsid w:val="004F111B"/>
    <w:rsid w:val="0053703B"/>
    <w:rsid w:val="005C152F"/>
    <w:rsid w:val="005C2969"/>
    <w:rsid w:val="005F38C4"/>
    <w:rsid w:val="00600A1E"/>
    <w:rsid w:val="00625623"/>
    <w:rsid w:val="0064040C"/>
    <w:rsid w:val="00666D3C"/>
    <w:rsid w:val="00676C71"/>
    <w:rsid w:val="00683574"/>
    <w:rsid w:val="006A3301"/>
    <w:rsid w:val="006B00EA"/>
    <w:rsid w:val="006C4EB4"/>
    <w:rsid w:val="006D0104"/>
    <w:rsid w:val="006D3AEA"/>
    <w:rsid w:val="006D5F1E"/>
    <w:rsid w:val="006D6D69"/>
    <w:rsid w:val="0073275A"/>
    <w:rsid w:val="00763860"/>
    <w:rsid w:val="00785558"/>
    <w:rsid w:val="007D53BD"/>
    <w:rsid w:val="00821403"/>
    <w:rsid w:val="00830783"/>
    <w:rsid w:val="008609ED"/>
    <w:rsid w:val="00866929"/>
    <w:rsid w:val="00866B3C"/>
    <w:rsid w:val="008676FB"/>
    <w:rsid w:val="009043B6"/>
    <w:rsid w:val="00921D80"/>
    <w:rsid w:val="00923C59"/>
    <w:rsid w:val="00940D23"/>
    <w:rsid w:val="009415B7"/>
    <w:rsid w:val="009437BA"/>
    <w:rsid w:val="0099588A"/>
    <w:rsid w:val="009F4A11"/>
    <w:rsid w:val="009F7AFD"/>
    <w:rsid w:val="00A1415E"/>
    <w:rsid w:val="00A15A9A"/>
    <w:rsid w:val="00AB4151"/>
    <w:rsid w:val="00AB6EB5"/>
    <w:rsid w:val="00AC73A7"/>
    <w:rsid w:val="00AF0AA5"/>
    <w:rsid w:val="00B04B54"/>
    <w:rsid w:val="00B32176"/>
    <w:rsid w:val="00B67EF4"/>
    <w:rsid w:val="00BB20E7"/>
    <w:rsid w:val="00BD216C"/>
    <w:rsid w:val="00BE2C44"/>
    <w:rsid w:val="00C452B4"/>
    <w:rsid w:val="00C45C3C"/>
    <w:rsid w:val="00C64553"/>
    <w:rsid w:val="00C87099"/>
    <w:rsid w:val="00CD0C0D"/>
    <w:rsid w:val="00CF60E5"/>
    <w:rsid w:val="00D12D9F"/>
    <w:rsid w:val="00D26BCD"/>
    <w:rsid w:val="00D34297"/>
    <w:rsid w:val="00DA18FB"/>
    <w:rsid w:val="00DE5D88"/>
    <w:rsid w:val="00E33A7C"/>
    <w:rsid w:val="00E47A2D"/>
    <w:rsid w:val="00E80E05"/>
    <w:rsid w:val="00EB5162"/>
    <w:rsid w:val="00EE7DDE"/>
    <w:rsid w:val="00EF00DC"/>
    <w:rsid w:val="00F064E5"/>
    <w:rsid w:val="00F75EE0"/>
    <w:rsid w:val="00F832B1"/>
    <w:rsid w:val="00FB6ED3"/>
    <w:rsid w:val="00FD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634E"/>
  <w15:docId w15:val="{0F3653A1-1D02-46A9-8E0F-DCB836BA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4B54"/>
    <w:rPr>
      <w:b/>
      <w:bCs/>
    </w:rPr>
  </w:style>
  <w:style w:type="paragraph" w:styleId="ListParagraph">
    <w:name w:val="List Paragraph"/>
    <w:basedOn w:val="Normal"/>
    <w:uiPriority w:val="34"/>
    <w:qFormat/>
    <w:rsid w:val="00732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E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7EF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AF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47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5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16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62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49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5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ot.gov/equalopportun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DZiODQ0MjUtOTA1YS00ZmVjLTgwNjUtMzg3ZGQ1ODExNGE2%40thread.v2/0?context=%7b%22Tid%22%3a%22db21de5d-bc9c-420c-8f3f-8f08f85b5ada%22%2c%22Oid%22%3a%2260da7819-e7c1-4e01-b381-acf42025eeb9%22%7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23DBEGoal@dot.state.fl.u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dot.gov/equalopportunity" TargetMode="External"/><Relationship Id="rId10" Type="http://schemas.openxmlformats.org/officeDocument/2006/relationships/hyperlink" Target="mailto:terry.watson@dot.state.fl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FL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2008</Characters>
  <Application>Microsoft Office Word</Application>
  <DocSecurity>0</DocSecurity>
  <Lines>46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mp909tw</dc:creator>
  <cp:lastModifiedBy>Redd-Taylor, Jennie</cp:lastModifiedBy>
  <cp:revision>2</cp:revision>
  <cp:lastPrinted>2023-06-20T15:29:00Z</cp:lastPrinted>
  <dcterms:created xsi:type="dcterms:W3CDTF">2023-07-11T17:51:00Z</dcterms:created>
  <dcterms:modified xsi:type="dcterms:W3CDTF">2023-07-11T17:51:00Z</dcterms:modified>
</cp:coreProperties>
</file>